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FA" w:rsidRPr="00BE5DFA" w:rsidRDefault="00BE5DFA" w:rsidP="00BE5DF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5DFA">
        <w:rPr>
          <w:rFonts w:ascii="Times New Roman" w:hAnsi="Times New Roman" w:cs="Times New Roman"/>
          <w:b/>
          <w:sz w:val="40"/>
          <w:szCs w:val="40"/>
        </w:rPr>
        <w:t>Переведення між закладами освіти.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1. Для переведення учня з одного закладу освіти до іншого учень чи один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його батьків (для учнів, які не досягли повноліття) має звернутися до обраного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закладу освіти щодо можливості зарахування з відповідним письмовим зверненням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(запитом) в довільній формі, у тому числі шляхом надсилання його сканованої копії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електронною поштою.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Керівник закладу освіти упродовж п’яти робочих днів з дати надходження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такого звернення (запиту) має надати заявнику письмову відповідь (у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шляхом надсилання її сканованої копії на електронну пошту заявника) про наявність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чи відсутність вільних місць у певному класі та, відповідно, можливість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неможливість зарахування учня до цього класу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5DFA">
        <w:rPr>
          <w:rFonts w:ascii="Times New Roman" w:hAnsi="Times New Roman" w:cs="Times New Roman"/>
          <w:sz w:val="28"/>
          <w:szCs w:val="28"/>
        </w:rPr>
        <w:t>У письмовому підтвердженні можливості зарахування дитини має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вказаний кінцевий термін для подання заяви про переведення та подання особової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справи учня.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2. До закладу освіти, з якого переводиться учень, подаються: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заява одного з батьків учня (для учнів, які не досягли повноліття) або учня;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письмове підтвердження або його сканована копія з іншого закладу освіти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можливість зарахування до нього відповідного учня.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3. Упродовж одного робочого дня з дня отримання відповідних документів</w:t>
      </w:r>
      <w:r w:rsidRPr="00BE5DFA">
        <w:rPr>
          <w:rFonts w:ascii="Times New Roman" w:hAnsi="Times New Roman" w:cs="Times New Roman"/>
          <w:sz w:val="28"/>
          <w:szCs w:val="28"/>
        </w:rPr>
        <w:br/>
        <w:t>керівник закладу освіти зобов’язаний видати наказ про відрахування учня для</w:t>
      </w:r>
      <w:r w:rsidRPr="00BE5DFA">
        <w:rPr>
          <w:rFonts w:ascii="Times New Roman" w:hAnsi="Times New Roman" w:cs="Times New Roman"/>
          <w:sz w:val="28"/>
          <w:szCs w:val="28"/>
        </w:rPr>
        <w:br/>
        <w:t>переведення до іншого закладу освіт</w:t>
      </w:r>
      <w:r>
        <w:rPr>
          <w:rFonts w:ascii="Times New Roman" w:hAnsi="Times New Roman" w:cs="Times New Roman"/>
          <w:sz w:val="28"/>
          <w:szCs w:val="28"/>
        </w:rPr>
        <w:t>и та видати особову справу учня.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4. Упродовж п’яти робочих днів з дня отримання від 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зазначених документів учень чи один із його батьків (для учнів, які не досягли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повноліття) має подати до закладу освіти, до якого переводиться учень: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 xml:space="preserve">заяву про зарахування; </w:t>
      </w:r>
    </w:p>
    <w:p w:rsid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особову справу учня.</w:t>
      </w:r>
    </w:p>
    <w:p w:rsidR="00056ECB" w:rsidRPr="00BE5DFA" w:rsidRDefault="00BE5DFA" w:rsidP="00BE5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DFA">
        <w:rPr>
          <w:rFonts w:ascii="Times New Roman" w:hAnsi="Times New Roman" w:cs="Times New Roman"/>
          <w:sz w:val="28"/>
          <w:szCs w:val="28"/>
        </w:rPr>
        <w:t>У такому випадку наказ про зарахування учня до закладу освіти має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DFA">
        <w:rPr>
          <w:rFonts w:ascii="Times New Roman" w:hAnsi="Times New Roman" w:cs="Times New Roman"/>
          <w:sz w:val="28"/>
          <w:szCs w:val="28"/>
        </w:rPr>
        <w:t>виданий упродовж одного робочого дня з дня отримання документів.</w:t>
      </w:r>
    </w:p>
    <w:sectPr w:rsidR="00056ECB" w:rsidRPr="00BE5DFA" w:rsidSect="00381151">
      <w:pgSz w:w="11907" w:h="16839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E5DFA"/>
    <w:rsid w:val="00056ECB"/>
    <w:rsid w:val="00381151"/>
    <w:rsid w:val="00BE5DFA"/>
    <w:rsid w:val="00E1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2020-12-08T11:00:00Z</dcterms:created>
  <dcterms:modified xsi:type="dcterms:W3CDTF">2020-12-08T11:05:00Z</dcterms:modified>
</cp:coreProperties>
</file>