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8" w:rsidRPr="00501436" w:rsidRDefault="00C435D8" w:rsidP="00C435D8">
      <w:pPr>
        <w:pStyle w:val="cdt4ke"/>
        <w:spacing w:before="0" w:beforeAutospacing="0" w:after="0" w:afterAutospacing="0"/>
        <w:jc w:val="center"/>
        <w:rPr>
          <w:rFonts w:ascii="Gentium Basic" w:hAnsi="Gentium Basic"/>
          <w:color w:val="212121"/>
          <w:szCs w:val="22"/>
        </w:rPr>
      </w:pPr>
      <w:proofErr w:type="spellStart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>Загальні</w:t>
      </w:r>
      <w:proofErr w:type="spellEnd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 xml:space="preserve"> правила </w:t>
      </w:r>
      <w:proofErr w:type="spellStart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>по</w:t>
      </w:r>
      <w:bookmarkStart w:id="0" w:name="_GoBack"/>
      <w:bookmarkEnd w:id="0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>ведінки</w:t>
      </w:r>
      <w:proofErr w:type="spellEnd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 xml:space="preserve"> </w:t>
      </w:r>
      <w:proofErr w:type="spellStart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>здобувачів</w:t>
      </w:r>
      <w:proofErr w:type="spellEnd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 xml:space="preserve"> </w:t>
      </w:r>
      <w:proofErr w:type="spellStart"/>
      <w:r w:rsidRPr="00501436">
        <w:rPr>
          <w:rStyle w:val="a3"/>
          <w:rFonts w:ascii="Gentium Basic" w:hAnsi="Gentium Basic"/>
          <w:color w:val="4C1130"/>
          <w:sz w:val="38"/>
          <w:szCs w:val="36"/>
        </w:rPr>
        <w:t>освіти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Дисципліна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порядок 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закладі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ідтримуються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основі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поваги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людської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гідності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педагогів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працівників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Застосування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методів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психологічного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фізичного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насильства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відношенню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оточуючих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допускається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Права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обов’язки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л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визначаються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Статутом закладу,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передбаченими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Статутом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локальними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актами.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Здобувачі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повинні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виконувати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Статут закладу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сумлінно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дбайливо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до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майна,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поважати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честь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гідність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працівників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дотримуватись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внутрішнього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розпорядку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: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розкладу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занять (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уроків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факультативів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),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запізнюватися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пропускати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без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поважних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причин;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дотримуватись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чистоти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закладі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шкільному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дворі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берегти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шкільну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будівлю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обладнання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майно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дбайливо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результатів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праці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людей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надавати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посильну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допомогу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прибиранні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шкільних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приміщень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закладі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ідтримувати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порядок і чистоту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приміщеннях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: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роздягальнях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туалеті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..;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приділяти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належну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увагу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своєму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здоров’ю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здоров’ю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оточуючих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брати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участь 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колективних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творчих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заходах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приходити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закладу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совіти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завчасно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до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початку занять,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чистими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охайними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знімати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гардеробі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верхній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одяг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займати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робоче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готувати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необхідні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навчальні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приналежності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уроку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розкладом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Не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дозволяється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приносити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територію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будь-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метою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використовувати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будь-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спосіб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зброю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вибухові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вогненебезпечні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речовини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алкогольні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напої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одурманюючі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засоби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отрути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6.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без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дозволу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педагогів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залишати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територію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урочний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7.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Вийти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лише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пред’явивши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записку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учителя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8.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У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разі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пропуску занять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трьох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повинен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пред’явити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довідку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записку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батьків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(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осіб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замінюють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) про причини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відсутності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У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раз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пропуску занять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більше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трьох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зобов’язаний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надати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довідку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медичної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установи.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9.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повинен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проявляти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повагу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старших,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іклуватися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молодших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Здобувачі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поступаються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дорогою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дорослим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старші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–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молодшим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хлопчики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–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дівчаткам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10. Поза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л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іцеєм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поводяться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скрізь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всюди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так,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щоб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осоромити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свою честь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гідність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11.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Здобувачі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бережуть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майно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акуратно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ставляться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як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так і до чужого майна,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чистоти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порядку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території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У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раз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заподіяння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здобувачем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умисного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пошкодження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майна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батьки (особи,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замінюють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)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відшкодовують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нанесену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шкоду.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всіх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випадках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слід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повагою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ставитись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чужої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власності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Книги,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одяг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особисті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знаходяться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території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школи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належать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власникам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13.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знайшли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втрачені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забуті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(на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їхню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думку)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пропонується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передати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знайдене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у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свою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розміщує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оголошення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загублені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lastRenderedPageBreak/>
        <w:t xml:space="preserve">14.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в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привласнили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чужі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особисті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будуть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застосовані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дисциплінарні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стягнення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Фізична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конфронтація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залякування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знущання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є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неприпустимими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формами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поведінки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Заклад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категорично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засуджує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подібні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спроби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приниження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ідпорядкування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маніпулювання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людьми.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15. На уроках не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дозволяється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жувати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жувальну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гумку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вживати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їжу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напої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користуватися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мобільним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телефоном (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грати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розмовляти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включати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звук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дзвінка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)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навушниками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16.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зобов’язаний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виконувати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домашні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завдання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17.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На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першу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вимогу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слід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надавати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щоденник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18.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Щодня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записувати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домашнє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завдання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щоденника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19.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Приносити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необхідні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зошити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посібники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інструменти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письмове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приладдя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proofErr w:type="spellStart"/>
      <w:r>
        <w:rPr>
          <w:rStyle w:val="a3"/>
          <w:rFonts w:ascii="Gentium Basic" w:hAnsi="Gentium Basic"/>
          <w:color w:val="20124D"/>
          <w:sz w:val="36"/>
          <w:szCs w:val="36"/>
        </w:rPr>
        <w:t>Поведінка</w:t>
      </w:r>
      <w:proofErr w:type="spellEnd"/>
      <w:r>
        <w:rPr>
          <w:rStyle w:val="a3"/>
          <w:rFonts w:ascii="Gentium Basic" w:hAnsi="Gentium Basic"/>
          <w:color w:val="20124D"/>
          <w:sz w:val="36"/>
          <w:szCs w:val="36"/>
        </w:rPr>
        <w:t xml:space="preserve"> на </w:t>
      </w:r>
      <w:proofErr w:type="spellStart"/>
      <w:r>
        <w:rPr>
          <w:rStyle w:val="a3"/>
          <w:rFonts w:ascii="Gentium Basic" w:hAnsi="Gentium Basic"/>
          <w:color w:val="20124D"/>
          <w:sz w:val="36"/>
          <w:szCs w:val="36"/>
        </w:rPr>
        <w:t>заняттях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спізнюватися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урок. Коли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входить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ідводяться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вітаючи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Кожен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учитель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визначає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правила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поведінки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своїх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;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ці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правила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повинні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принижувати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гідність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суперечити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Статуту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уроку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гомоніти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відволікатися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самому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відволікати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однокласників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в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занять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сторонніми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розмовами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іграми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діями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стосуються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уроку.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занять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необхідно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вийти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то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повинен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спитати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дозволу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педагога.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хоче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поставити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питання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відповісти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запитання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ідносить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руку.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6.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уроку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питання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вчителеві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зрозумів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матеріал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пояснення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7.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відстоювати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св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погляд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переконання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обговорення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різних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спірних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неоднозначних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питань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дотримуючись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коректної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форми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8. На уроках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користуватися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шкільним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інвентарем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дбайливо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акуратно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ісля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повертати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вчителеві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9.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повинні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розмовляти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сторонні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теми на уроках,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вони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цим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порушують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отримання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необхідних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знань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proofErr w:type="spellStart"/>
      <w:r>
        <w:rPr>
          <w:rStyle w:val="a3"/>
          <w:rFonts w:ascii="Gentium Basic" w:hAnsi="Gentium Basic"/>
          <w:color w:val="274E13"/>
          <w:sz w:val="36"/>
          <w:szCs w:val="36"/>
        </w:rPr>
        <w:t>Поведінка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274E13"/>
          <w:sz w:val="36"/>
          <w:szCs w:val="36"/>
        </w:rPr>
        <w:t>здобувачів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274E13"/>
          <w:sz w:val="36"/>
          <w:szCs w:val="36"/>
        </w:rPr>
        <w:t>освіти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до початку, на </w:t>
      </w:r>
      <w:proofErr w:type="spellStart"/>
      <w:r>
        <w:rPr>
          <w:rStyle w:val="a3"/>
          <w:rFonts w:ascii="Gentium Basic" w:hAnsi="Gentium Basic"/>
          <w:color w:val="274E13"/>
          <w:sz w:val="36"/>
          <w:szCs w:val="36"/>
        </w:rPr>
        <w:t>перервах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і </w:t>
      </w:r>
      <w:proofErr w:type="spellStart"/>
      <w:proofErr w:type="gramStart"/>
      <w:r>
        <w:rPr>
          <w:rStyle w:val="a3"/>
          <w:rFonts w:ascii="Gentium Basic" w:hAnsi="Gentium Basic"/>
          <w:color w:val="274E13"/>
          <w:sz w:val="36"/>
          <w:szCs w:val="36"/>
        </w:rPr>
        <w:t>п</w:t>
      </w:r>
      <w:proofErr w:type="gramEnd"/>
      <w:r>
        <w:rPr>
          <w:rStyle w:val="a3"/>
          <w:rFonts w:ascii="Gentium Basic" w:hAnsi="Gentium Basic"/>
          <w:color w:val="274E13"/>
          <w:sz w:val="36"/>
          <w:szCs w:val="36"/>
        </w:rPr>
        <w:t>ісля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274E13"/>
          <w:sz w:val="36"/>
          <w:szCs w:val="36"/>
        </w:rPr>
        <w:t>закінчення</w:t>
      </w:r>
      <w:proofErr w:type="spellEnd"/>
      <w:r>
        <w:rPr>
          <w:rStyle w:val="a3"/>
          <w:rFonts w:ascii="Gentium Basic" w:hAnsi="Gentium Basic"/>
          <w:color w:val="274E13"/>
          <w:sz w:val="36"/>
          <w:szCs w:val="36"/>
        </w:rPr>
        <w:t xml:space="preserve"> занять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перерви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учень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зобов’язаний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: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навести чистоту й порядок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своєму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робочому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прохання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вийти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;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-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виконувати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вимоги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Час перерви –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особистий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кожного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проводити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св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розсуд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проте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заважати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перерви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можуть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вільно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пересуватися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школою,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окрім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тих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де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заборонено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знаходитися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метою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безпеки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(горище,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підвал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кухня,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фізична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хімічна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лабораторія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).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lastRenderedPageBreak/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допомагає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стежити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дотриманням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дисципліни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перерви.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перервах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школярі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можуть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звернутися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адм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іністратора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допомогою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якщо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них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здійснюються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протиправні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дії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proofErr w:type="spellStart"/>
      <w:r>
        <w:rPr>
          <w:rStyle w:val="a3"/>
          <w:rFonts w:ascii="Gentium Basic" w:hAnsi="Gentium Basic"/>
          <w:color w:val="FF0000"/>
          <w:sz w:val="36"/>
          <w:szCs w:val="36"/>
        </w:rPr>
        <w:t>Учням</w:t>
      </w:r>
      <w:proofErr w:type="spellEnd"/>
      <w:r>
        <w:rPr>
          <w:rStyle w:val="a3"/>
          <w:rFonts w:ascii="Gentium Basic" w:hAnsi="Gentium Basic"/>
          <w:color w:val="FF0000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FF0000"/>
          <w:sz w:val="36"/>
          <w:szCs w:val="36"/>
        </w:rPr>
        <w:t>забороняється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перерв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бігати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сходами,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поблизу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віконних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отворів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в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місцях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пристосованих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для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ігор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Штовхати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одне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одного,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кидатися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предметами й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застосовувати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фізичну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силу.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Вживати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непристойні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вирази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жести,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галасувати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заважати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відпочивати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Виходити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ліцею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без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дозволу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адм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іністратора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Курити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6.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Самовільно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розкривати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вікна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сидіти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ідвіконні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7.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Приносити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зброю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 xml:space="preserve">( 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т.ч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ножі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),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вибухові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вогненебезпечні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речовини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алкогольні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напої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цигарки, наркотики та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інші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одурманюючі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засоби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8.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Зап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ізнюватись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заняття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9.Вчиняти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залякування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знущання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приниження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особистості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дискримінацію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національною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расовою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ознакою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адресу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всіх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учасників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освітнього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процесу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proofErr w:type="spellStart"/>
      <w:r>
        <w:rPr>
          <w:rStyle w:val="a3"/>
          <w:rFonts w:ascii="Gentium Basic" w:hAnsi="Gentium Basic"/>
          <w:color w:val="0000FF"/>
          <w:sz w:val="36"/>
          <w:szCs w:val="36"/>
        </w:rPr>
        <w:t>Обов’язки</w:t>
      </w:r>
      <w:proofErr w:type="spellEnd"/>
      <w:r>
        <w:rPr>
          <w:rStyle w:val="a3"/>
          <w:rFonts w:ascii="Gentium Basic" w:hAnsi="Gentium Basic"/>
          <w:color w:val="0000FF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0000FF"/>
          <w:sz w:val="36"/>
          <w:szCs w:val="36"/>
        </w:rPr>
        <w:t>чергового</w:t>
      </w:r>
      <w:proofErr w:type="spellEnd"/>
      <w:r>
        <w:rPr>
          <w:rStyle w:val="a3"/>
          <w:rFonts w:ascii="Gentium Basic" w:hAnsi="Gentium Basic"/>
          <w:color w:val="0000FF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0000FF"/>
          <w:sz w:val="36"/>
          <w:szCs w:val="36"/>
        </w:rPr>
        <w:t>класу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л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іцеї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здійснюється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допомогою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1-11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Графік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чергування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встановлюється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заступником директора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спільно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керівниками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1-11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класі</w:t>
      </w:r>
      <w:proofErr w:type="gramStart"/>
      <w:r>
        <w:rPr>
          <w:rFonts w:ascii="Gentium Basic" w:hAnsi="Gentium Basic"/>
          <w:color w:val="212121"/>
          <w:sz w:val="22"/>
          <w:szCs w:val="22"/>
        </w:rPr>
        <w:t>в</w:t>
      </w:r>
      <w:proofErr w:type="spellEnd"/>
      <w:proofErr w:type="gram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3.Учні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разом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керівником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приходять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закладу о 8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годині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30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хвилин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йдуть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додому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ісля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останнього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уроку по закладу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допомагають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молодшим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школярам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переодягатися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своїх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постах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стежать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дотриманням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дисципліни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порядку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перерв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зауваження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порушникам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робляться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тактовній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формі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(у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разі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непорозуміння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звертаються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чергового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класного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керівника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допомогу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).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Надають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необхідну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допомогу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організації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освітнього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процесу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вчителям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і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адм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іністрації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закладу.</w:t>
      </w: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proofErr w:type="spellStart"/>
      <w:r>
        <w:rPr>
          <w:rStyle w:val="a3"/>
          <w:rFonts w:ascii="Gentium Basic" w:hAnsi="Gentium Basic"/>
          <w:color w:val="E9DF1E"/>
          <w:sz w:val="36"/>
          <w:szCs w:val="36"/>
        </w:rPr>
        <w:t>Поведінка</w:t>
      </w:r>
      <w:proofErr w:type="spellEnd"/>
      <w:r>
        <w:rPr>
          <w:rStyle w:val="a3"/>
          <w:rFonts w:ascii="Gentium Basic" w:hAnsi="Gentium Basic"/>
          <w:color w:val="E9DF1E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E9DF1E"/>
          <w:sz w:val="36"/>
          <w:szCs w:val="36"/>
        </w:rPr>
        <w:t>учнів</w:t>
      </w:r>
      <w:proofErr w:type="spellEnd"/>
      <w:r>
        <w:rPr>
          <w:rStyle w:val="a3"/>
          <w:rFonts w:ascii="Gentium Basic" w:hAnsi="Gentium Basic"/>
          <w:color w:val="E9DF1E"/>
          <w:sz w:val="36"/>
          <w:szCs w:val="36"/>
        </w:rPr>
        <w:t xml:space="preserve"> у </w:t>
      </w:r>
      <w:proofErr w:type="spellStart"/>
      <w:r>
        <w:rPr>
          <w:rStyle w:val="a3"/>
          <w:rFonts w:ascii="Gentium Basic" w:hAnsi="Gentium Basic"/>
          <w:color w:val="E9DF1E"/>
          <w:sz w:val="36"/>
          <w:szCs w:val="36"/>
        </w:rPr>
        <w:t>їдальні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приймання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їжі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учням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слід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дотримуватися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правил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етикету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повинні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шанобливо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ставитися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працівників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слід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розмовляти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прибрати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за собою посуд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ісля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приймання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їжі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поставити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стільці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дбайливо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ставляться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майна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шкільної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Забороняється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приходити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до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верхньому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одязі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6.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Учні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які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чергують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їдальні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допомагають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персоналу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накривати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столи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прибирати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посуд,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витирають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столи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розставляють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місце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ст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ільці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501436" w:rsidRDefault="00501436" w:rsidP="00C435D8">
      <w:pPr>
        <w:pStyle w:val="cdt4ke"/>
        <w:spacing w:before="180" w:beforeAutospacing="0" w:after="0" w:afterAutospacing="0"/>
        <w:jc w:val="center"/>
        <w:rPr>
          <w:rStyle w:val="a3"/>
          <w:rFonts w:ascii="Gentium Basic" w:hAnsi="Gentium Basic"/>
          <w:color w:val="38761D"/>
          <w:sz w:val="36"/>
          <w:szCs w:val="36"/>
          <w:lang w:val="uk-UA"/>
        </w:rPr>
      </w:pPr>
    </w:p>
    <w:p w:rsidR="00C435D8" w:rsidRDefault="00C435D8" w:rsidP="00C435D8">
      <w:pPr>
        <w:pStyle w:val="cdt4ke"/>
        <w:spacing w:before="180" w:beforeAutospacing="0" w:after="0" w:afterAutospacing="0"/>
        <w:jc w:val="center"/>
        <w:rPr>
          <w:rFonts w:ascii="Gentium Basic" w:hAnsi="Gentium Basic"/>
          <w:color w:val="212121"/>
          <w:sz w:val="22"/>
          <w:szCs w:val="22"/>
        </w:rPr>
      </w:pPr>
      <w:r>
        <w:rPr>
          <w:rStyle w:val="a3"/>
          <w:rFonts w:ascii="Gentium Basic" w:hAnsi="Gentium Basic"/>
          <w:color w:val="38761D"/>
          <w:sz w:val="36"/>
          <w:szCs w:val="36"/>
        </w:rPr>
        <w:lastRenderedPageBreak/>
        <w:t xml:space="preserve">Правила </w:t>
      </w:r>
      <w:proofErr w:type="spellStart"/>
      <w:r>
        <w:rPr>
          <w:rStyle w:val="a3"/>
          <w:rFonts w:ascii="Gentium Basic" w:hAnsi="Gentium Basic"/>
          <w:color w:val="38761D"/>
          <w:sz w:val="36"/>
          <w:szCs w:val="36"/>
        </w:rPr>
        <w:t>користування</w:t>
      </w:r>
      <w:proofErr w:type="spellEnd"/>
      <w:r>
        <w:rPr>
          <w:rStyle w:val="a3"/>
          <w:rFonts w:ascii="Gentium Basic" w:hAnsi="Gentium Basic"/>
          <w:color w:val="38761D"/>
          <w:sz w:val="36"/>
          <w:szCs w:val="36"/>
        </w:rPr>
        <w:t xml:space="preserve"> </w:t>
      </w:r>
      <w:proofErr w:type="spellStart"/>
      <w:r>
        <w:rPr>
          <w:rStyle w:val="a3"/>
          <w:rFonts w:ascii="Gentium Basic" w:hAnsi="Gentium Basic"/>
          <w:color w:val="38761D"/>
          <w:sz w:val="36"/>
          <w:szCs w:val="36"/>
        </w:rPr>
        <w:t>бібліотекою</w:t>
      </w:r>
      <w:proofErr w:type="spellEnd"/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1.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обгорнути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спеціальною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обкладинкою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2.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загинати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сторінки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,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користуватися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закладкою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3.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закладати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ручку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олівець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: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цього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псується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книжка.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4.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писати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й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малювати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в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ідручниках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: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це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суспільна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власність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5.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брати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брудними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руками й не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читати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його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під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час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приймання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їжі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>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6.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Класти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proofErr w:type="gramStart"/>
      <w:r>
        <w:rPr>
          <w:rFonts w:ascii="Gentium Basic" w:hAnsi="Gentium Basic"/>
          <w:color w:val="212121"/>
          <w:sz w:val="22"/>
          <w:szCs w:val="22"/>
        </w:rPr>
        <w:t>п</w:t>
      </w:r>
      <w:proofErr w:type="gramEnd"/>
      <w:r>
        <w:rPr>
          <w:rFonts w:ascii="Gentium Basic" w:hAnsi="Gentium Basic"/>
          <w:color w:val="212121"/>
          <w:sz w:val="22"/>
          <w:szCs w:val="22"/>
        </w:rPr>
        <w:t>ідручник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тільки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на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чистий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стіл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парту.</w:t>
      </w:r>
    </w:p>
    <w:p w:rsidR="00C435D8" w:rsidRDefault="00C435D8" w:rsidP="00C435D8">
      <w:pPr>
        <w:pStyle w:val="cdt4ke"/>
        <w:spacing w:before="180" w:beforeAutospacing="0" w:after="0" w:afterAutospacing="0"/>
        <w:rPr>
          <w:rFonts w:ascii="Gentium Basic" w:hAnsi="Gentium Basic"/>
          <w:color w:val="212121"/>
          <w:sz w:val="22"/>
          <w:szCs w:val="22"/>
        </w:rPr>
      </w:pPr>
      <w:r>
        <w:rPr>
          <w:rFonts w:ascii="Gentium Basic" w:hAnsi="Gentium Basic"/>
          <w:color w:val="212121"/>
          <w:sz w:val="22"/>
          <w:szCs w:val="22"/>
        </w:rPr>
        <w:t xml:space="preserve">7. За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втрачену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зіпсовану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книгу принести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заміну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або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відшкодувати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згідно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з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чинним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 </w:t>
      </w:r>
      <w:proofErr w:type="spellStart"/>
      <w:r>
        <w:rPr>
          <w:rFonts w:ascii="Gentium Basic" w:hAnsi="Gentium Basic"/>
          <w:color w:val="212121"/>
          <w:sz w:val="22"/>
          <w:szCs w:val="22"/>
        </w:rPr>
        <w:t>законодавством</w:t>
      </w:r>
      <w:proofErr w:type="spellEnd"/>
      <w:r>
        <w:rPr>
          <w:rFonts w:ascii="Gentium Basic" w:hAnsi="Gentium Basic"/>
          <w:color w:val="212121"/>
          <w:sz w:val="22"/>
          <w:szCs w:val="22"/>
        </w:rPr>
        <w:t xml:space="preserve">. </w:t>
      </w:r>
    </w:p>
    <w:p w:rsidR="00D913B4" w:rsidRDefault="00D913B4"/>
    <w:sectPr w:rsidR="00D913B4" w:rsidSect="00501436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D8"/>
    <w:rsid w:val="00501436"/>
    <w:rsid w:val="00C435D8"/>
    <w:rsid w:val="00D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C4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3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C4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2024-01-21T17:28:00Z</dcterms:created>
  <dcterms:modified xsi:type="dcterms:W3CDTF">2024-01-21T17:39:00Z</dcterms:modified>
</cp:coreProperties>
</file>