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firstLine="0"/>
        <w:jc w:val="left"/>
        <w:rPr>
          <w:sz w:val="24"/>
          <w:szCs w:val="24"/>
        </w:rPr>
      </w:pPr>
      <w:r w:rsidDel="00000000" w:rsidR="00000000" w:rsidRPr="00000000">
        <w:rPr>
          <w:sz w:val="24"/>
          <w:szCs w:val="24"/>
        </w:rPr>
        <w:drawing>
          <wp:inline distB="114300" distT="114300" distL="114300" distR="114300">
            <wp:extent cx="6986588" cy="982610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986588" cy="98261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ЗАГАЛЬНІ ПОЛОЖЕННЯ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Зяньковецький ліцей Деражнянської міської ради  Хмельницької області (далі – ліцей ) є правонаступником Зяньковецького навчально-виховного комплексу «Загальноосвітня школа І-ІІІ ступенів-дошкільний навчальний заклад» Деражнянської міської  ради Хмельницької області.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Повне найменування закладу: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ЗЯНЬКОВЕЦЬКИЙ ЛІЦЕЙ ДЕРАЖНЯНСЬКОЇ МІСЬКОЇ РАДИ  ХМЕЛЬНИЦЬКОЇ ОБЛАСТІ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Скорочене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найменування опорного закладу:  Зяньковецький ліцей .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Юридична адреса  ліцею: 32250, вул. Центральна, буд. 19, с.Зяньківці, Хмельницького району, Хмельницької області.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Засновником ліцею є Деражнянська міська рада (далі - Засновник).</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Засновник затверджує Статут ліцею  вносить до нього зміни та здійснює інші дії, визначені чинним законодавством.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Ліцей підзвітний та підконтрольний відділу освіти, молоді та спорту Деражнянської міської ради (далі - Орган управління).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Ліцей є юридичною особою, має самостійний баланс, рахунки в установах банків, печатку, штамп, офіційні бланки з відповідними реквізитами, ідентифікаційний код,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Ліцей у своїй діяльності керується Конституцією України, Конвенцією ООН «Про права дитини»,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рішеннями засновника, або уповноваженого ним органу (посадової особи), цим Статутом, іншими нормативно-правовими та власними установчими документами.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Мовою освітнього процесу в ліцеї  є державна мова. Заклад  гарантує право отримання освіти державною мовою відповідно до потреб громадян згідно із законодавством України про освіту.</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Ліцей самостійно приймає рішення з будь-яких питань у межах своєї автономії, визначеної чинним законодавством України та власним Статутом.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Для здійснення статутної діяльності ліцей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  Ліцей має таку структуру:</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початкова школа – І ступінь (1-4 класи), що забезпечує початкову освіту;</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основна школа - ІІ ступінь (5-9 класи), що забезпечує базову середню освіту;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старша школа – ІІІ ступінь (10-11 класи), що забезпечує профільну середню освіту.</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  Ліцей забезпечує здобуття повної загальної середньої освіти через організацію закладом єдиного комплексу освітніх компонентів для досягнення учнями обов’язкових результатів навчання, Державними стандартами початкової, базової і профільної  загальної середньої освіти (далі – Державний стандарт) на трьох рівнях:</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початкова освіта;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базова середня освіта;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профільна середня освіта.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1.17. Ліцей несе відповідальність перед особою, суспільством і державою за: </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безпечні умови освітнього процесу;</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державних стандартів освіти;</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фінансової дисципліни.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 Головною метою ліцею є надання якісних освітніх послуг, забезпечення виконання  Державних стандартів, всебічна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 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вільне володіння державною мовою;</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здатність спілкуватися іноземними мовами;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математична компетентність;</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компетентності у галузі природничих наук, техніки і технологій;</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інноваційність;</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екологічна компетентність;</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інформаційно-цифрова компетентність;</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навчання впродовж життя;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культурна компетентність;</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підприємливість та фінансова грамотність;</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інші компетентності, передбачені  Державним стандартом освіти.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 Головними завданнями ліцею є: </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створення безпечних та нешкідливих умов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забезпечення їх дотримання;</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формування у дітей гігієнічних навичок та основ здорового способу життя, норм безпечної поведінки;</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сприяння збереженню та зміцненню здоров'я, розумовому, психологічному і фізичному розвитку дітей;</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здійснення соціально-педагогічний патронату, взаємодії з сім'єю;</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свою діяльність та формує стратегію розвитку закладу;</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формування освітньої програми закладу;</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добір і розстановку кадрів;</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відповідно до установчих документів утворення, реорганізація та ліквідація структурних підрозділів (відділень, груп);</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додержання фінансової дисципліни, збереження матеріально-технічної бази;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забезпечення реалізації права громадян на повну загальну середню освіту;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виховання громадянина України;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формування й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виховання в учнів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розвиток особистості учня, його здібностей і обдарувань, наукового світогляду;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реалізація права учнів на вільне формування політичних і світоглядних переконань;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створення умов для оволодіння системою наукових знань про природу, людину й суспільство;</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забезпечення оптимальних умов для розумового, морального, емоційного, фізичного розвитку дітей на основі наукового вивчення їхніх індивідуальних особливостей, інтересів, нахилів;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соціальний та матеріальний захист творчо обдарованої молоді.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Головними принципами освітньої діяльності ліцею є:</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забезпечення якості освіти та якості освітньої діяльності;</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забезпечення рівного доступу до освіти без дискримінації за будь-якими ознаками, у тому числі за ознакою інвалідності;</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забезпечення універсального дизайну та розумного пристосування;</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прозорість і публічність прийняття та виконання управлінських рішень;</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нерозривний зв’язок із світовою та національною історією, культурою, національними традиціями;</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свобода у виборі видів, форм і темпу здобуття освіти, освітньої програми, ліцею.</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академічна доброчесність;</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академічна свобода;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фінансова, академічна, кадрова та організаційна автономія у межах, визначених законом;</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гуманізм;</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демократизм;</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єдність навчання, виховання та розвитку;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виховання патріотизму, поваги до культурних цінностей українського народу, його історико-культурного надбання і традицій;</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формування усвідомленої потреби дотримуватися Конституції та законів України, нетерпимості до їх порушення;</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формування громадянської культури та культури демократії;</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формування культури здорового способу життя, екологічної культури і дбайливого ставлення до довкілля;</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невтручання політичних партій в освітній процес;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невтручання релігійних організацій в освітній процес;</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різнобічність та збалансованість інформації щодо політичних, світоглядних та релігійних питань;</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сприяння навчанню впродовж життя;</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інтеграція у міжнародний освітній та науковий простір;</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нетерпимість до проявів корупції та хабарництва.</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Ліцей має право:</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розробляти  освітні програми або використовувати типові (інші освітні програми), які розробляються і затверджуються відповідно до чинного законодавства;</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визначати форми, методи й засоби організації освітнього процесу за погодженням із засновником;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визначати варіативну частину робочого навчального плану;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установленому порядку розробляти і впроваджувати експериментальні та індивідуальні робочі навчальні плани;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спільно з вищими навчальними закладами, науково-дослідними інститутами та центрами проводити науково-дослідницьку, експериментальну, пошукову роботу, що не суперечить законодавству України;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використовувати різні форми морального й матеріального заохочення до учасників освітнього процесу;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бути власником і розпорядником рухомого й нерухомого майна згідно з законодавством України та власним Статутом;</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отримувати кошти й матеріальні цінності від органів виконавчої влади, юридичних і фізичних осіб;</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залишати у своєму розпорядженні й використовувати власні надходження у порядку, визначеному законодавством України;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в період літніх канікул організовувати роботу літнього оздоровчого табору на базі ліцею;</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розвивати власну соціальну базу: мережу спортивно-оздоровчих, лікувально - профілактичних і культурних підрозділів.</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Медичне обслуговування учнів та працівників ліцею здійснюється штатним медичним працівником.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Заклади охорони здоров’я  щорічно забезпечують безоплатні медичні огляди учнів, моніторинг і корекцію стану здоров'я, проведення лікувально-профілактичних заходів у ліцеї.</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Відносини ліцею з юридичними й фізичними особами визначаються правочинами, що укладені між ними.</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ІІ. ОРГАНІЗАЦІЯ ОСВІТНЬОГО ПРОЦЕСУ</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Освітня діяльність у ліцеї провадиться на підставі ліцензії, що видається органом ліцензування відповідно до законодавства.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Освітній процес у ліцеї організовується відповідно до Закону України «Про освіту»,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Основним документом, що регулює освітній процес, є освітня програма, що розробляється на основі типових освітніх програм, розроблених та затверджених Міністерством освіти і науки України або альтернативних освітніх програм, розроблених ліцеєм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Освітня програма, за рішенням педагогічної ради, може бути наскрізною або для окремих рівнів освіти.</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осіб з особливими освітніми потребами освітня програма ліцею може мати корекційно-розвитковий складник.</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Освітня програма схвалюється педагогічною радою ліцею і затверджується наказом директора. На основі власної освітньої програми ліцей складає та затверджує річний навчальний план, що конкретизує організацію освітнього процесу. Освітня програма має передбачати освітні компоненти для вільного вибору учнями.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tab/>
        <w:t xml:space="preserve">Освітній процес у ліцеї здійснюється за очною (денною) формою навчання. З урахуванням освітніх запитів, у ліцеї відповідно до чинного законодавства, організовується за екстернатною, сімейною (домашньою) формами чи формою педагогічного патронажу.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Дистанційна, змішана  форма здобуття освіти (як окрема форма здобуття освіти) в ліцеї  може запроваджуватися відповідно до рішення засновника або педагогічної ради ліцею та за наявності системотехнічного забезпечення (відповідно до Положення про дистанційну форму здобуття загальної середньої освіти).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tab/>
        <w:t xml:space="preserve">Освітній процес у ліцеї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tab/>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Тривалість канікул у ліцеї протягом навчального року не може становити менше 30 календарних днів.</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Організація освітнього процесу в ліцеї не повинна призводити до перевантаження учнів та має забезпечувати безпечні, нешкідливі та здорові умови здобуття освіти.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 Гігієнічні правила складання розкладу навчальних занять та розподілу навчального навантаження протягом тижня,</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опустима сумарна кількість годин (навчальних занять) тижневого навантаження учнів мають відповідати Санітарному регламенту для закладів загальної середньої освіти.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w:t>
        <w:tab/>
        <w:t xml:space="preserve">Крім різних форм обов’язкових навчальних занять, у ліцеї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w:t>
        <w:tab/>
        <w:t xml:space="preserve">У ліцеї можуть надаватись платні освітні та інші послуги, перелік яких затверджує Кабінет Міністрів України.</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2.13.</w:t>
        <w:tab/>
        <w:t xml:space="preserve">Учні розподіляються між класами (групами) керівником.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w:t>
        <w:tab/>
        <w:t xml:space="preserve">У ліцеї ведеться формувальне, поточне, підсумкове (тематичне, семестрове, річне) оцінювання, державна підсумкова атестація, у тому числі у формі зовнішнього незалежного оцінювання знань учнів. Результати оцінювання доводяться до учнів класним керівником. Контроль за відповідністю освітнього рівня учнів, які закінчили початкову школу (І ступінь),  гімназію (ІІ ступінь) та Школу (ІІІ ступінь),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w:t>
        <w:tab/>
        <w:t xml:space="preserve">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 Тривалість виконання завдань для самопідготовки учнів у позанавчальний  час в ліцеї не рекомендується більше 1 години у 3-5 класах та 1,5 години у 6-9 класах, 2 години - у 10-11(12) класах. Учням 1-2 класів не рекомендуються обов’язкові завдання для самопідготовки у позанавчальний час.</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2.16. При надзвичайних погодних умовах, а також надзвичайних ситуаціях засновник може самостійно приймати рішення про тимчасове призупинення навчання учнів.</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w:t>
        <w:tab/>
        <w:t xml:space="preserve">Зарахування, відрахування та переведення учнів ліцею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2.18. Учням, які закінчили певний ступінь ліцею, видається відповідний документ про освіту: по закінченні І ступеня навчання  – свідоцтво про початкову освіту;  по закінченні ІІ ступеня навчання – свідоцтво про базову середню освіту; по закінченні ІІІ ступеня навчання – свідоцтво про повну загальну середню освіту.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2.19. За письмовими зверненнями батьків, інших законних представників учнів та відповідно до рішення засновника, в ліцеї можуть бути створені групи продовженого дня, фінансування яких здійснюється за кошти засновника та за інші кошти, не заборонені законодавством. Зарахування до груп  продовженого дня і відрахування дітей із них здійснюється наказом директора ліцею на підставі заяв батьків чи осіб, що їх замінюють.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 Ліцей  приймає рішення про створення профільних класів чи профільних груп у класах, класів із поглибленим вивченням окремих предметів, інклюзивних класів для навчання дітей з особливими освітніми потребами..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2.22. Індивідуальне навчання та навчання екстерном у ліцеї організовується відповідно до положень про індивідуальне навчання та екстернат у системі загальної середньої освіти, затверджених Міністерством освіти і науки України.</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2.23. Ліцей забезпечує академічне спрямування профільної середньої освіти. Профілі навчання в профільній середній школі визначаються шляхом вивчення і врахування освітніх потреб, нахилів і здібностей учнів. У 8-9 класах здійснюється допрофільна  підготовка з метою професійної орієнтації учнів і сприяння вибору ними напряму профільного навчання в профільній середній школі.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2.24. Ліцей здійснює регулярне безоплатне перевезення учнів та педагогічних працівників із сільських населених пунктів, що знаходяться на території обслуговування ліцею та за межами пішохідної доступності  до місця навчання, роботи й додому шкільним автобусом за Державною цільовою програмою «Шкільний автобус» за рахунок коштів засновника, місцевих бюджетів та інших джерел фінансування, не заборонених чинним законодавством.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2.25.</w:t>
        <w:tab/>
        <w:t xml:space="preserve">У ліцеї організовується харчування учнів. Відповідальність за організацію харчування, додержання вимог санітарно-гігієнічних і санітарно-протиепідемічних правил і норм покладається на засновника та директора ліцею. Норми та порядок організації харчування учнів  встановлюються Кабінетом Міністрів України.</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2.26. Органи місцевого самоврядування, на території яких перебуває ліцей, забезпечують безоплатним гарячим харчуванням: дітей-сиріт, дітей, позбавлених батьківського піклування, дітей з особливими освітніми потребами в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за наявності коштів,  інших категорій за рішенням органу місцевого самоврядування.</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2.27. В ліцеї може реалізуватися індивідуальна освітня траєкторія учня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його керівником та підписується батьками.</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2.28.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керівника та/або засновника ліцею або уповноваженого ним органу відповідно до вимог Закону України "Про звернення громадян".</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2.29.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УЧАСНИКИ ОСВІТНЬОГО ПРОЦЕСУ</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Учасниками освітнього процесу в ліцеї є: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учні (здобувачі освіти);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педагогічні працівники та інші працівники ліцею;</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батьки учнів, або особи, які їх замінюють;</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фізичні особи, які провадять освітню діяльність;</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асистенти дітей з особливими освітніми потребами.</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Залучення будь-яких інших осіб до участі в освітньому процесі (лекції, тренінги, семінари, майстер-класи, конкурси тощо) здійснюється за рішенням директора НВК та виключно за умови згоди батьків на участь їх дітей у відповідних заходах. Відповідальність за зміст таких заходів несе директор ліцею.</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Статус, права та обов’язки учасників освітнього процесу визначаються Законами України «Про освіту», «Про дошкільну освіту», «Про повну загальну середню освіту», іншими актами законодавства, цим Статутом, правилами внутрішнього розпорядку ліцею.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Права й обов’язки учнів, педагогічних та інших працівників визначаються чинним законодавством та цим Статутом.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Учні ліцею мають право на: </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доступність і безоплатність повної загальної середньої освіти;</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навчання впродовж життя та академічну мобільність;</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якісні освітні послуги;</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справедливе та об’єктивне оцінювання результатів навчання;</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відзначення успіхів у своїй діяльності;</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свободу творчої, спортивної, оздоровчої, культурної, просвітницької, наукової і науково-технічної діяльності тощо;</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безпечні та нешкідливі умови навчання, утримання і праці;</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повагу людської гідності;</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користування бібліотекою, навчальною, науковою, виробничою, культурною, спортивною, побутовою, оздоровчою інфраструктурою НВК та послугами його структурних підрозділів у порядку, встановленому закладом освіти відповідно до спеціальних законів;</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доступ до інформаційних ресурсів і комунікацій, що використовуються в освітньому процесі та науковій діяльності;</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стипендіями у порядку, встановленому Кабінетом Міністрів України;</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трудову діяльність у позанавчальний  час;</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збереження місця навчання на період проходження військової служби за призовом та/або під час мобілізації, на особливий період;</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особисту або через своїх законних представників участь у громадському самоврядуванні та управлінні закладом освіти;</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Учні зобов’язані:</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поважати гідність, права, свободи та законні інтереси всіх учасників освітнього процесу, дотримуватися етичних норм;</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відповідально та дбайливо ставитися до власного здоров’я, здоров’я оточуючих, довкілля;</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дотримуватися установчих документів, правил внутрішнього розпорядку НВК, а також умов договору про надання освітніх послуг (за його наявності);</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Залучення   учнів ліцею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 Залучення учнів до участі в заходах воєнізованих формувань, політичних партій (об’єднань), релігійних організацій забороняється, крім випадків, визначених статтею 31 Закону України «Про освіту».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Учні ліцею залучаються за їхньою згодою та згодою батьків або осіб, які їх замінюють, до самообслуговування, різних видів суспільно- корисної праці відповідно до Статуту й правил внутрішнього розпорядку з урахуванням віку, статі, фізичних можливостей.</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та форми заохочення і відзначення учнів у закладі освіти визначаються установчими документами ліцею та/або положенням про заохочення і відзначення учнів, що затверджується педагогічною радою ліцею.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видів заохочення і відзначення учнів, зокрема, може бути віднесено нагородження похвальним листом, грамотою, золотою чи срібною медаллю. 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3.10. За невиконання учасниками освітнього процесу своїх обов’язків, порушення Статуту,  на них можуть бути накладені стягнення відповідно до закону.</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3.12. До педагогічної діяльності в ліцеї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3.13. Педагогічні працівники закладів освіти приймаються на роботу за трудовими договорами відповідно до вимог цього Закону та законодавства про працю. 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 Заступники директора, педагогічні та інші працівники ліцею призначаються на посади та звільняються з посад директором ліцею.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 Розподіл педагогічного навантаження в ліцеї затверджується директором НВК. Педагогічне навантаження вчителя ліцею обсягом менше тарифної ставки, передбаченої частиною першою цієї статті, встановлюється тільки за його згодою.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3.16. Директор ліцею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НВК.</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 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педагогічне звання. Перелік категорій і педагогічних звань педагогічних працівників визначається Кабінетом Міністрів України.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Рішення атестаційної комісії може бути підставою для звільнення педагогічного працівника з роботи у порядку, встановленому законодавством.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3.18. Педагогічний працівник на добровільних засадах та виключно за його ініціативою може проходити сертифікацію.</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3.19. 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3.20.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Педагогічним і науково-педагогічним працівникам встановлюються щомісячні надбавки за вислугу років у розмірах: понад три роки - 10 відсотків; понад 10 років - 20 відсотків; понад 20 років - 30 відсотків посадового окладу.</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 Керівник ліцею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3.24.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3.25. Педагогічна інтернатура організовується відповідно до наказу директора ліцею, що видається в день призначення особи на посаду педагогічного працівника.</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супровід та підтримка у педагогічній діяльності з боку досвідченого педагогічного працівника (педагога-наставника);</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різні форми професійного розвитку (відвідування навчальних занять, опрацювання відповідної літератури тощо).</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3.26. Відповідно до рішення директора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3.27. Педагогічні працівники мають право на: </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педагогічну ініціативу;</w:t>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користування бібліотекою, навчальною, науковою, виробничою, культурною, спортивною, побутовою, оздоровчою інфраструктурою НВК та послугами його структурних підрозділів у порядку, встановленому закладом освіти відповідно до спеціальних законів;</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підвищення кваліфікації, перепідготовку;</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доступ до інформаційних ресурсів і комунікацій, що використовуються в освітньому процесі та науковій діяльності;</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відзначення успіхів у своїй професійній діяльності;</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справедливе та об’єктивне оцінювання своєї професійної діяльності;</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захист професійної честі та гідності;</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індивідуальну освітню (наукову, творчу, мистецьку та іншу) діяльність за межами НВК;</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творчу відпустку строком до одного року не більше одного разу на 10 років із зарахуванням до стажу роботи;</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житлом у першочерговому порядку, пільгові кредити для індивідуального і кооперативного будівництва;</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службовим житлом з усіма комунальними зручностями у порядку, передбаченому законодавством;</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безпечні і нешкідливі умови праці;</w:t>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подовжену оплачувану відпустку;</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участь у громадському самоврядуванні ліцею;</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участь у роботі колегіальних органів управління ліцею;</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3.29. Педагогічні працівники зобов’язані:</w:t>
      </w:r>
    </w:p>
    <w:p w:rsidR="00000000" w:rsidDel="00000000" w:rsidP="00000000" w:rsidRDefault="00000000" w:rsidRPr="00000000" w14:paraId="000000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постійно підвищувати свій професійний  і загальнокультурний рівні та педагогічну майстерність;</w:t>
      </w:r>
    </w:p>
    <w:p w:rsidR="00000000" w:rsidDel="00000000" w:rsidP="00000000" w:rsidRDefault="00000000" w:rsidRPr="00000000" w14:paraId="000000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виконувати освітню програму для досягнення здобувачами освіти передбачених нею результатів навчання;</w:t>
      </w:r>
    </w:p>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сприяти розвитку здібностей здобувачів освіти, формуванню навичок здорового способу життя, дбати про їхнє фізичне і психічне здоров’я;</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дотримуватися академічної доброчесності та забезпечувати її дотримання здобувачами освіти в освітньому процесі та науковій діяльності;</w:t>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дотримуватися педагогічної етики;</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поважати гідність, права, свободи і законні інтереси всіх учасників освітнього процесу;</w:t>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формувати у здобувачів освіти прагнення до взаєморозуміння, миру, злагоди між усіма народами, етнічними, національними, релігійними групами;</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додержуватися установчих документів та правил внутрішнього розпорядку закладу освіти, виконувати свої посадові обов’язки;</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3.30. До педагогічних працівників, які систематично порушують Статут, правила внутрішнього трудового розпорядку ліцею, не виконують посадових обов’язків, умов колективного договору (контракту) може бути застосована один із видів дисциплінарного стягнення. Педагогічні працівники, які за результатами атестації не відповідають займаній посаді, звільняються з роботи директором ліцею  відповідно до чинного законодавства.</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3.31. Права й обов'язки інших працівників та допоміжного персоналу регулюються трудовим законодавством, Статутом та правилами внутрішнього розпорядку ліцею.</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3.32. Виховання в сім’ї є першоосновою розвитку дитини як особистості. Батьки мають рівні права та обов’язки щодо освіти та розвитку дитини. На батьків учнів покладається відповідальність за здобуття ними повної загальної середньої освіти. Злісне ухилення батьків від виконання обов’язків щодо здобуття їх дітьми повної загальної середньої освіти може бути підставою для позбавлення їх батьківських прав.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 Батьки за власною ініціативою та на добровільних засадах можуть надавати ліцею благодійну допомогу відповідно до законодавства.</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3.34. Батьки або особи, які їх замінюють, мають право:</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-вибирати форму здобуття дитиною освіти;</w:t>
      </w:r>
    </w:p>
    <w:bookmarkStart w:colFirst="0" w:colLast="0" w:name="30j0zll" w:id="1"/>
    <w:bookmarkEnd w:id="1"/>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-обирати і бути обраними до органів громадського самоврядування ліцею;</w:t>
      </w:r>
    </w:p>
    <w:p w:rsidR="00000000" w:rsidDel="00000000" w:rsidP="00000000" w:rsidRDefault="00000000" w:rsidRPr="00000000" w14:paraId="000000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звертатися до відповідних органів управління освітою з питань розвитку, виховання і навчання своїх дітей;</w:t>
      </w:r>
    </w:p>
    <w:bookmarkStart w:colFirst="0" w:colLast="0" w:name="1fob9te" w:id="2"/>
    <w:bookmarkEnd w:id="2"/>
    <w:p w:rsidR="00000000" w:rsidDel="00000000" w:rsidP="00000000" w:rsidRDefault="00000000" w:rsidRPr="00000000" w14:paraId="000000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захищати законні інтереси своїх дітей у відповідних державних органах і суді;</w:t>
      </w:r>
    </w:p>
    <w:bookmarkStart w:colFirst="0" w:colLast="0" w:name="3znysh7" w:id="3"/>
    <w:bookmarkEnd w:id="3"/>
    <w:p w:rsidR="00000000" w:rsidDel="00000000" w:rsidP="00000000" w:rsidRDefault="00000000" w:rsidRPr="00000000" w14:paraId="000000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бути на громадських засадах асистентом дитини з особливими освітніми потребами або визначити особу, яка виконуватиме обов’язки асистента дитини.</w:t>
      </w:r>
    </w:p>
    <w:bookmarkStart w:colFirst="0" w:colLast="0" w:name="2et92p0" w:id="4"/>
    <w:bookmarkEnd w:id="4"/>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захищати відповідно до законодавства права та законні інтереси здобувачів освіти;</w:t>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звертатися до закладів освіти, органів управління освітою з питань освіти;</w:t>
      </w:r>
    </w:p>
    <w:bookmarkStart w:colFirst="0" w:colLast="0" w:name="tyjcwt" w:id="5"/>
    <w:bookmarkEnd w:id="5"/>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обирати заклад освіти, освітню програму, вид і форму здобуття дітьми відповідної освіти;</w:t>
      </w:r>
    </w:p>
    <w:bookmarkStart w:colFirst="0" w:colLast="0" w:name="3dy6vkm" w:id="6"/>
    <w:bookmarkEnd w:id="6"/>
    <w:p w:rsidR="00000000" w:rsidDel="00000000" w:rsidP="00000000" w:rsidRDefault="00000000" w:rsidRPr="00000000" w14:paraId="000001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брати участь у громадському самоврядуванні закладу освіти, зокрема обирати і бути обраними до органів громадського самоврядування закладу освіти;</w:t>
      </w:r>
    </w:p>
    <w:bookmarkStart w:colFirst="0" w:colLast="0" w:name="1t3h5sf" w:id="7"/>
    <w:bookmarkEnd w:id="7"/>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bookmarkStart w:colFirst="0" w:colLast="0" w:name="4d34og8" w:id="8"/>
    <w:bookmarkEnd w:id="8"/>
    <w:p w:rsidR="00000000" w:rsidDel="00000000" w:rsidP="00000000" w:rsidRDefault="00000000" w:rsidRPr="00000000" w14:paraId="000001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брати участь у розробленні індивідуальної програми розвитку дитини та/або індивідуального навчального плану;</w:t>
      </w:r>
    </w:p>
    <w:bookmarkStart w:colFirst="0" w:colLast="0" w:name="2s8eyo1" w:id="9"/>
    <w:bookmarkEnd w:id="9"/>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bookmarkStart w:colFirst="0" w:colLast="0" w:name="17dp8vu" w:id="10"/>
    <w:bookmarkEnd w:id="10"/>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bookmarkStart w:colFirst="0" w:colLast="0" w:name="3rdcrjn" w:id="11"/>
    <w:bookmarkEnd w:id="11"/>
    <w:p w:rsidR="00000000" w:rsidDel="00000000" w:rsidP="00000000" w:rsidRDefault="00000000" w:rsidRPr="00000000" w14:paraId="000001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вимагати повного та неупередженого розслідування випадків булінгу (цькування) стосовно дитини або будь-якого іншого учасника освітнього процесу.</w:t>
      </w:r>
    </w:p>
    <w:bookmarkStart w:colFirst="0" w:colLast="0" w:name="26in1rg" w:id="12"/>
    <w:bookmarkEnd w:id="12"/>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3.35. Батьки здобувачів освіти зобов’язані:</w:t>
      </w:r>
    </w:p>
    <w:bookmarkStart w:colFirst="0" w:colLast="0" w:name="lnxbz9" w:id="13"/>
    <w:bookmarkEnd w:id="13"/>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забезпечувати умови для здобуття дітьми </w:t>
      </w:r>
      <w:bookmarkStart w:colFirst="0" w:colLast="0" w:name="35nkun2" w:id="14"/>
      <w:bookmarkEnd w: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освіти за будь-якою формою;</w:t>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постійно дбати про фізичне здоров'я, психічний стан дітей, створювати належні умови для розвитку їх природних задатків, нахилів та здібностей;</w:t>
      </w:r>
    </w:p>
    <w:bookmarkStart w:colFirst="0" w:colLast="0" w:name="1ksv4uv" w:id="15"/>
    <w:bookmarkEnd w:id="15"/>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поважати гідність дитини;</w:t>
      </w:r>
    </w:p>
    <w:bookmarkStart w:colFirst="0" w:colLast="0" w:name="44sinio" w:id="16"/>
    <w:bookmarkEnd w:id="16"/>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bookmarkStart w:colFirst="0" w:colLast="0" w:name="2jxsxqh" w:id="17"/>
    <w:bookmarkEnd w:id="17"/>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bookmarkStart w:colFirst="0" w:colLast="0" w:name="z337ya" w:id="18"/>
    <w:bookmarkEnd w:id="18"/>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сприяти виконанню дитиною освітньої програми та досягненню дитиною передбачених нею результатів навчання;</w:t>
      </w:r>
    </w:p>
    <w:bookmarkStart w:colFirst="0" w:colLast="0" w:name="3j2qqm3" w:id="19"/>
    <w:bookmarkEnd w:id="19"/>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поважати гідність, права, свободи і законні інтереси дитини та інших учасників освітнього процесу;</w:t>
      </w:r>
    </w:p>
    <w:bookmarkStart w:colFirst="0" w:colLast="0" w:name="1y810tw" w:id="20"/>
    <w:bookmarkEnd w:id="20"/>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дбати про фізичне і психічне здоров’я дитини, сприяти розвитку її здібностей, формувати навички здорового способу життя;</w:t>
      </w:r>
    </w:p>
    <w:bookmarkStart w:colFirst="0" w:colLast="0" w:name="4i7ojhp" w:id="21"/>
    <w:bookmarkEnd w:id="21"/>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bookmarkStart w:colFirst="0" w:colLast="0" w:name="2xcytpi" w:id="22"/>
    <w:bookmarkEnd w:id="22"/>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bookmarkStart w:colFirst="0" w:colLast="0" w:name="1ci93xb" w:id="23"/>
    <w:bookmarkEnd w:id="23"/>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формувати у дітей усвідомлення необхідності додержуватися Конституції</w:t>
      </w:r>
      <w:bookmarkStart w:colFirst="0" w:colLast="0" w:name="3whwml4" w:id="24"/>
      <w:bookmarkEnd w:id="2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 законів України, захищати суверенітет і територіальну цілісність України;</w:t>
      </w:r>
    </w:p>
    <w:p w:rsidR="00000000" w:rsidDel="00000000" w:rsidP="00000000" w:rsidRDefault="00000000" w:rsidRPr="00000000" w14:paraId="000001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bookmarkStart w:colFirst="0" w:colLast="0" w:name="2bn6wsx" w:id="25"/>
    <w:bookmarkEnd w:id="25"/>
    <w:p w:rsidR="00000000" w:rsidDel="00000000" w:rsidP="00000000" w:rsidRDefault="00000000" w:rsidRPr="00000000" w14:paraId="000001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bookmarkStart w:colFirst="0" w:colLast="0" w:name="qsh70q" w:id="26"/>
    <w:bookmarkEnd w:id="26"/>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сприяти керівництву закладу освіти у проведенні розслідування щодо випадків булінгу (цькування);</w:t>
      </w:r>
    </w:p>
    <w:bookmarkStart w:colFirst="0" w:colLast="0" w:name="3as4poj" w:id="27"/>
    <w:bookmarkEnd w:id="27"/>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виконувати рішення та рекомендації комісії з розгляду випадків булінгу (цькування) в закладі освіти.</w:t>
      </w:r>
    </w:p>
    <w:bookmarkStart w:colFirst="0" w:colLast="0" w:name="1pxezwc" w:id="28"/>
    <w:bookmarkEnd w:id="28"/>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3.36.</w:t>
      </w:r>
      <w:bookmarkStart w:colFirst="0" w:colLast="0" w:name="49x2ik5" w:id="29"/>
      <w:bookmarkEnd w:id="2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Держава надає батькам здобувачів освіти допомогу у виконанні ними своїх обов’язків, захищає права сім’ї. 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 УПРАВЛІННЯ ЛІЦЕЮ </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 Управління ліцею в межах повноважень, визначених законами та установчими документами даного закладу здійснюють: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засновник (Деражнянська міська рада Хмельницького району  Хмельницької області) або уповноважений ним орган (Відділ освіти, молоді та спорту Деражнянської міської ради Хмельницького району  Хмельницької області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директор ліцею;</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колегіальний орган управління ліцею (педагогічна рада),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вищий  колегіальний орган громадського самоврядування ліцею (загальні збори).</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Засновник або уповноважена ним особа не має права втручатися в діяльність ліцею, що здійснюється ним у межах його автономних прав, визначених законом та установчими документами.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Засновник: </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приймає рішення про створення, реорганізацію, ліквідацію, зміну типу закладу, затверджує статут (його нову редакцію), укладає засновницький договір у випадках, визначених законом;</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затверджує положення про конкурс на посаду керівника ліцею та склад конкурсної комісії;</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приймає рішення про проведення конкурсу на посаду  керівника ліцею;</w:t>
      </w:r>
    </w:p>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затверджує за поданням ліцею стратегію розвитку такого закладу;</w:t>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фінансує виконання стратегії розвитку ліцею, у тому числі здійснення інноваційної діяльності закладом освіти;</w:t>
      </w:r>
    </w:p>
    <w:p w:rsidR="00000000" w:rsidDel="00000000" w:rsidP="00000000" w:rsidRDefault="00000000" w:rsidRPr="00000000" w14:paraId="000001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утворює та ліквідує структурні підрозділи ліцею;</w:t>
      </w:r>
    </w:p>
    <w:p w:rsidR="00000000" w:rsidDel="00000000" w:rsidP="00000000" w:rsidRDefault="00000000" w:rsidRPr="00000000" w14:paraId="000001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000000" w:rsidDel="00000000" w:rsidP="00000000" w:rsidRDefault="00000000" w:rsidRPr="00000000" w14:paraId="000001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забезпечує створення у закладі освіти інклюзивного освітнього середовища, універсального дизайну та розумного пристосування;</w:t>
      </w:r>
    </w:p>
    <w:p w:rsidR="00000000" w:rsidDel="00000000" w:rsidP="00000000" w:rsidRDefault="00000000" w:rsidRPr="00000000" w14:paraId="000001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000000" w:rsidDel="00000000" w:rsidP="00000000" w:rsidRDefault="00000000" w:rsidRPr="00000000" w14:paraId="00000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реалізує інші права, передбачені цим Законом та іншими актами законодавства.</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Засновник ліцею зобов’язаний: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забезпечити утримання та розвиток матеріально-технічної бази заснованої ним ліцею на рівні, достатньому для виконання вимог стандартів освіти та ліцензійних умов;</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у разі реорганізації чи ліквідації ліцею забезпечити учням можливість продовжити навчання на відповідному рівні освіти;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забезпечити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Директор ліцею здійснює безпосереднє управління закладом і несе відповідальність за освітню, фінансово-господарську та іншу діяльність. Повноваження (права і обов’язки) та відповідальність директора ліцею визначаються законом та установчими документами. Директор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 разі тимчасової відсутності директора (відрядження, хвороба, відпустка або інші поважні причини) його обов’язки виконує заступник  директора або інша особа, на яку наказом директора покладені обов’язки.</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Директор ліцею призначається на посаду та звільняється з посади головою Деражнянської міської ради, або уповноваженим ним органом на основі конкурсу у відповідності до  Законів України «Про освіту», «Про повну загальну середню освіту» та Положення про конкурс на посаду керівника закладу освіти затвердженого засновником, яке  розроблене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ліцею.</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У разі звільнення директора голова Деражнянської міської  ради,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або уповноважений  ним орган своїм розпорядженням (наказом) призначає тимчасово виконуючого обов’язки директора на період до призначення директора в порядку, встановленому чинним законодавством України.</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 Директор ліцею в межах наданих йому повноважень:</w:t>
      </w:r>
    </w:p>
    <w:p w:rsidR="00000000" w:rsidDel="00000000" w:rsidP="00000000" w:rsidRDefault="00000000" w:rsidRPr="00000000" w14:paraId="000001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організовує діяльність ліцею;</w:t>
      </w:r>
    </w:p>
    <w:p w:rsidR="00000000" w:rsidDel="00000000" w:rsidP="00000000" w:rsidRDefault="00000000" w:rsidRPr="00000000" w14:paraId="000001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вирішує питання фінансово-господарської діяльності ліцею;</w:t>
      </w:r>
    </w:p>
    <w:p w:rsidR="00000000" w:rsidDel="00000000" w:rsidP="00000000" w:rsidRDefault="00000000" w:rsidRPr="00000000" w14:paraId="000001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призначає на посаду та звільняє з посади працівників, визначає їх функціональні обов’язки;</w:t>
      </w:r>
    </w:p>
    <w:p w:rsidR="00000000" w:rsidDel="00000000" w:rsidP="00000000" w:rsidRDefault="00000000" w:rsidRPr="00000000" w14:paraId="000001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забезпечує організацію освітнього процесу та здійснення контролю за виконанням освітніх програм;</w:t>
      </w:r>
    </w:p>
    <w:p w:rsidR="00000000" w:rsidDel="00000000" w:rsidP="00000000" w:rsidRDefault="00000000" w:rsidRPr="00000000" w14:paraId="000001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забезпечує функціонування внутрішньої системи забезпечення якості освіти;</w:t>
      </w:r>
    </w:p>
    <w:p w:rsidR="00000000" w:rsidDel="00000000" w:rsidP="00000000" w:rsidRDefault="00000000" w:rsidRPr="00000000" w14:paraId="000001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забезпечує умови для здійснення дієвого та відкритого громадського контролю за діяльністю ліцею;</w:t>
      </w:r>
    </w:p>
    <w:p w:rsidR="00000000" w:rsidDel="00000000" w:rsidP="00000000" w:rsidRDefault="00000000" w:rsidRPr="00000000" w14:paraId="000001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сприяє та створює умови для діяльності органів самоврядування ліцею;</w:t>
      </w:r>
    </w:p>
    <w:p w:rsidR="00000000" w:rsidDel="00000000" w:rsidP="00000000" w:rsidRDefault="00000000" w:rsidRPr="00000000" w14:paraId="000001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сприяє здоровому способу життя здобувачів освіти та працівників ліцею;</w:t>
      </w:r>
    </w:p>
    <w:p w:rsidR="00000000" w:rsidDel="00000000" w:rsidP="00000000" w:rsidRDefault="00000000" w:rsidRPr="00000000" w14:paraId="000001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забезпечує створення у закладі освіти безпечного освітнього середовища, вільного від насильства та булінгу (цькування), у тому числі:</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000000" w:rsidDel="00000000" w:rsidP="00000000" w:rsidRDefault="00000000" w:rsidRPr="00000000" w14:paraId="00000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000000" w:rsidDel="00000000" w:rsidP="00000000" w:rsidRDefault="00000000" w:rsidRPr="00000000" w14:paraId="000001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діє від імені закладу без довіреності та представляти заклад у відносинах з іншими особами;</w:t>
      </w:r>
    </w:p>
    <w:p w:rsidR="00000000" w:rsidDel="00000000" w:rsidP="00000000" w:rsidRDefault="00000000" w:rsidRPr="00000000" w14:paraId="000001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підписує документи з питань освітньої, фінансово-господарської та іншої діяльності закладу;</w:t>
      </w:r>
    </w:p>
    <w:p w:rsidR="00000000" w:rsidDel="00000000" w:rsidP="00000000" w:rsidRDefault="00000000" w:rsidRPr="00000000" w14:paraId="000001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приймає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000000" w:rsidDel="00000000" w:rsidP="00000000" w:rsidRDefault="00000000" w:rsidRPr="00000000" w14:paraId="000001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призначає на посаду, переводить на іншу посаду та звільняє з посади працівників закладу,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000000" w:rsidDel="00000000" w:rsidP="00000000" w:rsidRDefault="00000000" w:rsidRPr="00000000" w14:paraId="000001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визначає режим роботи закладу;</w:t>
      </w:r>
    </w:p>
    <w:p w:rsidR="00000000" w:rsidDel="00000000" w:rsidP="00000000" w:rsidRDefault="00000000" w:rsidRPr="00000000" w14:paraId="000001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ініціює перед засновником або уповноваженим ним органом питання щодо створення або ліквідації структурних підрозділів;</w:t>
      </w:r>
    </w:p>
    <w:p w:rsidR="00000000" w:rsidDel="00000000" w:rsidP="00000000" w:rsidRDefault="00000000" w:rsidRPr="00000000" w14:paraId="000001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видає відповідно до своєї компетенції накази і контролює їх виконання;</w:t>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укладає угоди (договори, контракти) з фізичними та/або юридичними особами відповідно до своєї компетенції;</w:t>
      </w:r>
    </w:p>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000000" w:rsidDel="00000000" w:rsidP="00000000" w:rsidRDefault="00000000" w:rsidRPr="00000000" w14:paraId="000001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приймає рішення з інших питань діяльності закладу освіти</w:t>
      </w:r>
    </w:p>
    <w:p w:rsidR="00000000" w:rsidDel="00000000" w:rsidP="00000000" w:rsidRDefault="00000000" w:rsidRPr="00000000" w14:paraId="000001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здійснює інші повноваження, передбачені законом та установчими документами ліцею.</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 ліцею зобов’язаний:</w:t>
      </w:r>
    </w:p>
    <w:p w:rsidR="00000000" w:rsidDel="00000000" w:rsidP="00000000" w:rsidRDefault="00000000" w:rsidRPr="00000000" w14:paraId="000001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виконувати цей Закон, Закон України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000000" w:rsidDel="00000000" w:rsidP="00000000" w:rsidRDefault="00000000" w:rsidRPr="00000000" w14:paraId="000001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планувати та організовувати діяльність ліцею;</w:t>
      </w:r>
    </w:p>
    <w:p w:rsidR="00000000" w:rsidDel="00000000" w:rsidP="00000000" w:rsidRDefault="00000000" w:rsidRPr="00000000" w14:paraId="000001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розробляти проект кошторису та подавати його засновнику або уповноваженому ним органу на затвердження;</w:t>
      </w:r>
    </w:p>
    <w:p w:rsidR="00000000" w:rsidDel="00000000" w:rsidP="00000000" w:rsidRDefault="00000000" w:rsidRPr="00000000" w14:paraId="000001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надавати щороку засновнику пропозиції щодо обсягу коштів, необхідних для підвищення кваліфікації педагогічних працівників;</w:t>
      </w:r>
    </w:p>
    <w:p w:rsidR="00000000" w:rsidDel="00000000" w:rsidP="00000000" w:rsidRDefault="00000000" w:rsidRPr="00000000" w14:paraId="000001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організовувати фінансово-господарську діяльність закладу загальної середньої освіти в межах затвердженого кошторису;</w:t>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забезпечувати розроблення та виконання стратегії розвитку ліцею;</w:t>
      </w:r>
    </w:p>
    <w:p w:rsidR="00000000" w:rsidDel="00000000" w:rsidP="00000000" w:rsidRDefault="00000000" w:rsidRPr="00000000" w14:paraId="000001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затверджувати правила внутрішнього розпорядку ліцею;</w:t>
      </w:r>
    </w:p>
    <w:p w:rsidR="00000000" w:rsidDel="00000000" w:rsidP="00000000" w:rsidRDefault="00000000" w:rsidRPr="00000000" w14:paraId="000001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затверджувати посадові інструкції працівників ліцею;</w:t>
      </w:r>
    </w:p>
    <w:p w:rsidR="00000000" w:rsidDel="00000000" w:rsidP="00000000" w:rsidRDefault="00000000" w:rsidRPr="00000000" w14:paraId="000001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організовувати освітній процес та видачу документів про освіту;</w:t>
      </w:r>
    </w:p>
    <w:p w:rsidR="00000000" w:rsidDel="00000000" w:rsidP="00000000" w:rsidRDefault="00000000" w:rsidRPr="00000000" w14:paraId="000001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затверджувати освітню (освітні) програму (програми) закладу загальної середньої освіти відповідно до закону;</w:t>
      </w:r>
    </w:p>
    <w:p w:rsidR="00000000" w:rsidDel="00000000" w:rsidP="00000000" w:rsidRDefault="00000000" w:rsidRPr="00000000" w14:paraId="000001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затверджувати положення про внутрішню систему забезпечення якості освіти в ліцеї, забезпечити її створення та функціонування;</w:t>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забезпечувати розроблення, затвердження, виконання та моніторинг виконання індивідуальної програми розвитку учня;</w:t>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створювати необхідні умови для здобуття освіти особами з особливими освітніми потребами;</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сприяти проходженню атестації та сертифікації педагогічними працівниками;</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створювати умови для здійснення дієвого та відкритого громадського нагляду (контролю) за діяльністю ліцею;</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сприяти та створювати умови для діяльності органів громадського самоврядування в ліцеї;</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формувати засади, створювати умови, сприяти формуванню культури здорового способу життя учнів та працівників ліцею;</w:t>
      </w:r>
    </w:p>
    <w:p w:rsidR="00000000" w:rsidDel="00000000" w:rsidP="00000000" w:rsidRDefault="00000000" w:rsidRPr="00000000" w14:paraId="000001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створювати в ліцеї безпечне освітнє середовище, забезпечувати дотримання вимог щодо охорони дитинства, охорони праці, вимог техніки безпеки;</w:t>
      </w:r>
    </w:p>
    <w:p w:rsidR="00000000" w:rsidDel="00000000" w:rsidP="00000000" w:rsidRDefault="00000000" w:rsidRPr="00000000" w14:paraId="000001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організовувати харчування та сприяти медичному обслуговуванню учнів відповідно до законодавства;</w:t>
      </w:r>
    </w:p>
    <w:p w:rsidR="00000000" w:rsidDel="00000000" w:rsidP="00000000" w:rsidRDefault="00000000" w:rsidRPr="00000000" w14:paraId="000001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000000" w:rsidDel="00000000" w:rsidP="00000000" w:rsidRDefault="00000000" w:rsidRPr="00000000" w14:paraId="000001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000000" w:rsidDel="00000000" w:rsidP="00000000" w:rsidRDefault="00000000" w:rsidRPr="00000000" w14:paraId="000001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організовувати документообіг, бухгалтерський облік та звітність відповідно до законодавства;</w:t>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звітувати щороку на загальних зборах (конференції) колективу про свою роботу та виконання стратегії розвитку ліцею;</w:t>
      </w:r>
    </w:p>
    <w:p w:rsidR="00000000" w:rsidDel="00000000" w:rsidP="00000000" w:rsidRDefault="00000000" w:rsidRPr="00000000" w14:paraId="000001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 ліцею зобов’язаний протягом першого року після призначення на посаду пройти курси підвищення кваліфікації з управлінської діяльності обсягом не менше 90 навчальних годин.</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 ліцею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НВК  і строковим трудовим договором.</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 Основним постійнодіючим колегіальним органом управління  ліцею є педагогічна рада, повноваження якої визначаються Законом України «Про освіту» та даним Статутом. Усі педагогічні працівники зобов’язані брати участь у засіданнях педагогічної ради. Головою педагогічної ради є директор ліцею.</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Педагогічна рада ліцею: </w:t>
      </w:r>
    </w:p>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схвалює стратегію розвитку ліцею та річний план роботи;</w:t>
      </w:r>
    </w:p>
    <w:p w:rsidR="00000000" w:rsidDel="00000000" w:rsidP="00000000" w:rsidRDefault="00000000" w:rsidRPr="00000000" w14:paraId="000001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схвалює освітню (освітні) програму (програми), зміни до неї (них) та оцінює результати її (їх) виконання;</w:t>
      </w:r>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схвалює правила внутрішнього розпорядку, положення про внутрішню систему забезпечення якості освіти;</w:t>
      </w:r>
    </w:p>
    <w:p w:rsidR="00000000" w:rsidDel="00000000" w:rsidP="00000000" w:rsidRDefault="00000000" w:rsidRPr="00000000" w14:paraId="000001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приймає рішення щодо вдосконалення і методичного забезпечення освітнього процесу;</w:t>
      </w:r>
    </w:p>
    <w:p w:rsidR="00000000" w:rsidDel="00000000" w:rsidP="00000000" w:rsidRDefault="00000000" w:rsidRPr="00000000" w14:paraId="000001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000000" w:rsidDel="00000000" w:rsidP="00000000" w:rsidRDefault="00000000" w:rsidRPr="00000000" w14:paraId="000001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000000" w:rsidDel="00000000" w:rsidP="00000000" w:rsidRDefault="00000000" w:rsidRPr="00000000" w14:paraId="000001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000000" w:rsidDel="00000000" w:rsidP="00000000" w:rsidRDefault="00000000" w:rsidRPr="00000000" w14:paraId="000001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00000" w:rsidDel="00000000" w:rsidP="00000000" w:rsidRDefault="00000000" w:rsidRPr="00000000" w14:paraId="000001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НВК;</w:t>
      </w:r>
    </w:p>
    <w:p w:rsidR="00000000" w:rsidDel="00000000" w:rsidP="00000000" w:rsidRDefault="00000000" w:rsidRPr="00000000" w14:paraId="000001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розглядає інші питання, віднесені законом та/або статутом ліцею до її повноважень.</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 Рішення педагогічної ради, прийняті в межах її повноважень, вводяться в дію наказами директором ліцею та є обов’язковими до виконання всіма учасниками освітнього процесу у закладі.</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4.10.</w:t>
        <w:tab/>
        <w:t xml:space="preserve">У ліцеї можуть створюватися та функціонувати:</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методичні об'єднання вчителів;</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динамічні, творчі групи;</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методична рада.</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4.11. Громадське самоврядування в ліцеї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ліцеї,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ліцею.</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4.12. У ліцеї за ініціативою учасників освітнього процесу можуть діяти:</w:t>
      </w:r>
    </w:p>
    <w:bookmarkStart w:colFirst="0" w:colLast="0" w:name="2p2csry" w:id="30"/>
    <w:bookmarkEnd w:id="30"/>
    <w:p w:rsidR="00000000" w:rsidDel="00000000" w:rsidP="00000000" w:rsidRDefault="00000000" w:rsidRPr="00000000" w14:paraId="000001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 самоврядування працівників закладу освіти;</w:t>
      </w:r>
    </w:p>
    <w:p w:rsidR="00000000" w:rsidDel="00000000" w:rsidP="00000000" w:rsidRDefault="00000000" w:rsidRPr="00000000" w14:paraId="000001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 самоврядування здобувачів освіти;</w:t>
      </w:r>
    </w:p>
    <w:bookmarkStart w:colFirst="0" w:colLast="0" w:name="147n2zr" w:id="31"/>
    <w:bookmarkEnd w:id="31"/>
    <w:p w:rsidR="00000000" w:rsidDel="00000000" w:rsidP="00000000" w:rsidRDefault="00000000" w:rsidRPr="00000000" w14:paraId="000001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 батьківського самоврядування;</w:t>
      </w:r>
    </w:p>
    <w:bookmarkStart w:colFirst="0" w:colLast="0" w:name="3o7alnk" w:id="32"/>
    <w:bookmarkEnd w:id="32"/>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інші органи громадського самоврядування учасників освітнього процесу.</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4.13. Вищим колегіальним органом громадського самоврядування ліцею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 Інформація про час і місце проведення загальних зборів (конференції) колективу ліцею розміщується в закладі та оприлюднюється на офіційному вебсайті закладу освіти не пізніше ніж за один місяць до дня їх проведення.</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Загальні збори (конференція) колективу ліцею щороку заслуховують звіт керівника закладу, оцінюють його діяльність і за результатами оцінки можуть ініціювати проведення позапланового інституційного аудиту ліцею.</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4.14.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Піклувальна рада:</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аналізує та оцінює діяльність закладу загальної середньої освіти і його керівника;</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розробляє пропозиції до стратегії та перспективного плану розвитку закладу загальної середньої освіти та аналізує стан їх виконання;</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сприяє залученню додаткових джерел фінансування, що не заборонені законом;</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здійснює інші повноваження, визначені установчими документами закладу освіти.</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 піклувальної ради формується засновником або уповноваженим ним органом з урахуванням пропозицій органів управління закладу освіти, органів громадського самоврядування закладу освіти, депутатів відповідної місцевої ради.</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складу піклувальної ради не можуть входити учні та працівники закладу   освіти, для якого   вона утворюється.</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Піклувальна рада діє на підставі положення, затвердженого засновником закладу   загальної середньої освіти.</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4.15.</w:t>
        <w:tab/>
        <w:t xml:space="preserve">У ліцеї відповідно до вимог чинного законодавства України укладається колективний договір між директором та трудовим колективом.</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 на укладання колективного договору від імені власника майна або уповноваженого ним органу надається директору ліцею, з однієї сторони, і одним або кількома профспілковими чи іншими уповноваженими на представництво трудовим колективом ліцею органами, а у разі відсутності таких органів представниками працівників, обраними і уповноваженими трудовим колективом, з іншої сторони.</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Колективний  договір регулює виробничі, трудові і соціально-економічні відносини трудового колективу з керівництвом ліцею , питання охорони праці, стратегії розвитку закладу.</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МАТЕРІАЛЬНО - ТЕХНІЧНА БАЗА</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tab/>
        <w:t xml:space="preserve">Майно ліцею становлять основні фонди, оборотні кошти, а також інші цінності, вартість яких відображається у самостійному балансі ліцею.</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tab/>
        <w:t xml:space="preserve">Майно ліцея є комунальною власністю Деражнянської міської  територіальної громади та закріплюється  за ліцеєм на праві оперативного управління.</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tab/>
        <w:t xml:space="preserve">Реалізуючи право оперативного управління, ліцей володіє, користується  зазначеним майном.</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tab/>
        <w:t xml:space="preserve">Джерелами формування майна ліцею є:</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майно, передане йому Деражнянською  міською радою;</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кошти, отримані за надання платних послуг, що надаються на умовах, визначених чинним законодавством України;</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кошти місцевого бюджету;</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безоплатні, благодійні внески, пожертвування тощо фізичних, юридичних осіб, дари, а також майно, передане за заповітом, не заборонені законодавством;</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майно, придбане в інших юридичних і фізичних осіб у порядку, встановленому чинним законодавством України;</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інші джерела, не заборонені законодавством України.</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tab/>
        <w:t xml:space="preserve">Ліцей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tab/>
        <w:t xml:space="preserve">Вилучення основних фондів, оборотних коштів та іншого майна здійснюється у випадках, передбачених чинним законодавством України.</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w:t>
        <w:tab/>
        <w:t xml:space="preserve">Збитки, завдані ліцеєм внаслідок порушень його майнових прав іншими юридичними та фізичними особами, відшкодовуються відповідно до чинного законодавства України.</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w:t>
        <w:tab/>
        <w:t xml:space="preserve">Ліцей є неприбутковою організацією.</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w:t>
        <w:tab/>
        <w:t xml:space="preserve">ФІНАНСОВО-ГОСПОДАРСЬКА  ДІЯЛЬНІСТЬ  ЛІЦЕЮ</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tab/>
        <w:t xml:space="preserve">Ліцей провадить фінансово-господарську діяльність відповідно до Бюджетного кодексу України, цього Закону, Закону України "Про освіту" та інших нормативно-правових актів.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000000" w:rsidDel="00000000" w:rsidP="00000000" w:rsidRDefault="00000000" w:rsidRPr="00000000" w14:paraId="000001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формування структури ліцею та її штатного розпису;</w:t>
      </w:r>
    </w:p>
    <w:p w:rsidR="00000000" w:rsidDel="00000000" w:rsidP="00000000" w:rsidRDefault="00000000" w:rsidRPr="00000000" w14:paraId="000001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000000" w:rsidDel="00000000" w:rsidP="00000000" w:rsidRDefault="00000000" w:rsidRPr="00000000" w14:paraId="000001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оплату поточних ремонтних робіт приміщень і споруд ліцею;</w:t>
      </w:r>
    </w:p>
    <w:p w:rsidR="00000000" w:rsidDel="00000000" w:rsidP="00000000" w:rsidRDefault="00000000" w:rsidRPr="00000000" w14:paraId="000001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оплату підвищення кваліфікації педагогічних та інших працівників;</w:t>
      </w:r>
    </w:p>
    <w:p w:rsidR="00000000" w:rsidDel="00000000" w:rsidP="00000000" w:rsidRDefault="00000000" w:rsidRPr="00000000" w14:paraId="000001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укладення відповідно до законодавства цивільно-правових угод (господарських договорів) для забезпечення діяльності ліцею.</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tab/>
        <w:t xml:space="preserve">Джерелами формування кошторису ліцею можуть бути:</w:t>
      </w:r>
    </w:p>
    <w:p w:rsidR="00000000" w:rsidDel="00000000" w:rsidP="00000000" w:rsidRDefault="00000000" w:rsidRPr="00000000" w14:paraId="000001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державний</w:t>
      </w:r>
      <w:bookmarkStart w:colFirst="0" w:colLast="0" w:name="23ckvvd" w:id="33"/>
      <w:bookmarkEnd w:id="3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бюджет;</w:t>
      </w:r>
    </w:p>
    <w:p w:rsidR="00000000" w:rsidDel="00000000" w:rsidP="00000000" w:rsidRDefault="00000000" w:rsidRPr="00000000" w14:paraId="000001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місцеві бюджети;</w:t>
      </w:r>
    </w:p>
    <w:bookmarkStart w:colFirst="0" w:colLast="0" w:name="ihv636" w:id="34"/>
    <w:bookmarkEnd w:id="34"/>
    <w:p w:rsidR="00000000" w:rsidDel="00000000" w:rsidP="00000000" w:rsidRDefault="00000000" w:rsidRPr="00000000" w14:paraId="000001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плата за надання освітніх та інших послуг відповідно до укладених договорів;</w:t>
      </w:r>
    </w:p>
    <w:bookmarkStart w:colFirst="0" w:colLast="0" w:name="32hioqz" w:id="35"/>
    <w:bookmarkEnd w:id="35"/>
    <w:p w:rsidR="00000000" w:rsidDel="00000000" w:rsidP="00000000" w:rsidRDefault="00000000" w:rsidRPr="00000000" w14:paraId="000001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плата за науково-дослідні роботи (послуги) та інші роботи, виконані на замовлення підприємств, установ, організацій, інших юридичних та фізичних осіб;</w:t>
      </w:r>
    </w:p>
    <w:bookmarkStart w:colFirst="0" w:colLast="0" w:name="1hmsyys" w:id="36"/>
    <w:bookmarkEnd w:id="36"/>
    <w:p w:rsidR="00000000" w:rsidDel="00000000" w:rsidP="00000000" w:rsidRDefault="00000000" w:rsidRPr="00000000" w14:paraId="000001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bookmarkStart w:colFirst="0" w:colLast="0" w:name="41mghml" w:id="37"/>
    <w:bookmarkEnd w:id="37"/>
    <w:p w:rsidR="00000000" w:rsidDel="00000000" w:rsidP="00000000" w:rsidRDefault="00000000" w:rsidRPr="00000000" w14:paraId="000001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гранти вітчизняних і міжнародних організацій;</w:t>
      </w:r>
    </w:p>
    <w:bookmarkStart w:colFirst="0" w:colLast="0" w:name="2grqrue" w:id="38"/>
    <w:bookmarkEnd w:id="38"/>
    <w:p w:rsidR="00000000" w:rsidDel="00000000" w:rsidP="00000000" w:rsidRDefault="00000000" w:rsidRPr="00000000" w14:paraId="000001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дивіденди від цінних паперів, відсотки від депозитів і розміщення коштів спеціального фонду на поточних рахунках банків державного сектору;</w:t>
      </w:r>
    </w:p>
    <w:bookmarkStart w:colFirst="0" w:colLast="0" w:name="vx1227" w:id="39"/>
    <w:bookmarkEnd w:id="39"/>
    <w:p w:rsidR="00000000" w:rsidDel="00000000" w:rsidP="00000000" w:rsidRDefault="00000000" w:rsidRPr="00000000" w14:paraId="000001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добровільні внески у вигляді коштів, матеріальних цінностей, нематеріальних активів, одержаних від підприємств, установ, організацій, фізичних осіб;</w:t>
      </w:r>
    </w:p>
    <w:bookmarkStart w:colFirst="0" w:colLast="0" w:name="3fwokq0" w:id="40"/>
    <w:bookmarkEnd w:id="40"/>
    <w:p w:rsidR="00000000" w:rsidDel="00000000" w:rsidP="00000000" w:rsidRDefault="00000000" w:rsidRPr="00000000" w14:paraId="000001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інші джерела, не заборонені законодавством.</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tab/>
        <w:t xml:space="preserve">Штатний розпис ліцею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директором ліцею за погодженням із засновником або уповноваженим ним органом.</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tab/>
        <w:t xml:space="preserve">Ліцей самостійно розпоряджається надходженнями від провадження господарської та іншої діяльності.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tab/>
        <w:t xml:space="preserve">Ліцей за погодженням із Засновником має право укладати правочини про співробітництво з іншими закладами освіти, юридичними та фізичними особами.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w:t>
        <w:tab/>
        <w:t xml:space="preserve">Ліцей здійснює оперативний облік та веде статистичну звітність відповідно до чинного законодавства України.</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tab/>
        <w:t xml:space="preserve">Директор ліцею несе персональну відповідальність за додержанням порядку ведення і достовірність оперативного обліку та статистичної звітності.</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w:t>
        <w:tab/>
        <w:t xml:space="preserve">Аудит та перевірка фінансової діяльності ліцею здійснюється згідно з чинним законодавством України.</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 Порядок діловодства і бухгалтерського обліку в ліцеї визначається директором відповідно до законодавства. За рішенням директора ліцею  бухгалтерська облік може здійснюватися самостійно закладом освіти або через централізовану бухгалтерію</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w:t>
        <w:tab/>
        <w:t xml:space="preserve">КОНТРОЛЬ ЗА ДІЯЛЬНІСТЮ ЛІЦЕЮ</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w:t>
        <w:tab/>
        <w:t xml:space="preserve">Державний нагляд (контроль) за діяльністю ліцею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tab/>
        <w:t xml:space="preserve">Державний нагляд (контроль) у ліцеї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tab/>
        <w:t xml:space="preserve">Центральним органом виконавчої влади із забезпечення якості освіти та його територіальним органом проводиться інституційний аудит ліцею один раз на 10 років.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Інституційний аудит включає планову перевірку дотримання ліцензійних умов.</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w:t>
        <w:tab/>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tab/>
        <w:t xml:space="preserve">Контроль та вивчення  питань, не пов'язаних з освітньою діяльністю ліцею, проводяться засновником та органом управління освітою відповідно до законодавства України.</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VIII.</w:t>
        <w:tab/>
        <w:t xml:space="preserve">МІЖНАРОДНЕ СПІВРОБІТНИЦТВО</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tab/>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IX.</w:t>
        <w:tab/>
        <w:t xml:space="preserve">ВІДПОВІДАЛЬНІСТЬ У ЛІЦЕЇ</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w:t>
        <w:tab/>
        <w:t xml:space="preserve"> Шкода, заподіяна учнями ліцею, відшкодовується відповідно до законодавства України.</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tab/>
        <w:t xml:space="preserve">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w:t>
        <w:tab/>
        <w:t xml:space="preserve">ПРИПИНЕННЯ ДІЯЛЬНОСТІ ЛІЦЕЮ</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w:t>
        <w:tab/>
        <w:t xml:space="preserve">Ліквідація, реорганізація (злиття, приєднання, поділ, виділ, перетворення) та перейменування ліцею здійснюється за рішенням засновника, а у випадках, передбачених чинним законодавством України - суду або органу, визначеного законодавством України.</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tab/>
        <w:t xml:space="preserve">Ліквідація ліцею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w:t>
        <w:tab/>
        <w:t xml:space="preserve">До складу ліквідаційної комісії входять представники Деражнянської міської ради, її виконавчого комітету  та ліцею.</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tab/>
        <w:t xml:space="preserve">Засновник або орган, яка прийняв рішення про ліквідацію ліцею, встановлює порядок та визначає строки проведення ліквідації, а також строки для заяви претензій кредиторами.</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моменту призначення ліквідаційної комісії до неї переходять повноваження щодо управління ліцею.</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tab/>
        <w:t xml:space="preserve">При реорганізації чи ліквідації ліцею працівникам, які звільняються, гарантується додержання їх прав та інтересів відповідно до трудового законодавства України.</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w:t>
        <w:tab/>
        <w:t xml:space="preserve">У разі ліквідації ліцею, її активи передаються іншій неприбутковій організації відповідного виду або зараховуються до доходу місцевого бюджету.</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XI.</w:t>
        <w:tab/>
        <w:t xml:space="preserve">ПОРЯДОК ВНЕСЕННЯ ЗМІН І ДОПОВНЕНЬ ДО СТАТУТУ</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Статут ліцею  вступає в силу з дня державної реєстрації.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Зміни і доповнення до Статуту набирають чинності з моменту їх державної реєстрації відповідно до запису у єдиному державному реєстрі.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 Питання, не врегульовані даним Статутом, вирішуються в порядку, визначеному чинним законодавством України.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7" w:right="0" w:firstLine="141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70" w:right="0" w:firstLine="141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Міський голова                                                                                      Андрій КОВПАК </w:t>
      </w: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6787069" cy="958620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87069" cy="9586208"/>
                    </a:xfrm>
                    <a:prstGeom prst="rect"/>
                    <a:ln/>
                  </pic:spPr>
                </pic:pic>
              </a:graphicData>
            </a:graphic>
          </wp:inline>
        </w:drawing>
      </w:r>
      <w:r w:rsidDel="00000000" w:rsidR="00000000" w:rsidRPr="00000000">
        <w:rPr>
          <w:rtl w:val="0"/>
        </w:rPr>
      </w:r>
    </w:p>
    <w:sectPr>
      <w:headerReference r:id="rId8" w:type="default"/>
      <w:footerReference r:id="rId9" w:type="first"/>
      <w:pgSz w:h="16838" w:w="11906" w:orient="portrait"/>
      <w:pgMar w:bottom="1134" w:top="180" w:left="630" w:right="567" w:header="709"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3"/>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