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B90E" w14:textId="77777777" w:rsidR="004D408D" w:rsidRPr="001768ED" w:rsidRDefault="00000000" w:rsidP="001768ED">
      <w:pPr>
        <w:ind w:left="142" w:firstLine="284"/>
        <w:jc w:val="center"/>
        <w:rPr>
          <w:sz w:val="24"/>
        </w:rPr>
      </w:pPr>
      <w:proofErr w:type="spellStart"/>
      <w:r w:rsidRPr="001768ED">
        <w:rPr>
          <w:b/>
          <w:sz w:val="24"/>
          <w:lang w:eastAsia="uk-UA"/>
        </w:rPr>
        <w:t>Булінг</w:t>
      </w:r>
      <w:proofErr w:type="spellEnd"/>
      <w:r w:rsidRPr="001768ED">
        <w:rPr>
          <w:b/>
          <w:sz w:val="24"/>
          <w:lang w:eastAsia="uk-UA"/>
        </w:rPr>
        <w:t>. Протидія булінгу в освітньому середовищі</w:t>
      </w:r>
    </w:p>
    <w:p w14:paraId="55AF4F90" w14:textId="77777777" w:rsidR="004D408D" w:rsidRPr="001768ED" w:rsidRDefault="00000000" w:rsidP="001768ED">
      <w:pPr>
        <w:ind w:left="142" w:firstLine="284"/>
        <w:jc w:val="both"/>
        <w:rPr>
          <w:sz w:val="24"/>
        </w:rPr>
      </w:pPr>
      <w:r w:rsidRPr="001768ED">
        <w:rPr>
          <w:sz w:val="24"/>
          <w:lang w:eastAsia="uk-UA"/>
        </w:rPr>
        <w:t xml:space="preserve">Останнім часом надзвичайно загострилася проблема насильства, </w:t>
      </w:r>
      <w:r w:rsidRPr="001768ED">
        <w:rPr>
          <w:sz w:val="24"/>
        </w:rPr>
        <w:t xml:space="preserve">довготривалих агресивних проявів </w:t>
      </w:r>
      <w:r w:rsidRPr="001768ED">
        <w:rPr>
          <w:sz w:val="24"/>
          <w:lang w:eastAsia="uk-UA"/>
        </w:rPr>
        <w:t>та</w:t>
      </w:r>
      <w:r w:rsidRPr="001768ED">
        <w:rPr>
          <w:sz w:val="24"/>
        </w:rPr>
        <w:t xml:space="preserve"> </w:t>
      </w:r>
      <w:bookmarkStart w:id="0" w:name="__DdeLink__862_1873270175"/>
      <w:r w:rsidRPr="001768ED">
        <w:rPr>
          <w:sz w:val="24"/>
        </w:rPr>
        <w:t>третирування (виявлення зневаги)</w:t>
      </w:r>
      <w:bookmarkEnd w:id="0"/>
      <w:r w:rsidRPr="001768ED">
        <w:rPr>
          <w:sz w:val="24"/>
        </w:rPr>
        <w:t xml:space="preserve"> у міжособистісних стосунках підлітків,</w:t>
      </w:r>
      <w:r w:rsidRPr="001768ED">
        <w:rPr>
          <w:sz w:val="24"/>
          <w:lang w:eastAsia="uk-UA"/>
        </w:rPr>
        <w:t xml:space="preserve"> здійснюваних самими дітьми одне до одного</w:t>
      </w:r>
      <w:r w:rsidRPr="001768ED">
        <w:rPr>
          <w:sz w:val="24"/>
        </w:rPr>
        <w:t xml:space="preserve">. За своєю сутністю - це специфічна форма агресивної поведінки, при якій сильніший (авторитетний) учень (або учні) систематично переслідує іншого (слабкого). Ситуація третирування не обмежується лише ролями «агресора» </w:t>
      </w:r>
      <w:r w:rsidRPr="001768ED">
        <w:rPr>
          <w:sz w:val="24"/>
          <w:lang w:val="ru-RU"/>
        </w:rPr>
        <w:t>та</w:t>
      </w:r>
      <w:r w:rsidRPr="001768ED">
        <w:rPr>
          <w:sz w:val="24"/>
        </w:rPr>
        <w:t xml:space="preserve"> «жертви», вона залучає інших однокласників, роблячи їх активними або пасивними учасниками цих відносин. Такі стосунки отримали назву </w:t>
      </w:r>
      <w:r w:rsidRPr="001768ED">
        <w:rPr>
          <w:sz w:val="24"/>
          <w:lang w:eastAsia="uk-UA"/>
        </w:rPr>
        <w:t>шкільний</w:t>
      </w:r>
      <w:r w:rsidRPr="001768ED">
        <w:rPr>
          <w:sz w:val="24"/>
        </w:rPr>
        <w:t xml:space="preserve"> </w:t>
      </w:r>
      <w:proofErr w:type="spellStart"/>
      <w:r w:rsidRPr="001768ED">
        <w:rPr>
          <w:sz w:val="24"/>
        </w:rPr>
        <w:t>булінг</w:t>
      </w:r>
      <w:proofErr w:type="spellEnd"/>
      <w:r w:rsidRPr="001768ED">
        <w:rPr>
          <w:sz w:val="24"/>
        </w:rPr>
        <w:t xml:space="preserve">,  </w:t>
      </w:r>
      <w:r w:rsidRPr="001768ED">
        <w:rPr>
          <w:sz w:val="24"/>
          <w:lang w:eastAsia="uk-UA"/>
        </w:rPr>
        <w:t>розповсюдження якого впродовж останніх років визнано в освітній практиці та є соціальною проблемою.</w:t>
      </w:r>
    </w:p>
    <w:p w14:paraId="418C1C5B" w14:textId="5774298E" w:rsidR="004D408D" w:rsidRPr="001768ED" w:rsidRDefault="00000000" w:rsidP="001768ED">
      <w:pPr>
        <w:ind w:left="142" w:firstLine="284"/>
        <w:jc w:val="both"/>
        <w:rPr>
          <w:sz w:val="24"/>
        </w:rPr>
      </w:pPr>
      <w:proofErr w:type="spellStart"/>
      <w:r w:rsidRPr="001768ED">
        <w:rPr>
          <w:b/>
          <w:sz w:val="24"/>
          <w:lang w:eastAsia="uk-UA"/>
        </w:rPr>
        <w:t>Булінг</w:t>
      </w:r>
      <w:proofErr w:type="spellEnd"/>
      <w:r w:rsidRPr="001768ED">
        <w:rPr>
          <w:sz w:val="24"/>
          <w:lang w:eastAsia="uk-UA"/>
        </w:rPr>
        <w:t xml:space="preserve"> - це форма психічного насильства у вигляді утиску, дискримінації, цькування, </w:t>
      </w:r>
      <w:proofErr w:type="spellStart"/>
      <w:r w:rsidRPr="001768ED">
        <w:rPr>
          <w:sz w:val="24"/>
          <w:lang w:eastAsia="uk-UA"/>
        </w:rPr>
        <w:t>травлі</w:t>
      </w:r>
      <w:proofErr w:type="spellEnd"/>
      <w:r w:rsidRPr="001768ED">
        <w:rPr>
          <w:sz w:val="24"/>
          <w:lang w:eastAsia="uk-UA"/>
        </w:rPr>
        <w:t>, бойкоту, дезінформації, псування особистих речей, фізичної розправи.</w:t>
      </w:r>
      <w:r w:rsidRPr="001768ED">
        <w:rPr>
          <w:b/>
          <w:sz w:val="24"/>
          <w:lang w:eastAsia="uk-UA"/>
        </w:rPr>
        <w:t xml:space="preserve"> </w:t>
      </w:r>
      <w:r w:rsidRPr="001768ED">
        <w:rPr>
          <w:sz w:val="24"/>
          <w:lang w:eastAsia="uk-UA"/>
        </w:rPr>
        <w:t xml:space="preserve">Цей термін означає тривалий процес свідомого жорстокого ставлення (фізичного та психічного) з боку дитини або групи до іншої дитини або інших дітей, </w:t>
      </w:r>
      <w:r w:rsidRPr="001768ED">
        <w:rPr>
          <w:sz w:val="24"/>
        </w:rPr>
        <w:t>які не здатні захистити себе в даній ситуації.  </w:t>
      </w:r>
      <w:proofErr w:type="spellStart"/>
      <w:r w:rsidRPr="001768ED">
        <w:rPr>
          <w:sz w:val="24"/>
        </w:rPr>
        <w:t>Булінг</w:t>
      </w:r>
      <w:proofErr w:type="spellEnd"/>
      <w:r w:rsidRPr="001768ED">
        <w:rPr>
          <w:sz w:val="24"/>
        </w:rPr>
        <w:t xml:space="preserve"> - явище глобальне і масове.</w:t>
      </w:r>
      <w:r w:rsidRPr="001768ED">
        <w:rPr>
          <w:sz w:val="24"/>
          <w:lang w:eastAsia="uk-UA"/>
        </w:rPr>
        <w:t xml:space="preserve"> </w:t>
      </w:r>
    </w:p>
    <w:p w14:paraId="3728AF1E" w14:textId="77777777" w:rsidR="004D408D" w:rsidRPr="001768ED" w:rsidRDefault="00000000" w:rsidP="001768ED">
      <w:pPr>
        <w:ind w:left="142" w:firstLine="284"/>
        <w:jc w:val="both"/>
        <w:rPr>
          <w:sz w:val="24"/>
        </w:rPr>
      </w:pPr>
      <w:proofErr w:type="spellStart"/>
      <w:r w:rsidRPr="001768ED">
        <w:rPr>
          <w:b/>
          <w:sz w:val="24"/>
        </w:rPr>
        <w:t>Булінг</w:t>
      </w:r>
      <w:proofErr w:type="spellEnd"/>
      <w:r w:rsidRPr="001768ED">
        <w:rPr>
          <w:b/>
          <w:sz w:val="24"/>
        </w:rPr>
        <w:t xml:space="preserve"> характеризують чотири головні компоненти</w:t>
      </w:r>
      <w:r w:rsidRPr="001768ED">
        <w:rPr>
          <w:sz w:val="24"/>
        </w:rPr>
        <w:t xml:space="preserve">: </w:t>
      </w:r>
    </w:p>
    <w:p w14:paraId="2ED2E67E" w14:textId="77777777" w:rsidR="004D408D" w:rsidRPr="001768ED" w:rsidRDefault="00000000" w:rsidP="001768ED">
      <w:pPr>
        <w:ind w:left="142"/>
        <w:rPr>
          <w:b/>
          <w:sz w:val="24"/>
          <w:lang w:eastAsia="uk-UA"/>
        </w:rPr>
      </w:pPr>
      <w:r w:rsidRPr="001768ED">
        <w:rPr>
          <w:sz w:val="24"/>
        </w:rPr>
        <w:t xml:space="preserve">- по-перше: це агресивна і негативна поведінка; </w:t>
      </w:r>
      <w:r w:rsidRPr="001768ED">
        <w:rPr>
          <w:sz w:val="24"/>
        </w:rPr>
        <w:br/>
        <w:t xml:space="preserve">- по-друге: </w:t>
      </w:r>
      <w:proofErr w:type="spellStart"/>
      <w:r w:rsidRPr="001768ED">
        <w:rPr>
          <w:sz w:val="24"/>
        </w:rPr>
        <w:t>булінг</w:t>
      </w:r>
      <w:proofErr w:type="spellEnd"/>
      <w:r w:rsidRPr="001768ED">
        <w:rPr>
          <w:sz w:val="24"/>
        </w:rPr>
        <w:t xml:space="preserve"> здійснюється систематично; </w:t>
      </w:r>
      <w:r w:rsidRPr="001768ED">
        <w:rPr>
          <w:sz w:val="24"/>
        </w:rPr>
        <w:br/>
        <w:t xml:space="preserve">- по-третє: </w:t>
      </w:r>
      <w:proofErr w:type="spellStart"/>
      <w:r w:rsidRPr="001768ED">
        <w:rPr>
          <w:sz w:val="24"/>
        </w:rPr>
        <w:t>булінг</w:t>
      </w:r>
      <w:proofErr w:type="spellEnd"/>
      <w:r w:rsidRPr="001768ED">
        <w:rPr>
          <w:sz w:val="24"/>
        </w:rPr>
        <w:t xml:space="preserve"> відбувається у взаємостосунках, учасники яких мають неоднакову владу та фізичні можливості; </w:t>
      </w:r>
      <w:r w:rsidRPr="001768ED">
        <w:rPr>
          <w:sz w:val="24"/>
        </w:rPr>
        <w:br/>
        <w:t xml:space="preserve">- по-четверте: </w:t>
      </w:r>
      <w:proofErr w:type="spellStart"/>
      <w:r w:rsidRPr="001768ED">
        <w:rPr>
          <w:sz w:val="24"/>
        </w:rPr>
        <w:t>булінгова</w:t>
      </w:r>
      <w:proofErr w:type="spellEnd"/>
      <w:r w:rsidRPr="001768ED">
        <w:rPr>
          <w:sz w:val="24"/>
        </w:rPr>
        <w:t xml:space="preserve"> поведінка є навмисною. </w:t>
      </w:r>
    </w:p>
    <w:p w14:paraId="6BE14C62" w14:textId="77777777" w:rsidR="004D408D" w:rsidRPr="001768ED" w:rsidRDefault="00000000" w:rsidP="001768ED">
      <w:pPr>
        <w:ind w:left="142" w:firstLine="284"/>
        <w:jc w:val="both"/>
        <w:rPr>
          <w:sz w:val="24"/>
        </w:rPr>
      </w:pPr>
      <w:r w:rsidRPr="001768ED">
        <w:rPr>
          <w:b/>
          <w:sz w:val="24"/>
          <w:lang w:eastAsia="uk-UA"/>
        </w:rPr>
        <w:t>Мотивацією до булінгу</w:t>
      </w:r>
      <w:r w:rsidRPr="001768ED">
        <w:rPr>
          <w:sz w:val="24"/>
          <w:lang w:eastAsia="uk-UA"/>
        </w:rPr>
        <w:t xml:space="preserve"> стають заздрість, помста, відчуття неприязні до жертви, прагнення підкорювати собі, боротьба за лідерство, потреба у підпорядкуванні лідерові або нейтралізації суперника; зіткнення різних субкультур, цінностей, поглядів і невміння толерантно ставитися до них; наявність у дитини-жертви психічних і фізичних вад; відсутність предметного дозвілля; бажання принизити заради задоволення, розваги чи самоствердження, садистських потреб окремих осіб.</w:t>
      </w:r>
      <w:r w:rsidRPr="001768ED">
        <w:rPr>
          <w:sz w:val="24"/>
        </w:rPr>
        <w:t xml:space="preserve"> </w:t>
      </w:r>
    </w:p>
    <w:p w14:paraId="3D3C38EC" w14:textId="77777777" w:rsidR="004D408D" w:rsidRPr="001768ED" w:rsidRDefault="00000000" w:rsidP="001768ED">
      <w:pPr>
        <w:ind w:left="142" w:firstLine="284"/>
        <w:jc w:val="both"/>
        <w:rPr>
          <w:sz w:val="24"/>
        </w:rPr>
      </w:pPr>
      <w:proofErr w:type="spellStart"/>
      <w:r w:rsidRPr="001768ED">
        <w:rPr>
          <w:sz w:val="24"/>
        </w:rPr>
        <w:t>Булінг</w:t>
      </w:r>
      <w:proofErr w:type="spellEnd"/>
      <w:r w:rsidRPr="001768ED">
        <w:rPr>
          <w:sz w:val="24"/>
        </w:rPr>
        <w:t xml:space="preserve"> також може виникати як компенсація за невдачі у навчанні, суспільному житті, а також від тиску та жорстокого поводження батьків чи інших дорослих. </w:t>
      </w:r>
    </w:p>
    <w:p w14:paraId="4A60902C" w14:textId="77777777" w:rsidR="004D408D" w:rsidRPr="001768ED" w:rsidRDefault="00000000" w:rsidP="001768ED">
      <w:pPr>
        <w:ind w:left="142" w:firstLine="284"/>
        <w:jc w:val="both"/>
        <w:rPr>
          <w:sz w:val="24"/>
        </w:rPr>
      </w:pPr>
      <w:r w:rsidRPr="001768ED">
        <w:rPr>
          <w:b/>
          <w:bCs/>
          <w:sz w:val="24"/>
          <w:lang w:eastAsia="uk-UA"/>
        </w:rPr>
        <w:t>Визначають  наступні форми шкільного булінгу:</w:t>
      </w:r>
    </w:p>
    <w:p w14:paraId="7587CB09" w14:textId="77777777" w:rsidR="004D408D" w:rsidRPr="001768ED" w:rsidRDefault="00000000" w:rsidP="001768ED">
      <w:pPr>
        <w:pStyle w:val="ab"/>
        <w:numPr>
          <w:ilvl w:val="0"/>
          <w:numId w:val="5"/>
        </w:numPr>
        <w:spacing w:line="360" w:lineRule="auto"/>
        <w:ind w:left="142" w:firstLine="284"/>
        <w:jc w:val="both"/>
      </w:pPr>
      <w:r w:rsidRPr="001768ED">
        <w:rPr>
          <w:b/>
        </w:rPr>
        <w:t xml:space="preserve">Фізичний шкільний </w:t>
      </w:r>
      <w:proofErr w:type="spellStart"/>
      <w:r w:rsidRPr="001768ED">
        <w:rPr>
          <w:b/>
        </w:rPr>
        <w:t>булінг</w:t>
      </w:r>
      <w:proofErr w:type="spellEnd"/>
      <w:r w:rsidRPr="001768ED">
        <w:t xml:space="preserve"> - умисні поштовхи, удари, стусани, побої нанесення інших тілесних ушкоджень, </w:t>
      </w:r>
      <w:r w:rsidRPr="001768ED">
        <w:rPr>
          <w:lang w:eastAsia="uk-UA"/>
        </w:rPr>
        <w:t xml:space="preserve">різного виду знущання, </w:t>
      </w:r>
      <w:r w:rsidRPr="001768ED">
        <w:t xml:space="preserve">образливі жести або дії, пошкодження </w:t>
      </w:r>
      <w:r w:rsidRPr="001768ED">
        <w:rPr>
          <w:lang w:eastAsia="uk-UA"/>
        </w:rPr>
        <w:t xml:space="preserve">особистих речей </w:t>
      </w:r>
      <w:r w:rsidRPr="001768ED">
        <w:t xml:space="preserve">та інші дії з майном (крадіжка, грабіж, ховання особистих речей жертви), </w:t>
      </w:r>
      <w:r w:rsidRPr="001768ED">
        <w:rPr>
          <w:lang w:eastAsia="uk-UA"/>
        </w:rPr>
        <w:t xml:space="preserve"> фізичні приниження та ін.   </w:t>
      </w:r>
    </w:p>
    <w:p w14:paraId="75851D6A" w14:textId="77777777" w:rsidR="004D408D" w:rsidRPr="001768ED" w:rsidRDefault="00000000" w:rsidP="001768ED">
      <w:pPr>
        <w:pStyle w:val="ab"/>
        <w:numPr>
          <w:ilvl w:val="0"/>
          <w:numId w:val="5"/>
        </w:numPr>
        <w:spacing w:line="360" w:lineRule="auto"/>
        <w:ind w:left="142" w:firstLine="284"/>
        <w:jc w:val="both"/>
      </w:pPr>
      <w:r w:rsidRPr="001768ED">
        <w:rPr>
          <w:lang w:eastAsia="uk-UA"/>
        </w:rPr>
        <w:t xml:space="preserve">  </w:t>
      </w:r>
      <w:r w:rsidRPr="001768ED">
        <w:rPr>
          <w:b/>
          <w:lang w:eastAsia="uk-UA"/>
        </w:rPr>
        <w:t>С</w:t>
      </w:r>
      <w:r w:rsidRPr="001768ED">
        <w:rPr>
          <w:b/>
        </w:rPr>
        <w:t xml:space="preserve">ексуальний </w:t>
      </w:r>
      <w:proofErr w:type="spellStart"/>
      <w:r w:rsidRPr="001768ED">
        <w:rPr>
          <w:b/>
        </w:rPr>
        <w:t>булінг</w:t>
      </w:r>
      <w:proofErr w:type="spellEnd"/>
      <w:r w:rsidRPr="001768ED">
        <w:t xml:space="preserve"> є підвидом фізичного та означає дії сексуального характеру. Його важко розпізнати, тому що жертва сексуального булінгу панічно боїться розповісти </w:t>
      </w:r>
      <w:r w:rsidRPr="001768ED">
        <w:lastRenderedPageBreak/>
        <w:t xml:space="preserve">про це дорослим, замикається у собі, постійно плаче на самоті, категорично відмовляється надавати будь-яку інформацію, може вчиняти спроби суїциду. </w:t>
      </w:r>
    </w:p>
    <w:p w14:paraId="0EC6632C" w14:textId="77777777" w:rsidR="004D408D" w:rsidRPr="001768ED" w:rsidRDefault="00000000" w:rsidP="001768ED">
      <w:pPr>
        <w:pStyle w:val="ab"/>
        <w:numPr>
          <w:ilvl w:val="0"/>
          <w:numId w:val="5"/>
        </w:numPr>
        <w:spacing w:line="360" w:lineRule="auto"/>
        <w:ind w:left="142" w:firstLine="284"/>
        <w:jc w:val="both"/>
      </w:pPr>
      <w:r w:rsidRPr="001768ED">
        <w:rPr>
          <w:b/>
        </w:rPr>
        <w:t xml:space="preserve">Психологічний шкільний </w:t>
      </w:r>
      <w:proofErr w:type="spellStart"/>
      <w:r w:rsidRPr="001768ED">
        <w:rPr>
          <w:b/>
        </w:rPr>
        <w:t>булінг</w:t>
      </w:r>
      <w:proofErr w:type="spellEnd"/>
      <w:r w:rsidRPr="001768ED">
        <w:t xml:space="preserve"> - насильство, пов'язане з дією на психіку, що завдає дитині психологічного травмування шляхом словесних образ або погроз, переслідування, залякування, якими навмисно заподіюється емоційна невпевненість жертви.  До цієї форми можна віднести:</w:t>
      </w:r>
    </w:p>
    <w:p w14:paraId="6BD7459B" w14:textId="77777777" w:rsidR="004D408D" w:rsidRPr="001768ED" w:rsidRDefault="00000000" w:rsidP="001768ED">
      <w:pPr>
        <w:pStyle w:val="ab"/>
        <w:numPr>
          <w:ilvl w:val="0"/>
          <w:numId w:val="3"/>
        </w:numPr>
        <w:spacing w:line="360" w:lineRule="auto"/>
        <w:ind w:left="142" w:firstLine="284"/>
        <w:jc w:val="both"/>
        <w:rPr>
          <w:lang w:eastAsia="uk-UA"/>
        </w:rPr>
      </w:pPr>
      <w:r w:rsidRPr="001768ED">
        <w:t xml:space="preserve">вербальний </w:t>
      </w:r>
      <w:proofErr w:type="spellStart"/>
      <w:r w:rsidRPr="001768ED">
        <w:t>булінг</w:t>
      </w:r>
      <w:proofErr w:type="spellEnd"/>
      <w:r w:rsidRPr="001768ED">
        <w:t xml:space="preserve">: образливе ім'я, з яким постійно звертаються до жертви, обзивання, поширення образливих чуток, словесне </w:t>
      </w:r>
      <w:r w:rsidRPr="001768ED">
        <w:rPr>
          <w:lang w:eastAsia="uk-UA"/>
        </w:rPr>
        <w:t xml:space="preserve">приниження, бойкот та ігнорування,  </w:t>
      </w:r>
      <w:r w:rsidRPr="001768ED">
        <w:t xml:space="preserve">залякування, використання агресивних жестів та інтонацій голосу для примушування жертви до здійснення певних дій, </w:t>
      </w:r>
      <w:r w:rsidRPr="001768ED">
        <w:rPr>
          <w:lang w:eastAsia="uk-UA"/>
        </w:rPr>
        <w:t>систематичні кепкування з будь-якого приводу (від національності до зовнішнього вигляду дитини),</w:t>
      </w:r>
      <w:r w:rsidRPr="001768ED">
        <w:t xml:space="preserve"> </w:t>
      </w:r>
      <w:r w:rsidRPr="001768ED">
        <w:rPr>
          <w:lang w:eastAsia="uk-UA"/>
        </w:rPr>
        <w:t>задерикуватість,</w:t>
      </w:r>
      <w:r w:rsidRPr="001768ED">
        <w:t xml:space="preserve"> ігнорування або ізоляція (жертва навмисне </w:t>
      </w:r>
      <w:proofErr w:type="spellStart"/>
      <w:r w:rsidRPr="001768ED">
        <w:t>ізолюється</w:t>
      </w:r>
      <w:proofErr w:type="spellEnd"/>
      <w:r w:rsidRPr="001768ED">
        <w:t xml:space="preserve">, виганяється або ігнорується частиною учнів або всім класом), психологічне приниження, погрожування тощо. </w:t>
      </w:r>
    </w:p>
    <w:p w14:paraId="3C96351C" w14:textId="77777777" w:rsidR="004D408D" w:rsidRPr="001768ED" w:rsidRDefault="00000000" w:rsidP="001768ED">
      <w:pPr>
        <w:pStyle w:val="ab"/>
        <w:numPr>
          <w:ilvl w:val="0"/>
          <w:numId w:val="3"/>
        </w:numPr>
        <w:spacing w:line="360" w:lineRule="auto"/>
        <w:ind w:left="142" w:firstLine="284"/>
        <w:jc w:val="both"/>
      </w:pPr>
      <w:r w:rsidRPr="001768ED">
        <w:t xml:space="preserve">   вимагання (грошей, коштовних або інших речей, їжі, примус що-небудь вкрасти);</w:t>
      </w:r>
    </w:p>
    <w:p w14:paraId="698038EE" w14:textId="77777777" w:rsidR="004D408D" w:rsidRPr="001768ED" w:rsidRDefault="00000000" w:rsidP="001768ED">
      <w:pPr>
        <w:pStyle w:val="ab"/>
        <w:numPr>
          <w:ilvl w:val="0"/>
          <w:numId w:val="3"/>
        </w:numPr>
        <w:spacing w:line="360" w:lineRule="auto"/>
        <w:ind w:left="142" w:firstLine="284"/>
        <w:jc w:val="both"/>
      </w:pPr>
      <w:proofErr w:type="spellStart"/>
      <w:r w:rsidRPr="001768ED">
        <w:t>кібербулінг</w:t>
      </w:r>
      <w:proofErr w:type="spellEnd"/>
      <w:r w:rsidRPr="001768ED">
        <w:t xml:space="preserve"> - </w:t>
      </w:r>
      <w:r w:rsidRPr="001768ED">
        <w:rPr>
          <w:lang w:eastAsia="uk-UA"/>
        </w:rPr>
        <w:t xml:space="preserve">новітній спосіб знущання з використанням електронних засобів комунікації, який включає: </w:t>
      </w:r>
      <w:r w:rsidRPr="001768ED">
        <w:t xml:space="preserve">приниження та цькування за допомогою мобільних телефонів, гаджетів через мережу Інтернет. </w:t>
      </w:r>
      <w:r w:rsidRPr="001768ED">
        <w:rPr>
          <w:lang w:eastAsia="uk-UA"/>
        </w:rPr>
        <w:t xml:space="preserve"> </w:t>
      </w:r>
    </w:p>
    <w:p w14:paraId="7714E06B" w14:textId="77777777" w:rsidR="004D408D" w:rsidRPr="001768ED" w:rsidRDefault="00000000" w:rsidP="001768ED">
      <w:pPr>
        <w:pStyle w:val="ab"/>
        <w:spacing w:line="360" w:lineRule="auto"/>
        <w:ind w:left="426"/>
        <w:jc w:val="both"/>
      </w:pPr>
      <w:r w:rsidRPr="001768ED">
        <w:t xml:space="preserve">Норвезький психолог </w:t>
      </w:r>
      <w:r w:rsidRPr="001768ED">
        <w:rPr>
          <w:b/>
        </w:rPr>
        <w:t xml:space="preserve">Дан </w:t>
      </w:r>
      <w:proofErr w:type="spellStart"/>
      <w:r w:rsidRPr="001768ED">
        <w:rPr>
          <w:b/>
        </w:rPr>
        <w:t>Ольвеус</w:t>
      </w:r>
      <w:proofErr w:type="spellEnd"/>
      <w:r w:rsidRPr="001768ED">
        <w:t xml:space="preserve"> </w:t>
      </w:r>
      <w:r w:rsidRPr="001768ED">
        <w:rPr>
          <w:b/>
          <w:bCs/>
          <w:lang w:eastAsia="uk-UA"/>
        </w:rPr>
        <w:t xml:space="preserve">визначає наступні типові риси учнів, схильних ставати </w:t>
      </w:r>
      <w:proofErr w:type="spellStart"/>
      <w:r w:rsidRPr="001768ED">
        <w:rPr>
          <w:b/>
          <w:bCs/>
          <w:lang w:eastAsia="uk-UA"/>
        </w:rPr>
        <w:t>булерами</w:t>
      </w:r>
      <w:proofErr w:type="spellEnd"/>
      <w:r w:rsidRPr="001768ED">
        <w:rPr>
          <w:b/>
          <w:bCs/>
          <w:lang w:eastAsia="uk-UA"/>
        </w:rPr>
        <w:t xml:space="preserve">: </w:t>
      </w:r>
    </w:p>
    <w:p w14:paraId="76F26087" w14:textId="77777777" w:rsidR="004D408D" w:rsidRPr="001768ED" w:rsidRDefault="00000000" w:rsidP="001768ED">
      <w:pPr>
        <w:widowControl/>
        <w:numPr>
          <w:ilvl w:val="0"/>
          <w:numId w:val="1"/>
        </w:numPr>
        <w:ind w:left="142" w:firstLine="284"/>
        <w:jc w:val="both"/>
        <w:rPr>
          <w:sz w:val="24"/>
          <w:lang w:eastAsia="uk-UA"/>
        </w:rPr>
      </w:pPr>
      <w:r w:rsidRPr="001768ED">
        <w:rPr>
          <w:sz w:val="24"/>
          <w:lang w:eastAsia="uk-UA"/>
        </w:rPr>
        <w:t>вони відчувають сильну потребу панувати й підпорядковувати собі інших учнів, переслідуючи власні цілі;</w:t>
      </w:r>
    </w:p>
    <w:p w14:paraId="4B6E1E64" w14:textId="77777777" w:rsidR="004D408D" w:rsidRPr="001768ED" w:rsidRDefault="00000000" w:rsidP="001768ED">
      <w:pPr>
        <w:widowControl/>
        <w:numPr>
          <w:ilvl w:val="0"/>
          <w:numId w:val="1"/>
        </w:numPr>
        <w:ind w:left="142" w:firstLine="284"/>
        <w:jc w:val="both"/>
        <w:rPr>
          <w:sz w:val="24"/>
          <w:lang w:eastAsia="uk-UA"/>
        </w:rPr>
      </w:pPr>
      <w:r w:rsidRPr="001768ED">
        <w:rPr>
          <w:sz w:val="24"/>
          <w:lang w:eastAsia="uk-UA"/>
        </w:rPr>
        <w:t>вони імпульсивні й легко шаленіють;</w:t>
      </w:r>
    </w:p>
    <w:p w14:paraId="5A90CC33" w14:textId="77777777" w:rsidR="004D408D" w:rsidRPr="001768ED" w:rsidRDefault="00000000" w:rsidP="001768ED">
      <w:pPr>
        <w:widowControl/>
        <w:numPr>
          <w:ilvl w:val="0"/>
          <w:numId w:val="1"/>
        </w:numPr>
        <w:ind w:left="142" w:firstLine="284"/>
        <w:jc w:val="both"/>
        <w:rPr>
          <w:sz w:val="24"/>
          <w:lang w:eastAsia="uk-UA"/>
        </w:rPr>
      </w:pPr>
      <w:r w:rsidRPr="001768ED">
        <w:rPr>
          <w:sz w:val="24"/>
          <w:lang w:eastAsia="uk-UA"/>
        </w:rPr>
        <w:t>вони часто зухвалі та агресивні у ставленні до дорослих (передусім батьків та вчителів);</w:t>
      </w:r>
    </w:p>
    <w:p w14:paraId="7FF6B39D" w14:textId="77777777" w:rsidR="004D408D" w:rsidRPr="001768ED" w:rsidRDefault="00000000" w:rsidP="001768ED">
      <w:pPr>
        <w:widowControl/>
        <w:numPr>
          <w:ilvl w:val="0"/>
          <w:numId w:val="1"/>
        </w:numPr>
        <w:ind w:left="142" w:firstLine="284"/>
        <w:jc w:val="both"/>
        <w:rPr>
          <w:sz w:val="24"/>
          <w:lang w:eastAsia="uk-UA"/>
        </w:rPr>
      </w:pPr>
      <w:r w:rsidRPr="001768ED">
        <w:rPr>
          <w:sz w:val="24"/>
          <w:lang w:eastAsia="uk-UA"/>
        </w:rPr>
        <w:t>вони не виявляють співчуття до своїх жертв;</w:t>
      </w:r>
    </w:p>
    <w:p w14:paraId="36558E3D" w14:textId="77777777" w:rsidR="004D408D" w:rsidRPr="001768ED" w:rsidRDefault="00000000" w:rsidP="001768ED">
      <w:pPr>
        <w:widowControl/>
        <w:numPr>
          <w:ilvl w:val="0"/>
          <w:numId w:val="1"/>
        </w:numPr>
        <w:ind w:left="142" w:firstLine="284"/>
        <w:jc w:val="both"/>
        <w:rPr>
          <w:sz w:val="24"/>
          <w:lang w:eastAsia="uk-UA"/>
        </w:rPr>
      </w:pPr>
      <w:r w:rsidRPr="001768ED">
        <w:rPr>
          <w:sz w:val="24"/>
          <w:lang w:eastAsia="uk-UA"/>
        </w:rPr>
        <w:t>якщо це хлопчики, вони зазвичай фізично сильніші за інших.</w:t>
      </w:r>
    </w:p>
    <w:p w14:paraId="0B3E8BE9" w14:textId="77777777" w:rsidR="004D408D" w:rsidRPr="001768ED" w:rsidRDefault="00000000" w:rsidP="001768ED">
      <w:pPr>
        <w:ind w:left="142" w:firstLine="284"/>
        <w:jc w:val="both"/>
        <w:rPr>
          <w:sz w:val="24"/>
        </w:rPr>
      </w:pPr>
      <w:r w:rsidRPr="001768ED">
        <w:rPr>
          <w:b/>
          <w:bCs/>
          <w:sz w:val="24"/>
          <w:lang w:eastAsia="uk-UA"/>
        </w:rPr>
        <w:t>Типові жертви булінгу, мають свої характерні риси:</w:t>
      </w:r>
    </w:p>
    <w:p w14:paraId="798A23A3" w14:textId="77777777" w:rsidR="004D408D" w:rsidRPr="001768ED" w:rsidRDefault="00000000" w:rsidP="001768ED">
      <w:pPr>
        <w:widowControl/>
        <w:numPr>
          <w:ilvl w:val="0"/>
          <w:numId w:val="2"/>
        </w:numPr>
        <w:ind w:left="142" w:firstLine="284"/>
        <w:jc w:val="both"/>
        <w:rPr>
          <w:sz w:val="24"/>
          <w:lang w:eastAsia="uk-UA"/>
        </w:rPr>
      </w:pPr>
      <w:r w:rsidRPr="001768ED">
        <w:rPr>
          <w:sz w:val="24"/>
          <w:lang w:eastAsia="uk-UA"/>
        </w:rPr>
        <w:t>вони полохливі, вразливі, замкнуті й соромливі;</w:t>
      </w:r>
    </w:p>
    <w:p w14:paraId="438614AF" w14:textId="77777777" w:rsidR="004D408D" w:rsidRPr="001768ED" w:rsidRDefault="00000000" w:rsidP="001768ED">
      <w:pPr>
        <w:widowControl/>
        <w:numPr>
          <w:ilvl w:val="0"/>
          <w:numId w:val="2"/>
        </w:numPr>
        <w:ind w:left="142" w:firstLine="284"/>
        <w:jc w:val="both"/>
        <w:rPr>
          <w:sz w:val="24"/>
          <w:lang w:eastAsia="uk-UA"/>
        </w:rPr>
      </w:pPr>
      <w:r w:rsidRPr="001768ED">
        <w:rPr>
          <w:sz w:val="24"/>
          <w:lang w:eastAsia="uk-UA"/>
        </w:rPr>
        <w:t>вони часто тривожні, невпевнені в собі, нещасні, мають низьку самоповагу;</w:t>
      </w:r>
    </w:p>
    <w:p w14:paraId="09D449C8" w14:textId="77777777" w:rsidR="004D408D" w:rsidRPr="001768ED" w:rsidRDefault="00000000" w:rsidP="001768ED">
      <w:pPr>
        <w:widowControl/>
        <w:numPr>
          <w:ilvl w:val="0"/>
          <w:numId w:val="2"/>
        </w:numPr>
        <w:ind w:left="142" w:firstLine="284"/>
        <w:jc w:val="both"/>
        <w:rPr>
          <w:sz w:val="24"/>
          <w:lang w:eastAsia="uk-UA"/>
        </w:rPr>
      </w:pPr>
      <w:r w:rsidRPr="001768ED">
        <w:rPr>
          <w:sz w:val="24"/>
          <w:lang w:eastAsia="uk-UA"/>
        </w:rPr>
        <w:t>вони схильні до депресії й частіше за своїх ровесників думають про самогубство;</w:t>
      </w:r>
    </w:p>
    <w:p w14:paraId="301F26B8" w14:textId="77777777" w:rsidR="004D408D" w:rsidRPr="001768ED" w:rsidRDefault="00000000" w:rsidP="001768ED">
      <w:pPr>
        <w:widowControl/>
        <w:numPr>
          <w:ilvl w:val="0"/>
          <w:numId w:val="2"/>
        </w:numPr>
        <w:ind w:left="142" w:firstLine="284"/>
        <w:jc w:val="both"/>
        <w:rPr>
          <w:sz w:val="24"/>
          <w:lang w:eastAsia="uk-UA"/>
        </w:rPr>
      </w:pPr>
      <w:r w:rsidRPr="001768ED">
        <w:rPr>
          <w:sz w:val="24"/>
          <w:lang w:eastAsia="uk-UA"/>
        </w:rPr>
        <w:t>вони часто не мають жодного близького друга та успішніше спілкуються з дорослими або з молодшими за віком, ніж із однолітками;</w:t>
      </w:r>
    </w:p>
    <w:p w14:paraId="361D2900" w14:textId="77777777" w:rsidR="004D408D" w:rsidRPr="001768ED" w:rsidRDefault="00000000" w:rsidP="001768ED">
      <w:pPr>
        <w:widowControl/>
        <w:numPr>
          <w:ilvl w:val="0"/>
          <w:numId w:val="2"/>
        </w:numPr>
        <w:ind w:left="142" w:firstLine="284"/>
        <w:jc w:val="both"/>
        <w:rPr>
          <w:sz w:val="24"/>
          <w:lang w:eastAsia="uk-UA"/>
        </w:rPr>
      </w:pPr>
      <w:r w:rsidRPr="001768ED">
        <w:rPr>
          <w:sz w:val="24"/>
          <w:lang w:eastAsia="uk-UA"/>
        </w:rPr>
        <w:t>якщо це хлопчики, вони можуть бути фізично слабшими за своїх ровесників.</w:t>
      </w:r>
    </w:p>
    <w:p w14:paraId="17BABBC5" w14:textId="77777777" w:rsidR="004D408D" w:rsidRPr="001768ED" w:rsidRDefault="00000000" w:rsidP="001768ED">
      <w:pPr>
        <w:ind w:left="142" w:firstLine="284"/>
        <w:jc w:val="both"/>
        <w:rPr>
          <w:sz w:val="24"/>
        </w:rPr>
      </w:pPr>
      <w:r w:rsidRPr="001768ED">
        <w:rPr>
          <w:b/>
          <w:sz w:val="24"/>
        </w:rPr>
        <w:t xml:space="preserve">Діти, що стали жертвами булінгу, проявляють наступні особливості поведінки: </w:t>
      </w:r>
    </w:p>
    <w:p w14:paraId="71C23514" w14:textId="77777777" w:rsidR="004D408D" w:rsidRPr="001768ED" w:rsidRDefault="00000000" w:rsidP="001768ED">
      <w:pPr>
        <w:pStyle w:val="ab"/>
        <w:numPr>
          <w:ilvl w:val="0"/>
          <w:numId w:val="4"/>
        </w:numPr>
        <w:spacing w:line="360" w:lineRule="auto"/>
        <w:ind w:left="142" w:firstLine="284"/>
        <w:jc w:val="both"/>
      </w:pPr>
      <w:r w:rsidRPr="001768ED">
        <w:t xml:space="preserve">вони прикидаються хворими, щоб уникнути походу до школи; </w:t>
      </w:r>
    </w:p>
    <w:p w14:paraId="427B292A" w14:textId="77777777" w:rsidR="004D408D" w:rsidRPr="001768ED" w:rsidRDefault="00000000" w:rsidP="001768ED">
      <w:pPr>
        <w:pStyle w:val="ab"/>
        <w:numPr>
          <w:ilvl w:val="0"/>
          <w:numId w:val="4"/>
        </w:numPr>
        <w:spacing w:line="360" w:lineRule="auto"/>
        <w:ind w:left="142" w:firstLine="284"/>
        <w:jc w:val="both"/>
      </w:pPr>
      <w:r w:rsidRPr="001768ED">
        <w:t xml:space="preserve">бояться самостійно йти до школи просять проводити їх, спізнюються на </w:t>
      </w:r>
      <w:proofErr w:type="spellStart"/>
      <w:r w:rsidRPr="001768ED">
        <w:t>уроки</w:t>
      </w:r>
      <w:proofErr w:type="spellEnd"/>
      <w:r w:rsidRPr="001768ED">
        <w:t xml:space="preserve">; </w:t>
      </w:r>
    </w:p>
    <w:p w14:paraId="09E7157D" w14:textId="77777777" w:rsidR="004D408D" w:rsidRPr="001768ED" w:rsidRDefault="00000000" w:rsidP="001768ED">
      <w:pPr>
        <w:pStyle w:val="ab"/>
        <w:numPr>
          <w:ilvl w:val="0"/>
          <w:numId w:val="4"/>
        </w:numPr>
        <w:spacing w:line="360" w:lineRule="auto"/>
        <w:ind w:left="142" w:firstLine="284"/>
        <w:jc w:val="both"/>
      </w:pPr>
      <w:r w:rsidRPr="001768ED">
        <w:lastRenderedPageBreak/>
        <w:t xml:space="preserve">їхня поведінка значно змінюється у бік </w:t>
      </w:r>
      <w:proofErr w:type="spellStart"/>
      <w:r w:rsidRPr="001768ED">
        <w:t>віктимності</w:t>
      </w:r>
      <w:proofErr w:type="spellEnd"/>
      <w:r w:rsidRPr="001768ED">
        <w:t xml:space="preserve"> ; (</w:t>
      </w:r>
      <w:proofErr w:type="spellStart"/>
      <w:r w:rsidRPr="001768ED">
        <w:t>віктимність</w:t>
      </w:r>
      <w:proofErr w:type="spellEnd"/>
      <w:r w:rsidRPr="001768ED">
        <w:t xml:space="preserve">- проявлення жертви злочину)  </w:t>
      </w:r>
    </w:p>
    <w:p w14:paraId="01301F1A" w14:textId="77777777" w:rsidR="004D408D" w:rsidRPr="001768ED" w:rsidRDefault="00000000" w:rsidP="001768ED">
      <w:pPr>
        <w:pStyle w:val="ab"/>
        <w:numPr>
          <w:ilvl w:val="0"/>
          <w:numId w:val="4"/>
        </w:numPr>
        <w:spacing w:line="360" w:lineRule="auto"/>
        <w:ind w:left="142" w:firstLine="284"/>
        <w:jc w:val="both"/>
      </w:pPr>
      <w:r w:rsidRPr="001768ED">
        <w:t>в них спостерігаються явні симптоми страху, що полягають у порушеннях сну і апетиту, нічному крику, нервовому тику, відлюдкуватості і скритності;</w:t>
      </w:r>
    </w:p>
    <w:p w14:paraId="2E25CEE3" w14:textId="77777777" w:rsidR="004D408D" w:rsidRPr="001768ED" w:rsidRDefault="00000000" w:rsidP="001768ED">
      <w:pPr>
        <w:pStyle w:val="ab"/>
        <w:numPr>
          <w:ilvl w:val="0"/>
          <w:numId w:val="4"/>
        </w:numPr>
        <w:spacing w:line="360" w:lineRule="auto"/>
        <w:ind w:left="142" w:firstLine="284"/>
        <w:jc w:val="both"/>
      </w:pPr>
      <w:r w:rsidRPr="001768ED">
        <w:t xml:space="preserve">в них виявляють рваний одяг або пошкоджені речі; </w:t>
      </w:r>
    </w:p>
    <w:p w14:paraId="7B7E94E8" w14:textId="77777777" w:rsidR="004D408D" w:rsidRPr="001768ED" w:rsidRDefault="00000000" w:rsidP="001768ED">
      <w:pPr>
        <w:pStyle w:val="ab"/>
        <w:numPr>
          <w:ilvl w:val="0"/>
          <w:numId w:val="4"/>
        </w:numPr>
        <w:spacing w:line="360" w:lineRule="auto"/>
        <w:ind w:left="142" w:firstLine="284"/>
        <w:jc w:val="both"/>
      </w:pPr>
      <w:r w:rsidRPr="001768ED">
        <w:t xml:space="preserve">вони часто просять дати грошей, або крадуть їх; </w:t>
      </w:r>
    </w:p>
    <w:p w14:paraId="422387B2" w14:textId="77777777" w:rsidR="004D408D" w:rsidRPr="001768ED" w:rsidRDefault="00000000" w:rsidP="001768ED">
      <w:pPr>
        <w:pStyle w:val="ab"/>
        <w:numPr>
          <w:ilvl w:val="0"/>
          <w:numId w:val="4"/>
        </w:numPr>
        <w:spacing w:line="360" w:lineRule="auto"/>
        <w:ind w:left="142" w:firstLine="284"/>
        <w:jc w:val="both"/>
      </w:pPr>
      <w:r w:rsidRPr="001768ED">
        <w:t>в них знижується якість навчання, вони втрачають інтерес до улюблених занять;</w:t>
      </w:r>
    </w:p>
    <w:p w14:paraId="6819A030" w14:textId="77777777" w:rsidR="004D408D" w:rsidRPr="001768ED" w:rsidRDefault="00000000" w:rsidP="001768ED">
      <w:pPr>
        <w:pStyle w:val="ab"/>
        <w:numPr>
          <w:ilvl w:val="0"/>
          <w:numId w:val="4"/>
        </w:numPr>
        <w:spacing w:line="360" w:lineRule="auto"/>
        <w:ind w:left="142" w:firstLine="284"/>
        <w:jc w:val="both"/>
      </w:pPr>
      <w:r w:rsidRPr="001768ED">
        <w:t xml:space="preserve">мають постійні </w:t>
      </w:r>
      <w:proofErr w:type="spellStart"/>
      <w:r w:rsidRPr="001768ED">
        <w:t>ссадини</w:t>
      </w:r>
      <w:proofErr w:type="spellEnd"/>
      <w:r w:rsidRPr="001768ED">
        <w:t xml:space="preserve">, гематоми, синці та інші травми; </w:t>
      </w:r>
    </w:p>
    <w:p w14:paraId="3A233A30" w14:textId="77777777" w:rsidR="004D408D" w:rsidRPr="001768ED" w:rsidRDefault="00000000" w:rsidP="001768ED">
      <w:pPr>
        <w:pStyle w:val="ab"/>
        <w:numPr>
          <w:ilvl w:val="0"/>
          <w:numId w:val="4"/>
        </w:numPr>
        <w:spacing w:line="360" w:lineRule="auto"/>
        <w:ind w:left="142" w:firstLine="284"/>
        <w:jc w:val="both"/>
      </w:pPr>
      <w:r w:rsidRPr="001768ED">
        <w:t xml:space="preserve">вони мовчазливі, не бажають йти на контакт; </w:t>
      </w:r>
    </w:p>
    <w:p w14:paraId="747C1ABA" w14:textId="77777777" w:rsidR="004D408D" w:rsidRPr="001768ED" w:rsidRDefault="00000000" w:rsidP="001768ED">
      <w:pPr>
        <w:pStyle w:val="ab"/>
        <w:numPr>
          <w:ilvl w:val="0"/>
          <w:numId w:val="4"/>
        </w:numPr>
        <w:spacing w:line="360" w:lineRule="auto"/>
        <w:ind w:left="142" w:firstLine="284"/>
        <w:jc w:val="both"/>
      </w:pPr>
      <w:r w:rsidRPr="001768ED">
        <w:t xml:space="preserve">як прояв крайнього ступеню: можуть здійснити суїцид. </w:t>
      </w:r>
    </w:p>
    <w:p w14:paraId="581A42DC" w14:textId="77777777" w:rsidR="004D408D" w:rsidRPr="001768ED" w:rsidRDefault="00000000" w:rsidP="001768ED">
      <w:pPr>
        <w:ind w:left="142" w:firstLine="284"/>
        <w:jc w:val="both"/>
        <w:rPr>
          <w:sz w:val="24"/>
        </w:rPr>
      </w:pPr>
      <w:r w:rsidRPr="001768ED">
        <w:rPr>
          <w:b/>
          <w:sz w:val="24"/>
          <w:lang w:eastAsia="uk-UA"/>
        </w:rPr>
        <w:t>Зазвичай жертвами шкільного булінгу стають діти, які мають:</w:t>
      </w:r>
    </w:p>
    <w:p w14:paraId="0283E457" w14:textId="77777777" w:rsidR="004D408D" w:rsidRPr="001768ED" w:rsidRDefault="00000000" w:rsidP="001768ED">
      <w:pPr>
        <w:ind w:left="142" w:firstLine="284"/>
        <w:jc w:val="both"/>
        <w:rPr>
          <w:sz w:val="24"/>
          <w:lang w:eastAsia="uk-UA"/>
        </w:rPr>
      </w:pPr>
      <w:r w:rsidRPr="001768ED">
        <w:rPr>
          <w:b/>
          <w:sz w:val="24"/>
          <w:lang w:eastAsia="uk-UA"/>
        </w:rPr>
        <w:t xml:space="preserve">- фізичні недоліки:  </w:t>
      </w:r>
      <w:r w:rsidRPr="001768ED">
        <w:rPr>
          <w:sz w:val="24"/>
          <w:lang w:eastAsia="uk-UA"/>
        </w:rPr>
        <w:t>носять окуляри, діти зі зниженим слухом, із порушеннями опорно-рухового апарату; діти, які фізично слабші за своїх однолітків; мають надто низький або надто високий зріст;</w:t>
      </w:r>
    </w:p>
    <w:p w14:paraId="18DB9F18" w14:textId="77777777" w:rsidR="004D408D" w:rsidRPr="001768ED" w:rsidRDefault="00000000" w:rsidP="001768ED">
      <w:pPr>
        <w:ind w:left="142" w:firstLine="284"/>
        <w:jc w:val="both"/>
        <w:rPr>
          <w:sz w:val="24"/>
          <w:lang w:eastAsia="uk-UA"/>
        </w:rPr>
      </w:pPr>
      <w:r w:rsidRPr="001768ED">
        <w:rPr>
          <w:sz w:val="24"/>
          <w:lang w:eastAsia="uk-UA"/>
        </w:rPr>
        <w:t xml:space="preserve">- </w:t>
      </w:r>
      <w:r w:rsidRPr="001768ED">
        <w:rPr>
          <w:b/>
          <w:sz w:val="24"/>
          <w:lang w:eastAsia="uk-UA"/>
        </w:rPr>
        <w:t>особливості поведінки:</w:t>
      </w:r>
      <w:r w:rsidRPr="001768ED">
        <w:rPr>
          <w:sz w:val="24"/>
          <w:lang w:eastAsia="uk-UA"/>
        </w:rPr>
        <w:t xml:space="preserve"> замкнуті, відсторонені, тривожні, імпульсивні, плаксиві, нещасливі, діти з проблемних сімей та діти із заниженою самооцінкою; </w:t>
      </w:r>
    </w:p>
    <w:p w14:paraId="3C732C1F" w14:textId="77777777" w:rsidR="004D408D" w:rsidRPr="001768ED" w:rsidRDefault="00000000" w:rsidP="001768ED">
      <w:pPr>
        <w:ind w:left="142" w:firstLine="284"/>
        <w:jc w:val="both"/>
        <w:rPr>
          <w:sz w:val="24"/>
          <w:lang w:eastAsia="uk-UA"/>
        </w:rPr>
      </w:pPr>
      <w:r w:rsidRPr="001768ED">
        <w:rPr>
          <w:b/>
          <w:sz w:val="24"/>
          <w:lang w:eastAsia="uk-UA"/>
        </w:rPr>
        <w:t>- особливості зовнішності:</w:t>
      </w:r>
      <w:r w:rsidRPr="001768ED">
        <w:rPr>
          <w:sz w:val="24"/>
          <w:lang w:eastAsia="uk-UA"/>
        </w:rPr>
        <w:t xml:space="preserve"> руде волосся, ластовиння, </w:t>
      </w:r>
      <w:proofErr w:type="spellStart"/>
      <w:r w:rsidRPr="001768ED">
        <w:rPr>
          <w:sz w:val="24"/>
          <w:lang w:eastAsia="uk-UA"/>
        </w:rPr>
        <w:t>клаповухість</w:t>
      </w:r>
      <w:proofErr w:type="spellEnd"/>
      <w:r w:rsidRPr="001768ED">
        <w:rPr>
          <w:sz w:val="24"/>
          <w:lang w:eastAsia="uk-UA"/>
        </w:rPr>
        <w:t>, криві ноги, особливості форми голови, надмірну чи наднизьку вагу тіла;</w:t>
      </w:r>
    </w:p>
    <w:p w14:paraId="297067EC" w14:textId="77777777" w:rsidR="004D408D" w:rsidRPr="001768ED" w:rsidRDefault="00000000" w:rsidP="001768ED">
      <w:pPr>
        <w:ind w:left="142" w:firstLine="284"/>
        <w:jc w:val="both"/>
        <w:rPr>
          <w:sz w:val="24"/>
          <w:lang w:eastAsia="uk-UA"/>
        </w:rPr>
      </w:pPr>
      <w:r w:rsidRPr="001768ED">
        <w:rPr>
          <w:b/>
          <w:sz w:val="24"/>
          <w:lang w:eastAsia="uk-UA"/>
        </w:rPr>
        <w:t>- недостатньо розвинені соціальні навички:</w:t>
      </w:r>
      <w:r w:rsidRPr="001768ED">
        <w:rPr>
          <w:sz w:val="24"/>
          <w:lang w:eastAsia="uk-UA"/>
        </w:rPr>
        <w:t xml:space="preserve"> не вміють спілкуватись з однолітками, часто не мають друзів, перебувають під надмірною </w:t>
      </w:r>
      <w:proofErr w:type="spellStart"/>
      <w:r w:rsidRPr="001768ED">
        <w:rPr>
          <w:sz w:val="24"/>
          <w:lang w:eastAsia="uk-UA"/>
        </w:rPr>
        <w:t>гіперопікою</w:t>
      </w:r>
      <w:proofErr w:type="spellEnd"/>
      <w:r w:rsidRPr="001768ED">
        <w:rPr>
          <w:sz w:val="24"/>
          <w:lang w:eastAsia="uk-UA"/>
        </w:rPr>
        <w:t xml:space="preserve"> батьків, невпевнені у собі, відчувають беззахисність;</w:t>
      </w:r>
    </w:p>
    <w:p w14:paraId="584F8739" w14:textId="77777777" w:rsidR="004D408D" w:rsidRPr="001768ED" w:rsidRDefault="00000000" w:rsidP="001768ED">
      <w:pPr>
        <w:ind w:left="142" w:firstLine="284"/>
        <w:jc w:val="both"/>
        <w:rPr>
          <w:sz w:val="24"/>
          <w:lang w:eastAsia="uk-UA"/>
        </w:rPr>
      </w:pPr>
      <w:r w:rsidRPr="001768ED">
        <w:rPr>
          <w:sz w:val="24"/>
          <w:lang w:eastAsia="uk-UA"/>
        </w:rPr>
        <w:t xml:space="preserve">- </w:t>
      </w:r>
      <w:r w:rsidRPr="001768ED">
        <w:rPr>
          <w:b/>
          <w:sz w:val="24"/>
          <w:lang w:eastAsia="uk-UA"/>
        </w:rPr>
        <w:t>відчувають страх перед школою:</w:t>
      </w:r>
      <w:r w:rsidRPr="001768ED">
        <w:rPr>
          <w:sz w:val="24"/>
          <w:lang w:eastAsia="uk-UA"/>
        </w:rPr>
        <w:t xml:space="preserve"> мають негативне ставлення до школи внаслідок неуспішності у навчанні, підвищену тривожність та невпевненість, страх відвідування окремих навчальних предметів;</w:t>
      </w:r>
    </w:p>
    <w:p w14:paraId="7E038246" w14:textId="77777777" w:rsidR="004D408D" w:rsidRPr="001768ED" w:rsidRDefault="00000000" w:rsidP="001768ED">
      <w:pPr>
        <w:ind w:left="142" w:firstLine="284"/>
        <w:jc w:val="both"/>
        <w:rPr>
          <w:sz w:val="24"/>
          <w:lang w:eastAsia="uk-UA"/>
        </w:rPr>
      </w:pPr>
      <w:r w:rsidRPr="001768ED">
        <w:rPr>
          <w:b/>
          <w:sz w:val="24"/>
          <w:lang w:eastAsia="uk-UA"/>
        </w:rPr>
        <w:t>- відсутність досвіду життя в колективі:</w:t>
      </w:r>
      <w:r w:rsidRPr="001768ED">
        <w:rPr>
          <w:sz w:val="24"/>
          <w:lang w:eastAsia="uk-UA"/>
        </w:rPr>
        <w:t xml:space="preserve"> домашні діти, що не відвідували дитячий садок, мають нерозвиненість комунікативних навичок;</w:t>
      </w:r>
    </w:p>
    <w:p w14:paraId="67A9BF33" w14:textId="77777777" w:rsidR="004D408D" w:rsidRPr="001768ED" w:rsidRDefault="00000000" w:rsidP="001768ED">
      <w:pPr>
        <w:ind w:left="142" w:firstLine="284"/>
        <w:jc w:val="both"/>
        <w:rPr>
          <w:sz w:val="24"/>
          <w:lang w:eastAsia="uk-UA"/>
        </w:rPr>
      </w:pPr>
      <w:r w:rsidRPr="001768ED">
        <w:rPr>
          <w:b/>
          <w:sz w:val="24"/>
          <w:lang w:eastAsia="uk-UA"/>
        </w:rPr>
        <w:t>- хвороби:</w:t>
      </w:r>
      <w:r w:rsidRPr="001768ED">
        <w:rPr>
          <w:sz w:val="24"/>
          <w:lang w:eastAsia="uk-UA"/>
        </w:rPr>
        <w:t xml:space="preserve"> епілепсія, енурез, заїкання, </w:t>
      </w:r>
      <w:proofErr w:type="spellStart"/>
      <w:r w:rsidRPr="001768ED">
        <w:rPr>
          <w:sz w:val="24"/>
          <w:lang w:eastAsia="uk-UA"/>
        </w:rPr>
        <w:t>дислалія</w:t>
      </w:r>
      <w:proofErr w:type="spellEnd"/>
      <w:r w:rsidRPr="001768ED">
        <w:rPr>
          <w:sz w:val="24"/>
          <w:lang w:eastAsia="uk-UA"/>
        </w:rPr>
        <w:t xml:space="preserve"> (порушення вимови), </w:t>
      </w:r>
      <w:proofErr w:type="spellStart"/>
      <w:r w:rsidRPr="001768ED">
        <w:rPr>
          <w:sz w:val="24"/>
          <w:lang w:eastAsia="uk-UA"/>
        </w:rPr>
        <w:t>дисграфія</w:t>
      </w:r>
      <w:proofErr w:type="spellEnd"/>
      <w:r w:rsidRPr="001768ED">
        <w:rPr>
          <w:sz w:val="24"/>
          <w:lang w:eastAsia="uk-UA"/>
        </w:rPr>
        <w:t xml:space="preserve"> (порушення письма), </w:t>
      </w:r>
      <w:proofErr w:type="spellStart"/>
      <w:r w:rsidRPr="001768ED">
        <w:rPr>
          <w:sz w:val="24"/>
          <w:lang w:eastAsia="uk-UA"/>
        </w:rPr>
        <w:t>дислексія</w:t>
      </w:r>
      <w:proofErr w:type="spellEnd"/>
      <w:r w:rsidRPr="001768ED">
        <w:rPr>
          <w:sz w:val="24"/>
          <w:lang w:eastAsia="uk-UA"/>
        </w:rPr>
        <w:t xml:space="preserve"> (порушення читання).</w:t>
      </w:r>
    </w:p>
    <w:p w14:paraId="7618E675" w14:textId="77777777" w:rsidR="004D408D" w:rsidRPr="001768ED" w:rsidRDefault="00000000" w:rsidP="001768ED">
      <w:pPr>
        <w:ind w:left="142" w:firstLine="284"/>
        <w:jc w:val="both"/>
        <w:rPr>
          <w:sz w:val="24"/>
        </w:rPr>
      </w:pPr>
      <w:r w:rsidRPr="001768ED">
        <w:rPr>
          <w:sz w:val="24"/>
          <w:lang w:eastAsia="uk-UA"/>
        </w:rPr>
        <w:t xml:space="preserve"> </w:t>
      </w:r>
      <w:r w:rsidRPr="001768ED">
        <w:rPr>
          <w:b/>
          <w:sz w:val="24"/>
          <w:lang w:eastAsia="uk-UA"/>
        </w:rPr>
        <w:t xml:space="preserve">  </w:t>
      </w:r>
      <w:r w:rsidRPr="001768ED">
        <w:rPr>
          <w:sz w:val="24"/>
          <w:lang w:eastAsia="uk-UA"/>
        </w:rPr>
        <w:t xml:space="preserve"> </w:t>
      </w:r>
      <w:r w:rsidRPr="001768ED">
        <w:rPr>
          <w:sz w:val="24"/>
        </w:rPr>
        <w:t xml:space="preserve">Шкільний </w:t>
      </w:r>
      <w:proofErr w:type="spellStart"/>
      <w:r w:rsidRPr="001768ED">
        <w:rPr>
          <w:sz w:val="24"/>
        </w:rPr>
        <w:t>булінг</w:t>
      </w:r>
      <w:proofErr w:type="spellEnd"/>
      <w:r w:rsidRPr="001768ED">
        <w:rPr>
          <w:sz w:val="24"/>
        </w:rPr>
        <w:t xml:space="preserve"> за своєю природою є складним, </w:t>
      </w:r>
      <w:r w:rsidRPr="001768ED">
        <w:rPr>
          <w:sz w:val="24"/>
          <w:lang w:eastAsia="uk-UA"/>
        </w:rPr>
        <w:t>системним та комплексним</w:t>
      </w:r>
      <w:r w:rsidRPr="001768ED">
        <w:rPr>
          <w:sz w:val="24"/>
        </w:rPr>
        <w:t xml:space="preserve"> соціально-психологічним явищем</w:t>
      </w:r>
      <w:r w:rsidRPr="001768ED">
        <w:rPr>
          <w:sz w:val="24"/>
          <w:lang w:eastAsia="uk-UA"/>
        </w:rPr>
        <w:t xml:space="preserve">, яке </w:t>
      </w:r>
      <w:r w:rsidRPr="001768ED">
        <w:rPr>
          <w:sz w:val="24"/>
        </w:rPr>
        <w:t xml:space="preserve">розвивається в ситуації ворожості, конфліктності, страху. На агресивні та жорстокі прояви поведінки </w:t>
      </w:r>
      <w:proofErr w:type="spellStart"/>
      <w:r w:rsidRPr="001768ED">
        <w:rPr>
          <w:sz w:val="24"/>
        </w:rPr>
        <w:t>булерів</w:t>
      </w:r>
      <w:proofErr w:type="spellEnd"/>
      <w:r w:rsidRPr="001768ED">
        <w:rPr>
          <w:sz w:val="24"/>
        </w:rPr>
        <w:t xml:space="preserve"> впливають наступні чинники:</w:t>
      </w:r>
    </w:p>
    <w:p w14:paraId="344E1C07" w14:textId="77777777" w:rsidR="004D408D" w:rsidRPr="001768ED" w:rsidRDefault="00000000" w:rsidP="001768ED">
      <w:pPr>
        <w:pStyle w:val="ab"/>
        <w:numPr>
          <w:ilvl w:val="0"/>
          <w:numId w:val="6"/>
        </w:numPr>
        <w:spacing w:line="360" w:lineRule="auto"/>
        <w:ind w:left="142" w:firstLine="284"/>
        <w:jc w:val="both"/>
      </w:pPr>
      <w:r w:rsidRPr="001768ED">
        <w:t>культ насильства у суспільстві;</w:t>
      </w:r>
    </w:p>
    <w:p w14:paraId="33960665" w14:textId="77777777" w:rsidR="004D408D" w:rsidRPr="001768ED" w:rsidRDefault="00000000" w:rsidP="001768ED">
      <w:pPr>
        <w:pStyle w:val="ab"/>
        <w:numPr>
          <w:ilvl w:val="0"/>
          <w:numId w:val="6"/>
        </w:numPr>
        <w:spacing w:line="360" w:lineRule="auto"/>
        <w:ind w:left="142" w:firstLine="284"/>
        <w:jc w:val="both"/>
      </w:pPr>
      <w:r w:rsidRPr="001768ED">
        <w:t>негативний вплив кіно, телебачення та інших ЗМІ;</w:t>
      </w:r>
    </w:p>
    <w:p w14:paraId="1D801FF8" w14:textId="77777777" w:rsidR="004D408D" w:rsidRPr="001768ED" w:rsidRDefault="00000000" w:rsidP="001768ED">
      <w:pPr>
        <w:pStyle w:val="ab"/>
        <w:numPr>
          <w:ilvl w:val="0"/>
          <w:numId w:val="6"/>
        </w:numPr>
        <w:spacing w:line="360" w:lineRule="auto"/>
        <w:ind w:left="142" w:firstLine="284"/>
        <w:jc w:val="both"/>
      </w:pPr>
      <w:r w:rsidRPr="001768ED">
        <w:t>низький рівень виховання учнів «групи ризику»;</w:t>
      </w:r>
    </w:p>
    <w:p w14:paraId="57572750" w14:textId="77777777" w:rsidR="004D408D" w:rsidRPr="001768ED" w:rsidRDefault="00000000" w:rsidP="001768ED">
      <w:pPr>
        <w:pStyle w:val="ab"/>
        <w:numPr>
          <w:ilvl w:val="0"/>
          <w:numId w:val="6"/>
        </w:numPr>
        <w:spacing w:line="360" w:lineRule="auto"/>
        <w:ind w:left="142" w:firstLine="284"/>
        <w:jc w:val="both"/>
      </w:pPr>
      <w:r w:rsidRPr="001768ED">
        <w:t>байдужість з боку батьків;</w:t>
      </w:r>
    </w:p>
    <w:p w14:paraId="458C0712" w14:textId="77777777" w:rsidR="004D408D" w:rsidRPr="001768ED" w:rsidRDefault="00000000" w:rsidP="001768ED">
      <w:pPr>
        <w:pStyle w:val="ab"/>
        <w:numPr>
          <w:ilvl w:val="0"/>
          <w:numId w:val="6"/>
        </w:numPr>
        <w:spacing w:line="360" w:lineRule="auto"/>
        <w:ind w:left="142" w:firstLine="284"/>
        <w:jc w:val="both"/>
      </w:pPr>
      <w:r w:rsidRPr="001768ED">
        <w:t xml:space="preserve">комп'ютерні ігри, що мотивують на насильство. </w:t>
      </w:r>
    </w:p>
    <w:p w14:paraId="27F823AB" w14:textId="77777777" w:rsidR="004D408D" w:rsidRPr="001768ED" w:rsidRDefault="00000000" w:rsidP="001768ED">
      <w:pPr>
        <w:ind w:left="142" w:firstLine="284"/>
        <w:jc w:val="both"/>
        <w:rPr>
          <w:sz w:val="24"/>
        </w:rPr>
      </w:pPr>
      <w:r w:rsidRPr="001768ED">
        <w:rPr>
          <w:sz w:val="24"/>
        </w:rPr>
        <w:lastRenderedPageBreak/>
        <w:t xml:space="preserve">Саме у середній школі відбувається збільшення кількості випадків виникнення та прояву булінгу. Проявляється </w:t>
      </w:r>
      <w:proofErr w:type="spellStart"/>
      <w:r w:rsidRPr="001768ED">
        <w:rPr>
          <w:sz w:val="24"/>
        </w:rPr>
        <w:t>булінг</w:t>
      </w:r>
      <w:proofErr w:type="spellEnd"/>
      <w:r w:rsidRPr="001768ED">
        <w:rPr>
          <w:sz w:val="24"/>
        </w:rPr>
        <w:t xml:space="preserve">, як правило, в позаурочний час та у неконтрольованих дорослими місцях. </w:t>
      </w:r>
      <w:proofErr w:type="spellStart"/>
      <w:r w:rsidRPr="001768ED">
        <w:rPr>
          <w:sz w:val="24"/>
        </w:rPr>
        <w:t>Булінг</w:t>
      </w:r>
      <w:proofErr w:type="spellEnd"/>
      <w:r w:rsidRPr="001768ED">
        <w:rPr>
          <w:sz w:val="24"/>
        </w:rPr>
        <w:t xml:space="preserve"> є </w:t>
      </w:r>
      <w:proofErr w:type="spellStart"/>
      <w:r w:rsidRPr="001768ED">
        <w:rPr>
          <w:sz w:val="24"/>
        </w:rPr>
        <w:t>внутрішньогруповим</w:t>
      </w:r>
      <w:proofErr w:type="spellEnd"/>
      <w:r w:rsidRPr="001768ED">
        <w:rPr>
          <w:sz w:val="24"/>
        </w:rPr>
        <w:t xml:space="preserve"> процесом та передбачає специфічну групову динаміку.</w:t>
      </w:r>
    </w:p>
    <w:p w14:paraId="757D20B3" w14:textId="77777777" w:rsidR="004D408D" w:rsidRPr="001768ED" w:rsidRDefault="00000000" w:rsidP="001768ED">
      <w:pPr>
        <w:rPr>
          <w:color w:val="000000"/>
          <w:sz w:val="24"/>
        </w:rPr>
      </w:pPr>
      <w:r w:rsidRPr="001768ED">
        <w:rPr>
          <w:color w:val="000000"/>
          <w:sz w:val="24"/>
        </w:rPr>
        <w:t xml:space="preserve">Коли йдеться розмова  про </w:t>
      </w:r>
      <w:proofErr w:type="spellStart"/>
      <w:r w:rsidRPr="001768ED">
        <w:rPr>
          <w:color w:val="000000"/>
          <w:sz w:val="24"/>
        </w:rPr>
        <w:t>булінг</w:t>
      </w:r>
      <w:proofErr w:type="spellEnd"/>
      <w:r w:rsidRPr="001768ED">
        <w:rPr>
          <w:color w:val="000000"/>
          <w:sz w:val="24"/>
        </w:rPr>
        <w:t>, одразу думаємо про дітей, котрі потерпають від однолітків-</w:t>
      </w:r>
      <w:proofErr w:type="spellStart"/>
      <w:r w:rsidRPr="001768ED">
        <w:rPr>
          <w:color w:val="000000"/>
          <w:sz w:val="24"/>
        </w:rPr>
        <w:t>розбишак</w:t>
      </w:r>
      <w:proofErr w:type="spellEnd"/>
      <w:r w:rsidRPr="001768ED">
        <w:rPr>
          <w:color w:val="000000"/>
          <w:sz w:val="24"/>
        </w:rPr>
        <w:t xml:space="preserve"> чи тиранів учителів. Але  жертвами булінгу часто стають і самі вчителі.</w:t>
      </w:r>
    </w:p>
    <w:p w14:paraId="5C5C5B1A" w14:textId="77777777" w:rsidR="004D408D" w:rsidRPr="001768ED" w:rsidRDefault="00000000" w:rsidP="001768ED">
      <w:pPr>
        <w:widowControl/>
        <w:tabs>
          <w:tab w:val="left" w:pos="0"/>
        </w:tabs>
        <w:ind w:left="142" w:firstLine="284"/>
        <w:jc w:val="both"/>
        <w:rPr>
          <w:color w:val="000000"/>
          <w:sz w:val="24"/>
        </w:rPr>
      </w:pPr>
      <w:r w:rsidRPr="001768ED">
        <w:rPr>
          <w:color w:val="000000"/>
          <w:sz w:val="24"/>
        </w:rPr>
        <w:t>Учні часто знімають на камеру, як учителі грізно розмовляють зі школярами, підвищують голос та навіть штовхають їх. Проте зовсім не показують свою поведінку, що передує цим інцидентам.</w:t>
      </w:r>
    </w:p>
    <w:p w14:paraId="5E1FD9D2" w14:textId="77777777" w:rsidR="004D408D" w:rsidRPr="001768ED" w:rsidRDefault="00000000" w:rsidP="001768ED">
      <w:pPr>
        <w:rPr>
          <w:color w:val="000000"/>
          <w:sz w:val="24"/>
        </w:rPr>
      </w:pPr>
      <w:r w:rsidRPr="001768ED">
        <w:rPr>
          <w:color w:val="000000"/>
          <w:sz w:val="24"/>
        </w:rPr>
        <w:t xml:space="preserve">Основне завдання учнів  – здобувати знання та розвиватись. Учителі намагаються донести школярам усі свої знання та вміння, передати досвід. Проте не рідкість, коли вчитель проводить урок, а школярі не звертають на нього уваги й навмисно голосно розмовляють та займаються своїми справами. Іноді доходить і до того, що діти починають жбурляти в учителя, скажімо, папірці та відкрито насміхатися, вживають нецензурну лексику. Здебільшого, усі зусилля педагога припинити це – марні. </w:t>
      </w:r>
    </w:p>
    <w:p w14:paraId="06F44447" w14:textId="77777777" w:rsidR="004D408D" w:rsidRPr="001768ED" w:rsidRDefault="00000000" w:rsidP="001768ED">
      <w:pPr>
        <w:rPr>
          <w:color w:val="000000"/>
          <w:sz w:val="24"/>
        </w:rPr>
      </w:pPr>
      <w:r w:rsidRPr="001768ED">
        <w:rPr>
          <w:color w:val="000000"/>
          <w:sz w:val="24"/>
        </w:rPr>
        <w:t>Сподіватися на те, що діти порозумнішають, підростуть та ситуація покращиться сама собою, не варто.</w:t>
      </w:r>
    </w:p>
    <w:p w14:paraId="63EC1C5A" w14:textId="77777777" w:rsidR="004D408D" w:rsidRPr="001768ED" w:rsidRDefault="00000000" w:rsidP="001768ED">
      <w:pPr>
        <w:rPr>
          <w:color w:val="000000"/>
          <w:sz w:val="24"/>
        </w:rPr>
      </w:pPr>
      <w:r w:rsidRPr="001768ED">
        <w:rPr>
          <w:color w:val="000000"/>
          <w:sz w:val="24"/>
        </w:rPr>
        <w:t xml:space="preserve">Тож, як захистити себе викладачу, якщо діти навмисне провокують, ображають та цькують дорослого? </w:t>
      </w:r>
    </w:p>
    <w:p w14:paraId="74088A40" w14:textId="77777777" w:rsidR="004D408D" w:rsidRPr="001768ED" w:rsidRDefault="00000000" w:rsidP="001768ED">
      <w:pPr>
        <w:ind w:left="142" w:firstLine="284"/>
        <w:jc w:val="both"/>
        <w:rPr>
          <w:color w:val="000000"/>
          <w:sz w:val="24"/>
        </w:rPr>
      </w:pPr>
      <w:r w:rsidRPr="001768ED">
        <w:rPr>
          <w:color w:val="000000"/>
          <w:sz w:val="24"/>
        </w:rPr>
        <w:t>1. У Верховній Раді зареєстрований проект закону №10214 від 10.04.2019, метою якого є посилення законодавчого захисту педагогічних, науково-педагогічних і наукових працівників від погроз, образ, переслідування та фізичного насильства.</w:t>
      </w:r>
    </w:p>
    <w:p w14:paraId="06ACA620" w14:textId="77777777" w:rsidR="004D408D" w:rsidRPr="001768ED" w:rsidRDefault="00000000" w:rsidP="001768ED">
      <w:pPr>
        <w:ind w:left="142" w:firstLine="284"/>
        <w:jc w:val="both"/>
        <w:rPr>
          <w:color w:val="000000"/>
          <w:sz w:val="24"/>
        </w:rPr>
      </w:pPr>
      <w:r w:rsidRPr="001768ED">
        <w:rPr>
          <w:color w:val="000000"/>
          <w:sz w:val="24"/>
          <w:lang w:eastAsia="uk-UA"/>
        </w:rPr>
        <w:t xml:space="preserve">2.У пункті 1 статті 54 Закону «Про освіту» сказано, що педагогічні працівники мають право на «захист професійної честі, гідності». Ця графа Закону захищає вчителя від ситуацій, коли батьки та учні без належної пошани ставляться до їхньої праці. У Законі про </w:t>
      </w:r>
      <w:proofErr w:type="spellStart"/>
      <w:r w:rsidRPr="001768ED">
        <w:rPr>
          <w:color w:val="000000"/>
          <w:sz w:val="24"/>
          <w:lang w:eastAsia="uk-UA"/>
        </w:rPr>
        <w:t>булінг</w:t>
      </w:r>
      <w:proofErr w:type="spellEnd"/>
      <w:r w:rsidRPr="001768ED">
        <w:rPr>
          <w:color w:val="000000"/>
          <w:sz w:val="24"/>
          <w:lang w:eastAsia="uk-UA"/>
        </w:rPr>
        <w:t xml:space="preserve">, прийнятому у 2019 році, йдеться про всіх учасників освітнього процесу: і про </w:t>
      </w:r>
      <w:proofErr w:type="spellStart"/>
      <w:r w:rsidRPr="001768ED">
        <w:rPr>
          <w:color w:val="000000"/>
          <w:sz w:val="24"/>
          <w:lang w:eastAsia="uk-UA"/>
        </w:rPr>
        <w:t>булінг</w:t>
      </w:r>
      <w:proofErr w:type="spellEnd"/>
      <w:r w:rsidRPr="001768ED">
        <w:rPr>
          <w:color w:val="000000"/>
          <w:sz w:val="24"/>
          <w:lang w:eastAsia="uk-UA"/>
        </w:rPr>
        <w:t xml:space="preserve"> дітей щодо вчителів, і вчителів щодо дітей, і дітей між собою. Отже, вчителю варто одразу подати керівникові закладу освіти заяву про випадки булінгу (цькування) та написати заяву в поліцію. Якщо ж йдеться про захист честі та професійної гідності – варто позиватися до суду.</w:t>
      </w:r>
    </w:p>
    <w:p w14:paraId="4E691071" w14:textId="77777777" w:rsidR="004D408D" w:rsidRPr="001768ED" w:rsidRDefault="004D408D" w:rsidP="001768ED">
      <w:pPr>
        <w:jc w:val="both"/>
        <w:rPr>
          <w:b/>
          <w:sz w:val="24"/>
          <w:lang w:eastAsia="uk-UA"/>
        </w:rPr>
      </w:pPr>
    </w:p>
    <w:p w14:paraId="2FA8A567" w14:textId="0A53A9C0" w:rsidR="004D408D" w:rsidRPr="001768ED" w:rsidRDefault="00000000" w:rsidP="001768ED">
      <w:pPr>
        <w:jc w:val="both"/>
        <w:rPr>
          <w:sz w:val="24"/>
        </w:rPr>
      </w:pPr>
      <w:r w:rsidRPr="001768ED">
        <w:rPr>
          <w:b/>
          <w:sz w:val="24"/>
          <w:lang w:eastAsia="uk-UA"/>
        </w:rPr>
        <w:t>Технологія реагування працівників  на виявлені або встановлені факти булінгу</w:t>
      </w:r>
    </w:p>
    <w:p w14:paraId="73DE3EE6" w14:textId="77777777" w:rsidR="004D408D" w:rsidRPr="001768ED" w:rsidRDefault="00000000" w:rsidP="001768ED">
      <w:pPr>
        <w:pStyle w:val="ab"/>
        <w:numPr>
          <w:ilvl w:val="0"/>
          <w:numId w:val="8"/>
        </w:numPr>
        <w:spacing w:line="360" w:lineRule="auto"/>
        <w:jc w:val="both"/>
      </w:pPr>
      <w:r w:rsidRPr="001768ED">
        <w:rPr>
          <w:lang w:eastAsia="uk-UA"/>
        </w:rPr>
        <w:t xml:space="preserve"> під час встановлення факту або в разі підозри на наявність булінгу, батьки або вчитель повідомляє про це адміністрацію навчального закладу;</w:t>
      </w:r>
    </w:p>
    <w:p w14:paraId="301FFFA2" w14:textId="77777777" w:rsidR="004D408D" w:rsidRPr="001768ED" w:rsidRDefault="00000000" w:rsidP="001768ED">
      <w:pPr>
        <w:pStyle w:val="ab"/>
        <w:numPr>
          <w:ilvl w:val="0"/>
          <w:numId w:val="8"/>
        </w:numPr>
        <w:spacing w:line="360" w:lineRule="auto"/>
        <w:jc w:val="both"/>
        <w:rPr>
          <w:lang w:eastAsia="uk-UA"/>
        </w:rPr>
      </w:pPr>
      <w:r w:rsidRPr="001768ED">
        <w:rPr>
          <w:lang w:eastAsia="uk-UA"/>
        </w:rPr>
        <w:lastRenderedPageBreak/>
        <w:t xml:space="preserve">адміністрація спільно з соціально-психологічною службою школи невідкладно реагує на подані факти; </w:t>
      </w:r>
    </w:p>
    <w:p w14:paraId="569EA9EA" w14:textId="77777777" w:rsidR="004D408D" w:rsidRPr="001768ED" w:rsidRDefault="00000000" w:rsidP="001768ED">
      <w:pPr>
        <w:pStyle w:val="ab"/>
        <w:numPr>
          <w:ilvl w:val="0"/>
          <w:numId w:val="8"/>
        </w:numPr>
        <w:spacing w:line="360" w:lineRule="auto"/>
        <w:jc w:val="both"/>
      </w:pPr>
      <w:r w:rsidRPr="001768ED">
        <w:rPr>
          <w:lang w:eastAsia="uk-UA"/>
        </w:rPr>
        <w:t xml:space="preserve">безпосередня робота класного керівника, соціального педагога з </w:t>
      </w:r>
      <w:proofErr w:type="spellStart"/>
      <w:r w:rsidRPr="001768ED">
        <w:rPr>
          <w:lang w:eastAsia="uk-UA"/>
        </w:rPr>
        <w:t>булерами</w:t>
      </w:r>
      <w:proofErr w:type="spellEnd"/>
      <w:r w:rsidRPr="001768ED">
        <w:rPr>
          <w:lang w:eastAsia="uk-UA"/>
        </w:rPr>
        <w:t xml:space="preserve"> та жертвами; </w:t>
      </w:r>
    </w:p>
    <w:p w14:paraId="1FE95B77" w14:textId="77777777" w:rsidR="004D408D" w:rsidRPr="001768ED" w:rsidRDefault="00000000" w:rsidP="001768ED">
      <w:pPr>
        <w:pStyle w:val="ab"/>
        <w:numPr>
          <w:ilvl w:val="0"/>
          <w:numId w:val="8"/>
        </w:numPr>
        <w:spacing w:line="360" w:lineRule="auto"/>
        <w:jc w:val="both"/>
        <w:rPr>
          <w:lang w:eastAsia="uk-UA"/>
        </w:rPr>
      </w:pPr>
      <w:r w:rsidRPr="001768ED">
        <w:rPr>
          <w:lang w:eastAsia="uk-UA"/>
        </w:rPr>
        <w:t xml:space="preserve">бесіда з учнями класу щодо з'ясування проявів булінгу; </w:t>
      </w:r>
    </w:p>
    <w:p w14:paraId="56669575" w14:textId="77777777" w:rsidR="004D408D" w:rsidRPr="001768ED" w:rsidRDefault="00000000" w:rsidP="001768ED">
      <w:pPr>
        <w:pStyle w:val="ab"/>
        <w:numPr>
          <w:ilvl w:val="0"/>
          <w:numId w:val="8"/>
        </w:numPr>
        <w:spacing w:line="360" w:lineRule="auto"/>
        <w:jc w:val="both"/>
        <w:rPr>
          <w:lang w:eastAsia="uk-UA"/>
        </w:rPr>
      </w:pPr>
      <w:r w:rsidRPr="001768ED">
        <w:rPr>
          <w:lang w:eastAsia="uk-UA"/>
        </w:rPr>
        <w:t xml:space="preserve">бесіда окремо з </w:t>
      </w:r>
      <w:proofErr w:type="spellStart"/>
      <w:r w:rsidRPr="001768ED">
        <w:rPr>
          <w:lang w:eastAsia="uk-UA"/>
        </w:rPr>
        <w:t>булерами</w:t>
      </w:r>
      <w:proofErr w:type="spellEnd"/>
      <w:r w:rsidRPr="001768ED">
        <w:rPr>
          <w:lang w:eastAsia="uk-UA"/>
        </w:rPr>
        <w:t xml:space="preserve"> та окремо з жертвами третирування; </w:t>
      </w:r>
    </w:p>
    <w:p w14:paraId="3880904E" w14:textId="77777777" w:rsidR="004D408D" w:rsidRPr="001768ED" w:rsidRDefault="00000000" w:rsidP="001768ED">
      <w:pPr>
        <w:pStyle w:val="ab"/>
        <w:numPr>
          <w:ilvl w:val="0"/>
          <w:numId w:val="8"/>
        </w:numPr>
        <w:spacing w:line="360" w:lineRule="auto"/>
        <w:jc w:val="both"/>
        <w:rPr>
          <w:lang w:eastAsia="uk-UA"/>
        </w:rPr>
      </w:pPr>
      <w:r w:rsidRPr="001768ED">
        <w:rPr>
          <w:lang w:eastAsia="uk-UA"/>
        </w:rPr>
        <w:t xml:space="preserve">бесіда окремо з батьками </w:t>
      </w:r>
      <w:proofErr w:type="spellStart"/>
      <w:r w:rsidRPr="001768ED">
        <w:rPr>
          <w:lang w:eastAsia="uk-UA"/>
        </w:rPr>
        <w:t>булерів</w:t>
      </w:r>
      <w:proofErr w:type="spellEnd"/>
      <w:r w:rsidRPr="001768ED">
        <w:rPr>
          <w:lang w:eastAsia="uk-UA"/>
        </w:rPr>
        <w:t xml:space="preserve"> та окремо з батьками жертв булінгу щодо ситуації, що склалася та визначення шляхів її подолання; </w:t>
      </w:r>
    </w:p>
    <w:p w14:paraId="372CE245" w14:textId="77777777" w:rsidR="004D408D" w:rsidRPr="001768ED" w:rsidRDefault="00000000" w:rsidP="001768ED">
      <w:pPr>
        <w:pStyle w:val="ab"/>
        <w:numPr>
          <w:ilvl w:val="0"/>
          <w:numId w:val="8"/>
        </w:numPr>
        <w:spacing w:line="360" w:lineRule="auto"/>
        <w:jc w:val="both"/>
        <w:rPr>
          <w:lang w:eastAsia="uk-UA"/>
        </w:rPr>
      </w:pPr>
      <w:r w:rsidRPr="001768ED">
        <w:rPr>
          <w:lang w:eastAsia="uk-UA"/>
        </w:rPr>
        <w:t xml:space="preserve">відпрацювання навичок поведінки жертв та виведення їх зі стану жертви. </w:t>
      </w:r>
    </w:p>
    <w:p w14:paraId="4FF1340D" w14:textId="77777777" w:rsidR="004D408D" w:rsidRPr="001768ED" w:rsidRDefault="00000000" w:rsidP="001768ED">
      <w:pPr>
        <w:pStyle w:val="ab"/>
        <w:numPr>
          <w:ilvl w:val="0"/>
          <w:numId w:val="8"/>
        </w:numPr>
        <w:spacing w:line="360" w:lineRule="auto"/>
        <w:jc w:val="both"/>
      </w:pPr>
      <w:r w:rsidRPr="001768ED">
        <w:t xml:space="preserve">Якщо факт виявився </w:t>
      </w:r>
      <w:proofErr w:type="spellStart"/>
      <w:r w:rsidRPr="001768ED">
        <w:t>булінгом</w:t>
      </w:r>
      <w:proofErr w:type="spellEnd"/>
      <w:r w:rsidRPr="001768ED">
        <w:t>, то адміністрація школи повідомляє поліцію та службу у справах дітей.</w:t>
      </w:r>
    </w:p>
    <w:p w14:paraId="7366BF65" w14:textId="77777777" w:rsidR="004D408D" w:rsidRPr="001768ED" w:rsidRDefault="00000000" w:rsidP="001768ED">
      <w:pPr>
        <w:ind w:left="142" w:firstLine="284"/>
        <w:jc w:val="both"/>
        <w:rPr>
          <w:sz w:val="24"/>
        </w:rPr>
      </w:pPr>
      <w:r w:rsidRPr="001768ED">
        <w:rPr>
          <w:sz w:val="24"/>
        </w:rPr>
        <w:t xml:space="preserve">В рамках профілактичної  та превентивної роботи у ліцеї за представленими напрямками проводяться </w:t>
      </w:r>
      <w:r w:rsidRPr="001768ED">
        <w:rPr>
          <w:b/>
          <w:sz w:val="24"/>
        </w:rPr>
        <w:t>наступні заходи з попередження проявів булінгу</w:t>
      </w:r>
      <w:r w:rsidRPr="001768ED">
        <w:rPr>
          <w:sz w:val="24"/>
        </w:rPr>
        <w:t xml:space="preserve">, які </w:t>
      </w:r>
      <w:r w:rsidRPr="001768ED">
        <w:rPr>
          <w:sz w:val="24"/>
          <w:lang w:eastAsia="uk-UA"/>
        </w:rPr>
        <w:t>мають систематичний характер</w:t>
      </w:r>
      <w:r w:rsidRPr="001768ED">
        <w:rPr>
          <w:sz w:val="24"/>
        </w:rPr>
        <w:t>:</w:t>
      </w:r>
    </w:p>
    <w:p w14:paraId="47C97C61" w14:textId="77777777" w:rsidR="004D408D" w:rsidRPr="001768ED" w:rsidRDefault="00000000" w:rsidP="001768ED">
      <w:pPr>
        <w:numPr>
          <w:ilvl w:val="0"/>
          <w:numId w:val="7"/>
        </w:numPr>
        <w:ind w:left="142" w:firstLine="284"/>
        <w:jc w:val="both"/>
        <w:rPr>
          <w:sz w:val="24"/>
        </w:rPr>
      </w:pPr>
      <w:r w:rsidRPr="001768ED">
        <w:rPr>
          <w:sz w:val="24"/>
        </w:rPr>
        <w:t>Класні керівники, соціальний педагог провести практичні заняття, вправи із складанням простих правил безпеки, тренінги спільно, індивідуальні бесіди.</w:t>
      </w:r>
    </w:p>
    <w:p w14:paraId="17B5644A" w14:textId="77777777" w:rsidR="004D408D" w:rsidRPr="001768ED" w:rsidRDefault="00000000" w:rsidP="001768ED">
      <w:pPr>
        <w:numPr>
          <w:ilvl w:val="0"/>
          <w:numId w:val="7"/>
        </w:numPr>
        <w:tabs>
          <w:tab w:val="left" w:pos="1276"/>
        </w:tabs>
        <w:ind w:left="142" w:firstLine="284"/>
        <w:jc w:val="both"/>
        <w:rPr>
          <w:sz w:val="24"/>
        </w:rPr>
      </w:pPr>
      <w:r w:rsidRPr="001768ED">
        <w:rPr>
          <w:sz w:val="24"/>
        </w:rPr>
        <w:t>Анкетування учнів з метою виявлення проявів насильства .</w:t>
      </w:r>
    </w:p>
    <w:p w14:paraId="24D53690" w14:textId="77777777" w:rsidR="004D408D" w:rsidRPr="001768ED" w:rsidRDefault="00000000" w:rsidP="001768ED">
      <w:pPr>
        <w:widowControl/>
        <w:numPr>
          <w:ilvl w:val="0"/>
          <w:numId w:val="7"/>
        </w:numPr>
        <w:tabs>
          <w:tab w:val="left" w:pos="0"/>
        </w:tabs>
        <w:ind w:left="142" w:firstLine="284"/>
        <w:jc w:val="both"/>
        <w:rPr>
          <w:sz w:val="24"/>
        </w:rPr>
      </w:pPr>
      <w:r w:rsidRPr="001768ED">
        <w:rPr>
          <w:sz w:val="24"/>
          <w:lang w:eastAsia="uk-UA"/>
        </w:rPr>
        <w:t>Проведення зустрічей, круглих столів, диспутів і</w:t>
      </w:r>
      <w:r w:rsidRPr="001768ED">
        <w:rPr>
          <w:sz w:val="24"/>
        </w:rPr>
        <w:t xml:space="preserve">з спеціалістами правоохоронних та кримінальних відділів поліції, </w:t>
      </w:r>
      <w:r w:rsidRPr="001768ED">
        <w:rPr>
          <w:sz w:val="24"/>
          <w:lang w:eastAsia="uk-UA"/>
        </w:rPr>
        <w:t xml:space="preserve">служби у справах дітей. </w:t>
      </w:r>
    </w:p>
    <w:p w14:paraId="229AF753" w14:textId="77777777" w:rsidR="004D408D" w:rsidRPr="001768ED" w:rsidRDefault="00000000" w:rsidP="001768ED">
      <w:pPr>
        <w:pStyle w:val="ab"/>
        <w:numPr>
          <w:ilvl w:val="0"/>
          <w:numId w:val="7"/>
        </w:numPr>
        <w:tabs>
          <w:tab w:val="left" w:pos="0"/>
        </w:tabs>
        <w:spacing w:line="360" w:lineRule="auto"/>
        <w:ind w:left="142" w:firstLine="284"/>
        <w:jc w:val="both"/>
      </w:pPr>
      <w:r w:rsidRPr="001768ED">
        <w:rPr>
          <w:lang w:eastAsia="uk-UA"/>
        </w:rPr>
        <w:t xml:space="preserve">Соціальному педагогу поновити інформаційний стенд «Зупинимо </w:t>
      </w:r>
      <w:proofErr w:type="spellStart"/>
      <w:r w:rsidRPr="001768ED">
        <w:rPr>
          <w:lang w:eastAsia="uk-UA"/>
        </w:rPr>
        <w:t>булінг</w:t>
      </w:r>
      <w:proofErr w:type="spellEnd"/>
      <w:r w:rsidRPr="001768ED">
        <w:rPr>
          <w:lang w:eastAsia="uk-UA"/>
        </w:rPr>
        <w:t>»</w:t>
      </w:r>
    </w:p>
    <w:p w14:paraId="2E0EE9CB" w14:textId="77777777" w:rsidR="004D408D" w:rsidRPr="001768ED" w:rsidRDefault="00000000" w:rsidP="001768ED">
      <w:pPr>
        <w:widowControl/>
        <w:numPr>
          <w:ilvl w:val="0"/>
          <w:numId w:val="7"/>
        </w:numPr>
        <w:tabs>
          <w:tab w:val="left" w:pos="0"/>
        </w:tabs>
        <w:ind w:left="142" w:firstLine="284"/>
        <w:jc w:val="both"/>
        <w:rPr>
          <w:sz w:val="24"/>
        </w:rPr>
      </w:pPr>
      <w:r w:rsidRPr="001768ED">
        <w:rPr>
          <w:sz w:val="24"/>
        </w:rPr>
        <w:t xml:space="preserve">Класні керівники проводять бесіди із батьками учнів щодо профілактики  булінгу та правил спілкування з дітьми, що потерпають від третирування </w:t>
      </w:r>
    </w:p>
    <w:p w14:paraId="0D2BE4E5" w14:textId="77777777" w:rsidR="004D408D" w:rsidRPr="001768ED" w:rsidRDefault="00000000" w:rsidP="001768ED">
      <w:pPr>
        <w:widowControl/>
        <w:numPr>
          <w:ilvl w:val="0"/>
          <w:numId w:val="7"/>
        </w:numPr>
        <w:tabs>
          <w:tab w:val="left" w:pos="0"/>
        </w:tabs>
        <w:ind w:left="142" w:firstLine="284"/>
        <w:jc w:val="both"/>
        <w:rPr>
          <w:sz w:val="24"/>
        </w:rPr>
      </w:pPr>
      <w:r w:rsidRPr="001768ED">
        <w:rPr>
          <w:sz w:val="24"/>
        </w:rPr>
        <w:t xml:space="preserve">Виготовлення та розповсюдження учнями профілактичних та пропагандистських буклетів «Стоп </w:t>
      </w:r>
      <w:proofErr w:type="spellStart"/>
      <w:r w:rsidRPr="001768ED">
        <w:rPr>
          <w:sz w:val="24"/>
        </w:rPr>
        <w:t>булінг</w:t>
      </w:r>
      <w:proofErr w:type="spellEnd"/>
      <w:r w:rsidRPr="001768ED">
        <w:rPr>
          <w:sz w:val="24"/>
        </w:rPr>
        <w:t>».</w:t>
      </w:r>
    </w:p>
    <w:p w14:paraId="67F8D7FE" w14:textId="3B6F98E0" w:rsidR="004D408D" w:rsidRPr="001768ED" w:rsidRDefault="00000000" w:rsidP="001768ED">
      <w:pPr>
        <w:rPr>
          <w:sz w:val="24"/>
        </w:rPr>
      </w:pPr>
      <w:r w:rsidRPr="001768ED">
        <w:rPr>
          <w:b/>
          <w:sz w:val="24"/>
        </w:rPr>
        <w:t>Поради  вчителям,</w:t>
      </w:r>
      <w:r w:rsidR="001768ED">
        <w:rPr>
          <w:b/>
          <w:sz w:val="24"/>
        </w:rPr>
        <w:t xml:space="preserve"> </w:t>
      </w:r>
      <w:r w:rsidRPr="001768ED">
        <w:rPr>
          <w:sz w:val="24"/>
        </w:rPr>
        <w:t>які соціальні та емоційні навички потрібно розвивати в дітей для запобігання булінгу.</w:t>
      </w:r>
    </w:p>
    <w:p w14:paraId="50830AF5" w14:textId="77777777" w:rsidR="004D408D" w:rsidRPr="001768ED" w:rsidRDefault="00000000" w:rsidP="001768ED">
      <w:pPr>
        <w:pStyle w:val="ab"/>
        <w:spacing w:line="360" w:lineRule="auto"/>
      </w:pPr>
      <w:r w:rsidRPr="001768ED">
        <w:t>1.Навчати управляти  емоціями</w:t>
      </w:r>
    </w:p>
    <w:p w14:paraId="4E48311E" w14:textId="77777777" w:rsidR="004D408D" w:rsidRPr="001768ED" w:rsidRDefault="00000000" w:rsidP="001768ED">
      <w:pPr>
        <w:pStyle w:val="ab"/>
        <w:spacing w:line="360" w:lineRule="auto"/>
      </w:pPr>
      <w:r w:rsidRPr="001768ED">
        <w:t>2.Не замовчувати про факти проявів жорстокості</w:t>
      </w:r>
    </w:p>
    <w:p w14:paraId="42913D1E" w14:textId="77777777" w:rsidR="004D408D" w:rsidRPr="001768ED" w:rsidRDefault="00000000" w:rsidP="001768ED">
      <w:pPr>
        <w:rPr>
          <w:sz w:val="24"/>
        </w:rPr>
      </w:pPr>
      <w:r w:rsidRPr="001768ED">
        <w:rPr>
          <w:sz w:val="24"/>
        </w:rPr>
        <w:t xml:space="preserve">         3.  Розвивати навичок емпатії та толерантного ставлення одне до одного</w:t>
      </w:r>
    </w:p>
    <w:p w14:paraId="58E26CFB" w14:textId="77777777" w:rsidR="004D408D" w:rsidRPr="001768ED" w:rsidRDefault="00000000" w:rsidP="001768ED">
      <w:pPr>
        <w:rPr>
          <w:sz w:val="24"/>
        </w:rPr>
      </w:pPr>
      <w:r w:rsidRPr="001768ED">
        <w:rPr>
          <w:sz w:val="24"/>
        </w:rPr>
        <w:t xml:space="preserve">          4. Розвивати навички вирішення  проблем і подолання конфліктів</w:t>
      </w:r>
    </w:p>
    <w:p w14:paraId="017BC529" w14:textId="77777777" w:rsidR="004D408D" w:rsidRPr="001768ED" w:rsidRDefault="00000000" w:rsidP="001768ED">
      <w:pPr>
        <w:rPr>
          <w:sz w:val="24"/>
        </w:rPr>
      </w:pPr>
      <w:r w:rsidRPr="001768ED">
        <w:rPr>
          <w:sz w:val="24"/>
        </w:rPr>
        <w:t xml:space="preserve">         5. Розвивати упевненість у собі, відстоювати свою точку зору.</w:t>
      </w:r>
    </w:p>
    <w:p w14:paraId="04475F8F" w14:textId="77777777" w:rsidR="004D408D" w:rsidRPr="001768ED" w:rsidRDefault="00000000" w:rsidP="001768ED">
      <w:pPr>
        <w:rPr>
          <w:sz w:val="24"/>
        </w:rPr>
      </w:pPr>
      <w:r w:rsidRPr="001768ED">
        <w:rPr>
          <w:sz w:val="24"/>
        </w:rPr>
        <w:t xml:space="preserve">          6. Встановлювати дружні стосунки з однолітками</w:t>
      </w:r>
    </w:p>
    <w:p w14:paraId="4129A420" w14:textId="77777777" w:rsidR="004D408D" w:rsidRPr="001768ED" w:rsidRDefault="00000000" w:rsidP="001768ED">
      <w:pPr>
        <w:rPr>
          <w:sz w:val="24"/>
        </w:rPr>
      </w:pPr>
      <w:r w:rsidRPr="001768ED">
        <w:rPr>
          <w:sz w:val="24"/>
        </w:rPr>
        <w:t xml:space="preserve">          7. Навчати  правильно вибирати друзів.</w:t>
      </w:r>
    </w:p>
    <w:p w14:paraId="758A4748" w14:textId="77777777" w:rsidR="004D408D" w:rsidRPr="001768ED" w:rsidRDefault="00000000" w:rsidP="001768ED">
      <w:pPr>
        <w:rPr>
          <w:sz w:val="24"/>
        </w:rPr>
      </w:pPr>
      <w:r w:rsidRPr="001768ED">
        <w:rPr>
          <w:sz w:val="24"/>
        </w:rPr>
        <w:t xml:space="preserve">          8.Розвивати лідерські навички, залучаючи до самоврядування</w:t>
      </w:r>
    </w:p>
    <w:p w14:paraId="54DD8612" w14:textId="77777777" w:rsidR="004D408D" w:rsidRPr="001768ED" w:rsidRDefault="00000000" w:rsidP="001768ED">
      <w:pPr>
        <w:rPr>
          <w:sz w:val="24"/>
        </w:rPr>
      </w:pPr>
      <w:r w:rsidRPr="001768ED">
        <w:rPr>
          <w:sz w:val="24"/>
        </w:rPr>
        <w:t xml:space="preserve">          9.Стимулювати гуманні почуття</w:t>
      </w:r>
    </w:p>
    <w:p w14:paraId="55AFDAE2" w14:textId="77777777" w:rsidR="001768ED" w:rsidRDefault="001768ED" w:rsidP="001768ED">
      <w:pPr>
        <w:rPr>
          <w:b/>
          <w:sz w:val="24"/>
        </w:rPr>
      </w:pPr>
    </w:p>
    <w:p w14:paraId="516D568D" w14:textId="4348AA08" w:rsidR="004D408D" w:rsidRPr="001768ED" w:rsidRDefault="00000000" w:rsidP="001768ED">
      <w:pPr>
        <w:rPr>
          <w:sz w:val="24"/>
        </w:rPr>
      </w:pPr>
      <w:r w:rsidRPr="001768ED">
        <w:rPr>
          <w:b/>
          <w:sz w:val="24"/>
        </w:rPr>
        <w:lastRenderedPageBreak/>
        <w:t>Поради батькам</w:t>
      </w:r>
    </w:p>
    <w:p w14:paraId="6A9E3C48" w14:textId="77777777" w:rsidR="004D408D" w:rsidRPr="001768ED" w:rsidRDefault="00000000" w:rsidP="001768ED">
      <w:pPr>
        <w:rPr>
          <w:sz w:val="24"/>
        </w:rPr>
      </w:pPr>
      <w:r w:rsidRPr="001768ED">
        <w:rPr>
          <w:sz w:val="24"/>
        </w:rPr>
        <w:t xml:space="preserve">1.Розрізняйте </w:t>
      </w:r>
      <w:proofErr w:type="spellStart"/>
      <w:r w:rsidRPr="001768ED">
        <w:rPr>
          <w:sz w:val="24"/>
        </w:rPr>
        <w:t>булінг</w:t>
      </w:r>
      <w:proofErr w:type="spellEnd"/>
      <w:r w:rsidRPr="001768ED">
        <w:rPr>
          <w:sz w:val="24"/>
        </w:rPr>
        <w:t xml:space="preserve"> і непорозуміння</w:t>
      </w:r>
    </w:p>
    <w:p w14:paraId="537B86EC" w14:textId="77777777" w:rsidR="004D408D" w:rsidRPr="001768ED" w:rsidRDefault="00000000" w:rsidP="001768ED">
      <w:pPr>
        <w:rPr>
          <w:sz w:val="24"/>
        </w:rPr>
      </w:pPr>
      <w:r w:rsidRPr="001768ED">
        <w:rPr>
          <w:sz w:val="24"/>
        </w:rPr>
        <w:t>2. Заохочуйте до дружби</w:t>
      </w:r>
    </w:p>
    <w:p w14:paraId="44F3F3BC" w14:textId="77777777" w:rsidR="004D408D" w:rsidRPr="001768ED" w:rsidRDefault="00000000" w:rsidP="001768ED">
      <w:pPr>
        <w:rPr>
          <w:sz w:val="24"/>
        </w:rPr>
      </w:pPr>
      <w:r w:rsidRPr="001768ED">
        <w:rPr>
          <w:sz w:val="24"/>
        </w:rPr>
        <w:t>3. Не проявляйте агресії</w:t>
      </w:r>
    </w:p>
    <w:p w14:paraId="5DDA51A1" w14:textId="77777777" w:rsidR="004D408D" w:rsidRPr="001768ED" w:rsidRDefault="00000000" w:rsidP="001768ED">
      <w:pPr>
        <w:rPr>
          <w:sz w:val="24"/>
        </w:rPr>
      </w:pPr>
      <w:r w:rsidRPr="001768ED">
        <w:rPr>
          <w:sz w:val="24"/>
        </w:rPr>
        <w:t>4. Не залишайте дитину наодинці з проблемою</w:t>
      </w:r>
    </w:p>
    <w:p w14:paraId="1B7A81A1" w14:textId="77777777" w:rsidR="004D408D" w:rsidRPr="001768ED" w:rsidRDefault="00000000" w:rsidP="001768ED">
      <w:pPr>
        <w:rPr>
          <w:sz w:val="24"/>
        </w:rPr>
      </w:pPr>
      <w:r w:rsidRPr="001768ED">
        <w:rPr>
          <w:sz w:val="24"/>
        </w:rPr>
        <w:t>5. Навчити дитину правильно користуватися Інтернетом, соціальними мережами.</w:t>
      </w:r>
    </w:p>
    <w:p w14:paraId="45CBC5CB" w14:textId="77777777" w:rsidR="004D408D" w:rsidRPr="001768ED" w:rsidRDefault="00000000" w:rsidP="001768ED">
      <w:pPr>
        <w:rPr>
          <w:sz w:val="24"/>
        </w:rPr>
      </w:pPr>
      <w:r w:rsidRPr="001768ED">
        <w:rPr>
          <w:sz w:val="24"/>
        </w:rPr>
        <w:t>6. Щодня розмовляти з дитиною про її справи в школі.</w:t>
      </w:r>
    </w:p>
    <w:p w14:paraId="356FE173" w14:textId="77777777" w:rsidR="004D408D" w:rsidRPr="001768ED" w:rsidRDefault="00000000" w:rsidP="001768ED">
      <w:pPr>
        <w:rPr>
          <w:sz w:val="24"/>
        </w:rPr>
      </w:pPr>
      <w:r w:rsidRPr="001768ED">
        <w:rPr>
          <w:sz w:val="24"/>
        </w:rPr>
        <w:t>7.Розвивати здорову звичку боротьби з хуліганством і нетерпимість до залякувань.</w:t>
      </w:r>
    </w:p>
    <w:p w14:paraId="2028D76A" w14:textId="77777777" w:rsidR="004D408D" w:rsidRPr="001768ED" w:rsidRDefault="00000000" w:rsidP="001768ED">
      <w:pPr>
        <w:rPr>
          <w:sz w:val="24"/>
        </w:rPr>
      </w:pPr>
      <w:r w:rsidRPr="001768ED">
        <w:rPr>
          <w:sz w:val="24"/>
        </w:rPr>
        <w:t>8. Бути прикладом доброти і лідерства для своєї дитини.</w:t>
      </w:r>
    </w:p>
    <w:p w14:paraId="59DCC0CB" w14:textId="77777777" w:rsidR="004D408D" w:rsidRPr="001768ED" w:rsidRDefault="00000000" w:rsidP="001768ED">
      <w:pPr>
        <w:rPr>
          <w:sz w:val="24"/>
        </w:rPr>
      </w:pPr>
      <w:r w:rsidRPr="001768ED">
        <w:rPr>
          <w:sz w:val="24"/>
        </w:rPr>
        <w:t>9.Не  замовчувати виявлені факти жорстокої поведінки над дитиною.</w:t>
      </w:r>
    </w:p>
    <w:p w14:paraId="04DD09EF" w14:textId="77777777" w:rsidR="004D408D" w:rsidRPr="001768ED" w:rsidRDefault="004D408D" w:rsidP="001768ED">
      <w:pPr>
        <w:rPr>
          <w:sz w:val="24"/>
        </w:rPr>
      </w:pPr>
    </w:p>
    <w:p w14:paraId="2ED2D5AA" w14:textId="77777777" w:rsidR="004D408D" w:rsidRPr="001768ED" w:rsidRDefault="00000000" w:rsidP="001768ED">
      <w:pPr>
        <w:ind w:left="142" w:firstLine="284"/>
        <w:jc w:val="both"/>
        <w:rPr>
          <w:sz w:val="24"/>
        </w:rPr>
      </w:pPr>
      <w:r w:rsidRPr="001768ED">
        <w:rPr>
          <w:sz w:val="24"/>
        </w:rPr>
        <w:t xml:space="preserve">Пам’ятайте — </w:t>
      </w:r>
      <w:proofErr w:type="spellStart"/>
      <w:r w:rsidRPr="001768ED">
        <w:rPr>
          <w:sz w:val="24"/>
        </w:rPr>
        <w:t>булінг</w:t>
      </w:r>
      <w:proofErr w:type="spellEnd"/>
      <w:r w:rsidRPr="001768ED">
        <w:rPr>
          <w:sz w:val="24"/>
        </w:rPr>
        <w:t xml:space="preserve"> боїться розголосу!</w:t>
      </w:r>
    </w:p>
    <w:sectPr w:rsidR="004D408D" w:rsidRPr="001768ED">
      <w:pgSz w:w="11906" w:h="16838"/>
      <w:pgMar w:top="568"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C78"/>
    <w:multiLevelType w:val="multilevel"/>
    <w:tmpl w:val="2974ABC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EA729B"/>
    <w:multiLevelType w:val="multilevel"/>
    <w:tmpl w:val="D95AF544"/>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ind w:left="2062"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ECB3844"/>
    <w:multiLevelType w:val="multilevel"/>
    <w:tmpl w:val="AAA6200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7"/>
      <w:numFmt w:val="decimal"/>
      <w:lvlText w:val="%4"/>
      <w:lvlJc w:val="left"/>
      <w:pPr>
        <w:ind w:left="2880" w:hanging="360"/>
      </w:p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DAA0DBE"/>
    <w:multiLevelType w:val="multilevel"/>
    <w:tmpl w:val="AC5E4068"/>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4" w15:restartNumberingAfterBreak="0">
    <w:nsid w:val="455935C0"/>
    <w:multiLevelType w:val="multilevel"/>
    <w:tmpl w:val="98D231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16757A"/>
    <w:multiLevelType w:val="multilevel"/>
    <w:tmpl w:val="56FA35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AC4385B"/>
    <w:multiLevelType w:val="multilevel"/>
    <w:tmpl w:val="96C823D2"/>
    <w:lvl w:ilvl="0">
      <w:start w:val="1"/>
      <w:numFmt w:val="bullet"/>
      <w:lvlText w:val="o"/>
      <w:lvlJc w:val="left"/>
      <w:pPr>
        <w:ind w:left="2154" w:hanging="360"/>
      </w:pPr>
      <w:rPr>
        <w:rFonts w:ascii="Courier New" w:hAnsi="Courier New" w:cs="Courier New" w:hint="default"/>
      </w:rPr>
    </w:lvl>
    <w:lvl w:ilvl="1">
      <w:start w:val="1"/>
      <w:numFmt w:val="bullet"/>
      <w:lvlText w:val="o"/>
      <w:lvlJc w:val="left"/>
      <w:pPr>
        <w:ind w:left="2874" w:hanging="360"/>
      </w:pPr>
      <w:rPr>
        <w:rFonts w:ascii="Courier New" w:hAnsi="Courier New" w:cs="Courier New" w:hint="default"/>
      </w:rPr>
    </w:lvl>
    <w:lvl w:ilvl="2">
      <w:start w:val="1"/>
      <w:numFmt w:val="bullet"/>
      <w:lvlText w:val=""/>
      <w:lvlJc w:val="left"/>
      <w:pPr>
        <w:ind w:left="3594" w:hanging="360"/>
      </w:pPr>
      <w:rPr>
        <w:rFonts w:ascii="Wingdings" w:hAnsi="Wingdings" w:cs="Wingdings" w:hint="default"/>
      </w:rPr>
    </w:lvl>
    <w:lvl w:ilvl="3">
      <w:start w:val="1"/>
      <w:numFmt w:val="bullet"/>
      <w:lvlText w:val=""/>
      <w:lvlJc w:val="left"/>
      <w:pPr>
        <w:ind w:left="4314" w:hanging="360"/>
      </w:pPr>
      <w:rPr>
        <w:rFonts w:ascii="Symbol" w:hAnsi="Symbol" w:cs="Symbol" w:hint="default"/>
      </w:rPr>
    </w:lvl>
    <w:lvl w:ilvl="4">
      <w:start w:val="1"/>
      <w:numFmt w:val="bullet"/>
      <w:lvlText w:val="o"/>
      <w:lvlJc w:val="left"/>
      <w:pPr>
        <w:ind w:left="5034" w:hanging="360"/>
      </w:pPr>
      <w:rPr>
        <w:rFonts w:ascii="Courier New" w:hAnsi="Courier New" w:cs="Courier New" w:hint="default"/>
      </w:rPr>
    </w:lvl>
    <w:lvl w:ilvl="5">
      <w:start w:val="1"/>
      <w:numFmt w:val="bullet"/>
      <w:lvlText w:val=""/>
      <w:lvlJc w:val="left"/>
      <w:pPr>
        <w:ind w:left="5754" w:hanging="360"/>
      </w:pPr>
      <w:rPr>
        <w:rFonts w:ascii="Wingdings" w:hAnsi="Wingdings" w:cs="Wingdings" w:hint="default"/>
      </w:rPr>
    </w:lvl>
    <w:lvl w:ilvl="6">
      <w:start w:val="1"/>
      <w:numFmt w:val="bullet"/>
      <w:lvlText w:val=""/>
      <w:lvlJc w:val="left"/>
      <w:pPr>
        <w:ind w:left="6474" w:hanging="360"/>
      </w:pPr>
      <w:rPr>
        <w:rFonts w:ascii="Symbol" w:hAnsi="Symbol" w:cs="Symbol" w:hint="default"/>
      </w:rPr>
    </w:lvl>
    <w:lvl w:ilvl="7">
      <w:start w:val="1"/>
      <w:numFmt w:val="bullet"/>
      <w:lvlText w:val="o"/>
      <w:lvlJc w:val="left"/>
      <w:pPr>
        <w:ind w:left="7194" w:hanging="360"/>
      </w:pPr>
      <w:rPr>
        <w:rFonts w:ascii="Courier New" w:hAnsi="Courier New" w:cs="Courier New" w:hint="default"/>
      </w:rPr>
    </w:lvl>
    <w:lvl w:ilvl="8">
      <w:start w:val="1"/>
      <w:numFmt w:val="bullet"/>
      <w:lvlText w:val=""/>
      <w:lvlJc w:val="left"/>
      <w:pPr>
        <w:ind w:left="7914" w:hanging="360"/>
      </w:pPr>
      <w:rPr>
        <w:rFonts w:ascii="Wingdings" w:hAnsi="Wingdings" w:cs="Wingdings" w:hint="default"/>
      </w:rPr>
    </w:lvl>
  </w:abstractNum>
  <w:abstractNum w:abstractNumId="7" w15:restartNumberingAfterBreak="0">
    <w:nsid w:val="70E41D6E"/>
    <w:multiLevelType w:val="multilevel"/>
    <w:tmpl w:val="64A6A104"/>
    <w:lvl w:ilvl="0">
      <w:start w:val="1"/>
      <w:numFmt w:val="bullet"/>
      <w:lvlText w:val=""/>
      <w:lvlJc w:val="left"/>
      <w:pPr>
        <w:tabs>
          <w:tab w:val="num" w:pos="786"/>
        </w:tabs>
        <w:ind w:left="786" w:hanging="360"/>
      </w:pPr>
      <w:rPr>
        <w:rFonts w:ascii="Wingdings" w:hAnsi="Wingdings" w:cs="Wingdings" w:hint="default"/>
        <w:i/>
        <w:sz w:val="24"/>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8" w15:restartNumberingAfterBreak="0">
    <w:nsid w:val="71C27955"/>
    <w:multiLevelType w:val="multilevel"/>
    <w:tmpl w:val="EE00226C"/>
    <w:lvl w:ilvl="0">
      <w:start w:val="1"/>
      <w:numFmt w:val="bullet"/>
      <w:lvlText w:val=""/>
      <w:lvlJc w:val="left"/>
      <w:pPr>
        <w:ind w:left="1077" w:hanging="360"/>
      </w:pPr>
      <w:rPr>
        <w:rFonts w:ascii="Wingdings" w:hAnsi="Wingdings" w:cs="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num w:numId="1" w16cid:durableId="1425955945">
    <w:abstractNumId w:val="1"/>
  </w:num>
  <w:num w:numId="2" w16cid:durableId="1527060539">
    <w:abstractNumId w:val="2"/>
  </w:num>
  <w:num w:numId="3" w16cid:durableId="711422003">
    <w:abstractNumId w:val="8"/>
  </w:num>
  <w:num w:numId="4" w16cid:durableId="1490294063">
    <w:abstractNumId w:val="6"/>
  </w:num>
  <w:num w:numId="5" w16cid:durableId="780683679">
    <w:abstractNumId w:val="4"/>
  </w:num>
  <w:num w:numId="6" w16cid:durableId="1584030804">
    <w:abstractNumId w:val="3"/>
  </w:num>
  <w:num w:numId="7" w16cid:durableId="1111633653">
    <w:abstractNumId w:val="7"/>
  </w:num>
  <w:num w:numId="8" w16cid:durableId="1744714006">
    <w:abstractNumId w:val="0"/>
  </w:num>
  <w:num w:numId="9" w16cid:durableId="573662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08D"/>
    <w:rsid w:val="001768ED"/>
    <w:rsid w:val="004D408D"/>
    <w:rsid w:val="009E59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23B5"/>
  <w15:docId w15:val="{68729F30-8C94-4A80-83B1-1AAC218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69B"/>
    <w:pPr>
      <w:widowControl w:val="0"/>
      <w:spacing w:line="36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
    <w:qFormat/>
    <w:rsid w:val="00237F0C"/>
    <w:pPr>
      <w:keepNext/>
      <w:widowControl/>
      <w:spacing w:before="240" w:after="60" w:line="259" w:lineRule="auto"/>
      <w:outlineLvl w:val="0"/>
    </w:pPr>
    <w:rPr>
      <w:rFonts w:ascii="Calibri Light" w:hAnsi="Calibri Light"/>
      <w:b/>
      <w:bCs/>
      <w:kern w:val="2"/>
      <w:sz w:val="32"/>
      <w:szCs w:val="3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569B"/>
    <w:rPr>
      <w:b/>
      <w:bCs/>
    </w:rPr>
  </w:style>
  <w:style w:type="character" w:customStyle="1" w:styleId="10">
    <w:name w:val="Заголовок 1 Знак"/>
    <w:basedOn w:val="a0"/>
    <w:link w:val="1"/>
    <w:uiPriority w:val="9"/>
    <w:qFormat/>
    <w:rsid w:val="00237F0C"/>
    <w:rPr>
      <w:rFonts w:ascii="Calibri Light" w:eastAsia="Times New Roman" w:hAnsi="Calibri Light" w:cs="Times New Roman"/>
      <w:b/>
      <w:bCs/>
      <w:kern w:val="2"/>
      <w:sz w:val="32"/>
      <w:szCs w:val="32"/>
      <w:lang w:val="x-none"/>
    </w:rPr>
  </w:style>
  <w:style w:type="character" w:customStyle="1" w:styleId="ListLabel1">
    <w:name w:val="ListLabel 1"/>
    <w:qFormat/>
    <w:rPr>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4"/>
    </w:rPr>
  </w:style>
  <w:style w:type="character" w:customStyle="1" w:styleId="ListLabel10">
    <w:name w:val="ListLabel 10"/>
    <w:qFormat/>
    <w:rPr>
      <w:rFonts w:eastAsia="Times New Roman" w:cs="Times New Roman"/>
    </w:rPr>
  </w:style>
  <w:style w:type="character" w:customStyle="1" w:styleId="ListLabel11">
    <w:name w:val="ListLabel 11"/>
    <w:qFormat/>
    <w:rPr>
      <w:rFonts w:eastAsia="Times New Roman" w:cs="Times New Roman"/>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i/>
      <w:sz w:val="24"/>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4"/>
    </w:rPr>
  </w:style>
  <w:style w:type="character" w:customStyle="1" w:styleId="a4">
    <w:name w:val="Гіперпосилання"/>
    <w:rPr>
      <w:color w:val="000080"/>
      <w:u w:val="single"/>
      <w:lang/>
    </w:rPr>
  </w:style>
  <w:style w:type="character" w:customStyle="1" w:styleId="ListLabel39">
    <w:name w:val="ListLabel 39"/>
    <w:qFormat/>
    <w:rPr>
      <w:rFonts w:cs="Symbol"/>
      <w:sz w:val="24"/>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cs="Wingdings"/>
      <w:sz w:val="20"/>
    </w:rPr>
  </w:style>
  <w:style w:type="character" w:customStyle="1" w:styleId="ListLabel43">
    <w:name w:val="ListLabel 43"/>
    <w:qFormat/>
    <w:rPr>
      <w:rFonts w:cs="Wingdings"/>
      <w:sz w:val="20"/>
    </w:rPr>
  </w:style>
  <w:style w:type="character" w:customStyle="1" w:styleId="ListLabel44">
    <w:name w:val="ListLabel 44"/>
    <w:qFormat/>
    <w:rPr>
      <w:rFonts w:cs="Wingdings"/>
      <w:sz w:val="20"/>
    </w:rPr>
  </w:style>
  <w:style w:type="character" w:customStyle="1" w:styleId="ListLabel45">
    <w:name w:val="ListLabel 45"/>
    <w:qFormat/>
    <w:rPr>
      <w:rFonts w:cs="Wingdings"/>
      <w:sz w:val="20"/>
    </w:rPr>
  </w:style>
  <w:style w:type="character" w:customStyle="1" w:styleId="ListLabel46">
    <w:name w:val="ListLabel 46"/>
    <w:qFormat/>
    <w:rPr>
      <w:rFonts w:cs="Wingdings"/>
      <w:sz w:val="20"/>
    </w:rPr>
  </w:style>
  <w:style w:type="character" w:customStyle="1" w:styleId="ListLabel47">
    <w:name w:val="ListLabel 47"/>
    <w:qFormat/>
    <w:rPr>
      <w:rFonts w:cs="Symbol"/>
      <w:sz w:val="24"/>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Wingdings"/>
      <w:sz w:val="20"/>
    </w:rPr>
  </w:style>
  <w:style w:type="character" w:customStyle="1" w:styleId="ListLabel51">
    <w:name w:val="ListLabel 51"/>
    <w:qFormat/>
    <w:rPr>
      <w:rFonts w:cs="Wingdings"/>
      <w:sz w:val="20"/>
    </w:rPr>
  </w:style>
  <w:style w:type="character" w:customStyle="1" w:styleId="ListLabel52">
    <w:name w:val="ListLabel 52"/>
    <w:qFormat/>
    <w:rPr>
      <w:rFonts w:cs="Wingdings"/>
      <w:sz w:val="20"/>
    </w:rPr>
  </w:style>
  <w:style w:type="character" w:customStyle="1" w:styleId="ListLabel53">
    <w:name w:val="ListLabel 53"/>
    <w:qFormat/>
    <w:rPr>
      <w:rFonts w:cs="Wingdings"/>
      <w:sz w:val="20"/>
    </w:rPr>
  </w:style>
  <w:style w:type="character" w:customStyle="1" w:styleId="ListLabel54">
    <w:name w:val="ListLabel 54"/>
    <w:qFormat/>
    <w:rPr>
      <w:rFonts w:cs="Wingdings"/>
      <w:sz w:val="20"/>
    </w:rPr>
  </w:style>
  <w:style w:type="character" w:customStyle="1" w:styleId="ListLabel55">
    <w:name w:val="ListLabel 55"/>
    <w:qFormat/>
    <w:rPr>
      <w:rFonts w:cs="Wingdings"/>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b/>
    </w:rPr>
  </w:style>
  <w:style w:type="character" w:customStyle="1" w:styleId="ListLabel83">
    <w:name w:val="ListLabel 83"/>
    <w:qFormat/>
    <w:rPr>
      <w:rFonts w:cs="Wingdings"/>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Wingdings"/>
      <w:i/>
      <w:sz w:val="24"/>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sz w:val="24"/>
    </w:rPr>
  </w:style>
  <w:style w:type="character" w:customStyle="1" w:styleId="ListLabel111">
    <w:name w:val="ListLabel 111"/>
    <w:qFormat/>
    <w:rPr>
      <w:rFonts w:cs="Symbol"/>
      <w:sz w:val="24"/>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cs="Wingdings"/>
      <w:sz w:val="20"/>
    </w:rPr>
  </w:style>
  <w:style w:type="character" w:customStyle="1" w:styleId="ListLabel119">
    <w:name w:val="ListLabel 119"/>
    <w:qFormat/>
    <w:rPr>
      <w:rFonts w:cs="Symbol"/>
      <w:sz w:val="24"/>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cs="Wingdings"/>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b/>
    </w:rPr>
  </w:style>
  <w:style w:type="character" w:customStyle="1" w:styleId="ListLabel146">
    <w:name w:val="ListLabel 146"/>
    <w:qFormat/>
    <w:rPr>
      <w:rFonts w:cs="Wingdings"/>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Wingdings"/>
      <w:i/>
      <w:sz w:val="24"/>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sz w:val="24"/>
      <w:szCs w:val="24"/>
    </w:rPr>
  </w:style>
  <w:style w:type="paragraph" w:styleId="a5">
    <w:name w:val="Title"/>
    <w:basedOn w:val="a"/>
    <w:next w:val="a6"/>
    <w:qFormat/>
    <w:pPr>
      <w:keepNext/>
      <w:spacing w:before="240" w:after="120"/>
    </w:pPr>
    <w:rPr>
      <w:rFonts w:ascii="Liberation Sans" w:eastAsia="Microsoft YaHei" w:hAnsi="Liberation Sans" w:cs="Arial"/>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rPr>
  </w:style>
  <w:style w:type="paragraph" w:customStyle="1" w:styleId="a9">
    <w:name w:val="Покажчик"/>
    <w:basedOn w:val="a"/>
    <w:qFormat/>
    <w:pPr>
      <w:suppressLineNumbers/>
    </w:pPr>
    <w:rPr>
      <w:rFonts w:cs="Arial"/>
    </w:rPr>
  </w:style>
  <w:style w:type="paragraph" w:styleId="aa">
    <w:name w:val="Normal (Web)"/>
    <w:basedOn w:val="a"/>
    <w:uiPriority w:val="99"/>
    <w:unhideWhenUsed/>
    <w:qFormat/>
    <w:rsid w:val="007F569B"/>
    <w:pPr>
      <w:widowControl/>
      <w:spacing w:beforeAutospacing="1" w:afterAutospacing="1" w:line="240" w:lineRule="auto"/>
    </w:pPr>
    <w:rPr>
      <w:sz w:val="24"/>
      <w:lang w:eastAsia="uk-UA"/>
    </w:rPr>
  </w:style>
  <w:style w:type="paragraph" w:styleId="ab">
    <w:name w:val="List Paragraph"/>
    <w:basedOn w:val="a"/>
    <w:uiPriority w:val="34"/>
    <w:qFormat/>
    <w:rsid w:val="007F569B"/>
    <w:pPr>
      <w:widowControl/>
      <w:spacing w:line="240" w:lineRule="auto"/>
      <w:ind w:left="720"/>
      <w:contextualSpacing/>
    </w:pPr>
    <w:rPr>
      <w:sz w:val="24"/>
    </w:rPr>
  </w:style>
  <w:style w:type="paragraph" w:customStyle="1" w:styleId="font8">
    <w:name w:val="font_8"/>
    <w:basedOn w:val="a"/>
    <w:qFormat/>
    <w:rsid w:val="007F569B"/>
    <w:pPr>
      <w:widowControl/>
      <w:spacing w:beforeAutospacing="1" w:afterAutospacing="1" w:line="240" w:lineRule="auto"/>
    </w:pPr>
    <w:rPr>
      <w:sz w:val="24"/>
      <w:lang w:eastAsia="uk-UA"/>
    </w:rPr>
  </w:style>
  <w:style w:type="paragraph" w:customStyle="1" w:styleId="2">
    <w:name w:val="2"/>
    <w:basedOn w:val="a"/>
    <w:qFormat/>
    <w:rsid w:val="007F569B"/>
    <w:pPr>
      <w:widowControl/>
      <w:spacing w:beforeAutospacing="1" w:afterAutospacing="1" w:line="240" w:lineRule="auto"/>
    </w:pPr>
    <w:rPr>
      <w:sz w:val="24"/>
      <w:lang w:eastAsia="uk-UA"/>
    </w:rPr>
  </w:style>
  <w:style w:type="paragraph" w:customStyle="1" w:styleId="-11">
    <w:name w:val="-11"/>
    <w:basedOn w:val="a"/>
    <w:qFormat/>
    <w:rsid w:val="007F569B"/>
    <w:pPr>
      <w:widowControl/>
      <w:spacing w:beforeAutospacing="1" w:afterAutospacing="1" w:line="240" w:lineRule="auto"/>
    </w:pPr>
    <w:rPr>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7678</Words>
  <Characters>4378</Characters>
  <Application>Microsoft Office Word</Application>
  <DocSecurity>0</DocSecurity>
  <Lines>36</Lines>
  <Paragraphs>24</Paragraphs>
  <ScaleCrop>false</ScaleCrop>
  <Company>SPecialiST RePack</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User007</cp:lastModifiedBy>
  <cp:revision>8</cp:revision>
  <dcterms:created xsi:type="dcterms:W3CDTF">2020-12-06T17:32:00Z</dcterms:created>
  <dcterms:modified xsi:type="dcterms:W3CDTF">2025-03-12T06:58:00Z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