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0203" w:rsidRDefault="001E0203" w:rsidP="001E0203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3632200</wp:posOffset>
            </wp:positionH>
            <wp:positionV relativeFrom="paragraph">
              <wp:posOffset>635</wp:posOffset>
            </wp:positionV>
            <wp:extent cx="427355" cy="602615"/>
            <wp:effectExtent l="0" t="0" r="0" b="698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Накакз моніторинг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203" w:rsidRDefault="001E0203" w:rsidP="001E02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Накакз моніторинг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GnM7wjUCAAAOBAAADgAAAAAAAAAAAAAAAAAuAgAA&#10;ZHJzL2Uyb0RvYy54bWxQSwECLQAUAAYACAAAACEATKDpLNgAAAADAQAADwAAAAAAAAAAAAAAAACP&#10;BAAAZHJzL2Rvd25yZXYueG1sUEsFBgAAAAAEAAQA8wAAAJQFAAAAAA==&#10;" filled="f" stroked="f">
                <o:lock v:ext="edit" aspectratio="t"/>
                <v:textbox>
                  <w:txbxContent>
                    <w:p w:rsidR="001E0203" w:rsidRDefault="001E0203" w:rsidP="001E020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ВІДДІЛ ОСВІТИ ВИКОНАВЧОГО КОМІТЕТУ</w:t>
      </w:r>
    </w:p>
    <w:p w:rsidR="001E0203" w:rsidRDefault="001E0203" w:rsidP="001E0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КОРОСТЕНСЬКОЇ МІСЬКОЇ РАДИ</w:t>
      </w:r>
    </w:p>
    <w:p w:rsidR="001E0203" w:rsidRDefault="001E0203" w:rsidP="001E0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МАЛОЗУБІВЩИНСЬКИЙ ЛІЦЕЙ КОРОСТЕНСЬКОЇ МІСЬКОЇ РАДИ</w:t>
      </w:r>
    </w:p>
    <w:p w:rsidR="001E0203" w:rsidRDefault="001E0203" w:rsidP="001E0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(МАЛОЗУБІВЩИНСЬКИЙ ЛІЦЕЙ)</w:t>
      </w:r>
    </w:p>
    <w:p w:rsidR="001E0203" w:rsidRDefault="001E0203" w:rsidP="001E02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код ЄДРПОУ  22056372</w:t>
      </w:r>
    </w:p>
    <w:p w:rsidR="001E0203" w:rsidRDefault="001E0203" w:rsidP="001E0203">
      <w:pPr>
        <w:widowControl w:val="0"/>
        <w:autoSpaceDE w:val="0"/>
        <w:autoSpaceDN w:val="0"/>
        <w:spacing w:before="90" w:after="0" w:line="240" w:lineRule="auto"/>
        <w:ind w:right="95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pacing w:val="-13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pacing w:val="-13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pacing w:val="-9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pacing w:val="-13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>З</w:t>
      </w:r>
    </w:p>
    <w:p w:rsidR="001E0203" w:rsidRDefault="001E0203" w:rsidP="001E0203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1E0203" w:rsidRDefault="001E0203" w:rsidP="001E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жовтня  2024року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с.Мала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Зубівщина                                №20-г</w:t>
      </w:r>
    </w:p>
    <w:p w:rsidR="001E0203" w:rsidRDefault="001E0203" w:rsidP="001E0203">
      <w:pPr>
        <w:pStyle w:val="docdata"/>
        <w:spacing w:before="0" w:beforeAutospacing="0" w:after="0" w:afterAutospacing="0"/>
        <w:jc w:val="center"/>
      </w:pPr>
      <w:r>
        <w:t> </w:t>
      </w:r>
    </w:p>
    <w:p w:rsidR="001E0203" w:rsidRDefault="001E0203" w:rsidP="001E02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доповнень до Алгоритму </w:t>
      </w:r>
    </w:p>
    <w:p w:rsidR="001E0203" w:rsidRDefault="001E0203" w:rsidP="001E02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дій учасників освітнього процесу при сигналі</w:t>
      </w:r>
    </w:p>
    <w:p w:rsidR="001E0203" w:rsidRDefault="001E0203" w:rsidP="001E02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«Повітряна тривога»</w:t>
      </w:r>
    </w:p>
    <w:p w:rsidR="001E0203" w:rsidRDefault="001E0203" w:rsidP="001E02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0203" w:rsidRDefault="001E0203" w:rsidP="001E0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зв'язку з затяжними повітряними тривогами, які припадають на початок навчальних занять </w:t>
      </w:r>
    </w:p>
    <w:p w:rsidR="001E0203" w:rsidRDefault="001E0203" w:rsidP="001E0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203" w:rsidRDefault="001E0203" w:rsidP="001E0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1E0203" w:rsidRDefault="001E0203" w:rsidP="001E0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203" w:rsidRDefault="001E0203" w:rsidP="001E020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доповнення до Алгоритму дій учасників освітнього процесу при сигналі «Повітряна тривога» у розділі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При оголошенні сигналу «Повітряна тривога!» перед початком освітнього процесу»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додаток №1 до наказу №39 від 15.08.2022р.):</w:t>
      </w:r>
    </w:p>
    <w:p w:rsidR="001E0203" w:rsidRDefault="001E0203" w:rsidP="001E0203">
      <w:pPr>
        <w:spacing w:after="0" w:line="240" w:lineRule="auto"/>
        <w:jc w:val="both"/>
        <w:rPr>
          <w:rStyle w:val="a4"/>
          <w:rFonts w:ascii="Arial" w:hAnsi="Arial" w:cs="Arial"/>
          <w:sz w:val="24"/>
          <w:szCs w:val="24"/>
          <w:u w:val="none"/>
          <w:shd w:val="clear" w:color="auto" w:fill="FFFFFF"/>
          <w:lang w:eastAsia="ru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>долучитися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до каналу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UA"/>
        </w:rPr>
        <w:t xml:space="preserve"> (класні </w:t>
      </w:r>
      <w:hyperlink r:id="rId6" w:history="1"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ru-UA" w:eastAsia="ru-UA"/>
          </w:rPr>
          <w:t>Viber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UA"/>
          </w:rPr>
          <w:t>-групи)</w:t>
        </w:r>
      </w:hyperlink>
    </w:p>
    <w:p w:rsidR="001E0203" w:rsidRDefault="001E0203" w:rsidP="001E020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>між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>адміністрацією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закладу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UA"/>
        </w:rPr>
        <w:t xml:space="preserve">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>учасниками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>щоб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>володіти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оперативною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>необхідною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>інформацією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>повітряної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>тривоги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UA" w:eastAsia="ru-UA"/>
        </w:rPr>
        <w:t>;</w:t>
      </w:r>
    </w:p>
    <w:p w:rsidR="001E0203" w:rsidRDefault="001E0203" w:rsidP="001E020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перебуваючи в безпечному місці переходимо працювати на платформу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за розкладом класу в синхронному або асинхронному режимі (в залежності від безпекової ситуації).</w:t>
      </w:r>
    </w:p>
    <w:p w:rsidR="001E0203" w:rsidRDefault="001E0203" w:rsidP="001E02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виконанням наказу залишаю за собою. </w:t>
      </w:r>
    </w:p>
    <w:p w:rsidR="001E0203" w:rsidRDefault="001E0203" w:rsidP="001E0203">
      <w:pPr>
        <w:pStyle w:val="a3"/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</w:p>
    <w:p w:rsidR="001E0203" w:rsidRDefault="001E0203" w:rsidP="001E0203">
      <w:pPr>
        <w:spacing w:after="0" w:line="240" w:lineRule="auto"/>
        <w:rPr>
          <w:rFonts w:ascii="Times New Roman" w:hAnsi="Times New Roman" w:cs="Times New Roman"/>
          <w:sz w:val="18"/>
          <w:szCs w:val="28"/>
          <w:vertAlign w:val="subscript"/>
        </w:rPr>
      </w:pPr>
    </w:p>
    <w:p w:rsidR="001E0203" w:rsidRDefault="001E0203" w:rsidP="001E020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  ліцею                                                   Світлана СТАНІСЛАВСЬКА</w:t>
      </w:r>
    </w:p>
    <w:p w:rsidR="001E0203" w:rsidRDefault="001E0203">
      <w:bookmarkStart w:id="0" w:name="_GoBack"/>
      <w:bookmarkEnd w:id="0"/>
    </w:p>
    <w:sectPr w:rsidR="001E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66588"/>
    <w:multiLevelType w:val="multilevel"/>
    <w:tmpl w:val="8AFC8EA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03"/>
    <w:rsid w:val="001E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D313B-8502-4E08-B00B-762EB68F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203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03"/>
    <w:pPr>
      <w:ind w:left="720"/>
      <w:contextualSpacing/>
    </w:pPr>
  </w:style>
  <w:style w:type="paragraph" w:customStyle="1" w:styleId="docdata">
    <w:name w:val="docdata"/>
    <w:aliases w:val="docy,v5,4819,baiaagaaboqcaaaddbeaaauaeqaaaaaaaaaaaaaaaaaaaaaaaaaaaaaaaaaaaaaaaaaaaaaaaaaaaaaaaaaaaaaaaaaaaaaaaaaaaaaaaaaaaaaaaaaaaaaaaaaaaaaaaaaaaaaaaaaaaaaaaaaaaaaaaaaaaaaaaaaaaaaaaaaaaaaaaaaaaaaaaaaaaaaaaaaaaaaaaaaaaaaaaaaaaaaaaaaaaaaaaaaaaaaa"/>
    <w:basedOn w:val="a"/>
    <w:rsid w:val="001E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0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Vib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1313</dc:creator>
  <cp:keywords/>
  <dc:description/>
  <cp:lastModifiedBy>1313</cp:lastModifiedBy>
  <cp:revision>2</cp:revision>
  <dcterms:created xsi:type="dcterms:W3CDTF">2024-11-04T13:36:00Z</dcterms:created>
  <dcterms:modified xsi:type="dcterms:W3CDTF">2024-11-04T13:37:00Z</dcterms:modified>
</cp:coreProperties>
</file>