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64" w:rsidRPr="007935E6" w:rsidRDefault="00315B8A" w:rsidP="003B7F64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ВІДДІЛ </w:t>
      </w:r>
      <w:bookmarkStart w:id="0" w:name="_GoBack"/>
      <w:bookmarkEnd w:id="0"/>
      <w:r w:rsidR="003B7F64"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ОСВІТИ ВИКОНАВЧОГО КОМІТЕТУ</w:t>
      </w:r>
    </w:p>
    <w:p w:rsidR="003B7F64" w:rsidRPr="007935E6" w:rsidRDefault="003B7F64" w:rsidP="003B7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КОРОСТЕНСЬКОЇ МІСЬКОЇ РАДИ</w:t>
      </w:r>
    </w:p>
    <w:p w:rsidR="003B7F64" w:rsidRPr="007935E6" w:rsidRDefault="003B7F64" w:rsidP="003B7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МАЛОЗУБІВЩИНСЬКИЙ ЛІЦЕЙ КОРОСТЕНСЬКОЇ МІСЬКОЇ РАДИ</w:t>
      </w:r>
    </w:p>
    <w:p w:rsidR="003B7F64" w:rsidRPr="007935E6" w:rsidRDefault="003B7F64" w:rsidP="003B7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(МАЛОЗУБІВЩИНСЬКИЙ ЛІЦЕЙ)</w:t>
      </w:r>
    </w:p>
    <w:p w:rsidR="003B7F64" w:rsidRPr="00B92945" w:rsidRDefault="003B7F64" w:rsidP="003B7F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35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код ЄДРПОУ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935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22056372</w:t>
      </w:r>
    </w:p>
    <w:p w:rsidR="003B7F64" w:rsidRDefault="003B7F64" w:rsidP="003B7F64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95"/>
          <w:sz w:val="28"/>
          <w:szCs w:val="28"/>
        </w:rPr>
      </w:pP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Н</w:t>
      </w:r>
      <w:r w:rsidRPr="007159BF">
        <w:rPr>
          <w:rFonts w:ascii="Times New Roman" w:eastAsia="Times New Roman" w:hAnsi="Times New Roman" w:cs="Times New Roman"/>
          <w:bCs/>
          <w:spacing w:val="-13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А</w:t>
      </w:r>
      <w:r w:rsidRPr="007159BF">
        <w:rPr>
          <w:rFonts w:ascii="Times New Roman" w:eastAsia="Times New Roman" w:hAnsi="Times New Roman" w:cs="Times New Roman"/>
          <w:bCs/>
          <w:spacing w:val="-13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К</w:t>
      </w:r>
      <w:r w:rsidRPr="007159BF">
        <w:rPr>
          <w:rFonts w:ascii="Times New Roman" w:eastAsia="Times New Roman" w:hAnsi="Times New Roman" w:cs="Times New Roman"/>
          <w:bCs/>
          <w:spacing w:val="-9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А</w:t>
      </w:r>
      <w:r w:rsidRPr="007159BF">
        <w:rPr>
          <w:rFonts w:ascii="Times New Roman" w:eastAsia="Times New Roman" w:hAnsi="Times New Roman" w:cs="Times New Roman"/>
          <w:bCs/>
          <w:spacing w:val="-13"/>
          <w:w w:val="95"/>
          <w:sz w:val="28"/>
          <w:szCs w:val="28"/>
        </w:rPr>
        <w:t xml:space="preserve"> </w:t>
      </w:r>
      <w:r w:rsidRPr="007159BF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З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64" w:rsidRDefault="003B7F64" w:rsidP="003B7F64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AA3">
        <w:rPr>
          <w:rFonts w:ascii="Times New Roman" w:eastAsia="Times New Roman" w:hAnsi="Times New Roman" w:cs="Times New Roman"/>
          <w:sz w:val="28"/>
          <w:szCs w:val="28"/>
        </w:rPr>
        <w:t>31 серпня 2023року</w:t>
      </w:r>
      <w:r w:rsidRPr="004F6A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159BF">
        <w:rPr>
          <w:rFonts w:ascii="Times New Roman" w:eastAsia="Times New Roman" w:hAnsi="Times New Roman" w:cs="Times New Roman"/>
          <w:sz w:val="28"/>
          <w:szCs w:val="28"/>
        </w:rPr>
        <w:t>с.Мала</w:t>
      </w:r>
      <w:proofErr w:type="spellEnd"/>
      <w:r w:rsidRPr="00715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59BF">
        <w:rPr>
          <w:rFonts w:ascii="Times New Roman" w:eastAsia="Times New Roman" w:hAnsi="Times New Roman" w:cs="Times New Roman"/>
          <w:sz w:val="28"/>
          <w:szCs w:val="28"/>
        </w:rPr>
        <w:t>Зубівщина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№52-к/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spellEnd"/>
    </w:p>
    <w:p w:rsidR="003B7F64" w:rsidRPr="00704933" w:rsidRDefault="003B7F64" w:rsidP="003B7F6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F64" w:rsidRPr="00704933" w:rsidRDefault="003B7F64" w:rsidP="003B7F6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організацію індивідуальної форми</w:t>
      </w:r>
    </w:p>
    <w:p w:rsidR="003B7F64" w:rsidRPr="00704933" w:rsidRDefault="003B7F64" w:rsidP="003B7F6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(педагогічний патронаж) навчання</w:t>
      </w:r>
    </w:p>
    <w:p w:rsidR="003B7F64" w:rsidRPr="00704933" w:rsidRDefault="003B7F64" w:rsidP="003B7F6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0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0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навчальному році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Законів України «Про освіту», «Про загальну середню освіту», наказу МОН України від 10.07.2019 року №955, зареєстрованого в Міністерстві юстиції України 02.08.2019 року за №852/33823 «Про внесення змін до наказу МОН України від 12 січня 2016 року №8,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батьків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висновк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ЛКК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№88/446 від 30.08.2023року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КНП «Центр первинної медико-санітарної допомоги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Ушомирської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Л.О., висновку педіатричної ЛКК №109 ВОЗ ВК КМР КНП «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первинної медико-санітарної допомоги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Коростенської міської ради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метою здобуття учнями загальної середньої освіти  (педагогічний патронаж) навчання з урахуванням індивідуальних здібностей  та стану здоров'я у погодженні з відділом освіти виконавчого комітету Коростенської міської ради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1.Організувати індивідуальне навчання (педагогічний патронаж) за типовою освітньою програмою  учню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Макарчуку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Леоніду Олександровичу з 01 вересня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закінчення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року.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1.1.Виділити відповідно до Положення про індивідуальну форму здобуття загальної середньої освіти, затвердженого наказом МОН України від 12.01.2016 року №8 (у редакції наказу МОН України від 10.07.2019 року №955) на навчання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Макарчука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Л.О. 14 тижневих годин та розділити їх на такі предмети: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українська мова – 1,5 години;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українська література – 1 година;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іноземна мова (англійська) – 1 година;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зарубіжна література – 0,5 години;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історія України  – 0,5 години;</w:t>
      </w:r>
    </w:p>
    <w:p w:rsidR="003B7F64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всесвітня історія – 0,5 години;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основи правознавства -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0,5 години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мистецтво – 0,5 години;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алгебра – 1 година;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геометрія – 1 година;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біологія – 1 година;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географія – 0,5 години;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фізика – 1 година; 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хімія – 1 година;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трудове навчання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інформатика – 1 година;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основи здоров'я – 0,5 години;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фізична культура – 0,5 години.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1.2.Залучити до навчання учня таких вчителів: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Сидорчук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вчителя української мови та літератури (українська мова, українська література, зарубіжна література);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 англійської мови (англійська мова);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Конюха М.М.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вчителя історії та правознавства (історія України, всесвітня історія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основи правознавства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Каленського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вчителя музичного мистецтва (мистецтво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трудове навчання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Цапун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вчителя математики (алгебра, геометрія);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Гончарову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вчителя біології та хімії ( хімія);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Мельниченко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вчителя біології (біологія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фізична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Волківську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вчителя географії (географія, основи здоров'я);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Цапуна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вчителя фізики та інформатики (фізика);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вчителя математики, інформатики  (інформатика);</w:t>
      </w:r>
    </w:p>
    <w:p w:rsidR="003B7F64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1.Організувати індивідуальне навчання (педагогічний патронаж) в домашніх умовах за типовою освітньою програмою  учню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Поляновському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Миколі Петровичу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з 01 вересня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закінчення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року.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.1.Виділити відповідно до Положення про індивідуальну форму здобуття загальної середньої освіти, затвердженого наказом МОН України від 12.01.2016 року №8 (у редакції наказу МОН України від 10.07.2019 року №955) на навчання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Макарчука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Л.О. 14 тижневих годин та розділити їх на такі предмети: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українська мова – 1,5 години;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українська література – 1 година;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іноземна мова (англійська) – 1 година;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зарубіжна література – 0,5 години;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історія України  – 0,5 години;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всесвітня історія – 0,5 години;</w:t>
      </w:r>
    </w:p>
    <w:p w:rsidR="003B7F64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музичне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мистецтво – 0,5 години;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образотворче мистецтво - 0,5години;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алгебра – 1 година;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геометрія – 1 година;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біологія – 1 година;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географія – 0,5 години;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фізика – 1 година; 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хімія – 1 година;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трудове навчання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інформатика – 1 година;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основи здоров'я – 0,5 години;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фізична культура – 0,5 години.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.2.Залучити до навчання учня таких вчителів: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Кулакевич В.Є.,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 української мови та літератури (українська мова, українська література, зарубіжна література);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 англійської мови (англійська мова);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Конюха М.М.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вчителя історії та правознавства (історія України, всесвітня історія);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Каленського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вчителя музичного мистецтва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музичне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трудове навчання);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Цапун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вчителя математики (алгебра, геометрія);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Гончарову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вчителя біології та хімії ( хімія);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Мельниченко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вчителя біології (біологія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фізична культура);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Волківську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вчителя географії (географія, основи здоров'я);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вчителя початкових класів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образотворче 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мистецтво);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Цапуна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вчителя фізики та інформатики (фізика);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вчителя математики, інформатики  (інформатика)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.Заступнику директора з навчально-виховної роботи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Черевко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І.А. скласти розклад навчальних занять, погодивши його письмово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 учнів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,  та подати на затвердження.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виконанням цього наказу покласти на заступника директора з навчально-виховної роботи </w:t>
      </w:r>
      <w:proofErr w:type="spellStart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Черевко</w:t>
      </w:r>
      <w:proofErr w:type="spellEnd"/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І.А.</w:t>
      </w:r>
    </w:p>
    <w:p w:rsidR="003B7F64" w:rsidRPr="00727A5E" w:rsidRDefault="003B7F64" w:rsidP="003B7F6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64" w:rsidRPr="00727A5E" w:rsidRDefault="003B7F64" w:rsidP="003B7F6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64" w:rsidRPr="00727A5E" w:rsidRDefault="003B7F64" w:rsidP="003B7F64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ліцею                                  Світлана СТАНІСЛАВСЬКА</w:t>
      </w:r>
    </w:p>
    <w:p w:rsidR="00811052" w:rsidRDefault="00811052"/>
    <w:sectPr w:rsidR="008110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64"/>
    <w:rsid w:val="00315B8A"/>
    <w:rsid w:val="003B7F64"/>
    <w:rsid w:val="0081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EF2C3-8849-434A-A45D-06C2CC5A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F6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3315</Words>
  <Characters>1890</Characters>
  <Application>Microsoft Office Word</Application>
  <DocSecurity>0</DocSecurity>
  <Lines>15</Lines>
  <Paragraphs>10</Paragraphs>
  <ScaleCrop>false</ScaleCrop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2023-11-08T08:36:00Z</dcterms:created>
  <dcterms:modified xsi:type="dcterms:W3CDTF">2023-11-08T08:50:00Z</dcterms:modified>
</cp:coreProperties>
</file>