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8B" w:rsidRDefault="002A3E8B" w:rsidP="002A3E8B">
      <w:pPr>
        <w:ind w:left="-142"/>
        <w:jc w:val="both"/>
        <w:rPr>
          <w:b/>
          <w:sz w:val="32"/>
          <w:szCs w:val="32"/>
          <w:lang w:val="uk-UA"/>
        </w:rPr>
      </w:pPr>
      <w:bookmarkStart w:id="0" w:name="_GoBack"/>
      <w:bookmarkEnd w:id="0"/>
    </w:p>
    <w:p w:rsidR="002A3E8B" w:rsidRDefault="002A3E8B" w:rsidP="002A3E8B">
      <w:pPr>
        <w:ind w:left="-142"/>
        <w:jc w:val="both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Малозубівщинська</w:t>
      </w:r>
      <w:proofErr w:type="spellEnd"/>
      <w:r>
        <w:rPr>
          <w:b/>
          <w:sz w:val="32"/>
          <w:szCs w:val="32"/>
          <w:lang w:val="uk-UA"/>
        </w:rPr>
        <w:t xml:space="preserve"> середня загальноосвітня школа І-ІІІ ступенів</w:t>
      </w:r>
    </w:p>
    <w:p w:rsidR="002A3E8B" w:rsidRDefault="002A3E8B" w:rsidP="002A3E8B">
      <w:pPr>
        <w:jc w:val="both"/>
        <w:rPr>
          <w:b/>
          <w:sz w:val="32"/>
          <w:szCs w:val="32"/>
          <w:lang w:val="uk-UA"/>
        </w:rPr>
      </w:pPr>
    </w:p>
    <w:p w:rsidR="002A3E8B" w:rsidRDefault="002A3E8B" w:rsidP="002A3E8B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Наказ</w:t>
      </w:r>
    </w:p>
    <w:p w:rsidR="002A3E8B" w:rsidRDefault="002A3E8B" w:rsidP="002A3E8B">
      <w:pPr>
        <w:jc w:val="both"/>
        <w:rPr>
          <w:sz w:val="28"/>
          <w:szCs w:val="28"/>
          <w:lang w:val="uk-UA"/>
        </w:rPr>
      </w:pPr>
    </w:p>
    <w:p w:rsidR="002A3E8B" w:rsidRDefault="002A3E8B" w:rsidP="002A3E8B">
      <w:pPr>
        <w:spacing w:after="24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 травня 2019 року                                                                № 25</w:t>
      </w:r>
    </w:p>
    <w:p w:rsidR="002A3E8B" w:rsidRDefault="002A3E8B" w:rsidP="002A3E8B">
      <w:pPr>
        <w:pStyle w:val="2"/>
        <w:shd w:val="clear" w:color="auto" w:fill="auto"/>
        <w:tabs>
          <w:tab w:val="left" w:pos="9214"/>
        </w:tabs>
        <w:spacing w:before="0" w:after="0" w:line="346" w:lineRule="exact"/>
        <w:ind w:left="200"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 моніторингові дослідження</w:t>
      </w:r>
    </w:p>
    <w:p w:rsidR="002A3E8B" w:rsidRDefault="002A3E8B" w:rsidP="002A3E8B">
      <w:pPr>
        <w:pStyle w:val="2"/>
        <w:shd w:val="clear" w:color="auto" w:fill="auto"/>
        <w:spacing w:before="0" w:after="0" w:line="346" w:lineRule="exact"/>
        <w:ind w:right="-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навчальних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</w:p>
    <w:p w:rsidR="002A3E8B" w:rsidRDefault="002A3E8B" w:rsidP="002A3E8B">
      <w:pPr>
        <w:pStyle w:val="2"/>
        <w:shd w:val="clear" w:color="auto" w:fill="auto"/>
        <w:spacing w:before="0" w:after="0" w:line="346" w:lineRule="exact"/>
        <w:ind w:right="-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учнів 5 класу з української мови та математики</w:t>
      </w:r>
    </w:p>
    <w:p w:rsidR="002A3E8B" w:rsidRDefault="002A3E8B" w:rsidP="002A3E8B">
      <w:pPr>
        <w:pStyle w:val="2"/>
        <w:shd w:val="clear" w:color="auto" w:fill="auto"/>
        <w:spacing w:before="0" w:after="0" w:line="346" w:lineRule="exact"/>
        <w:ind w:left="200" w:right="1840"/>
        <w:jc w:val="left"/>
        <w:rPr>
          <w:b/>
          <w:sz w:val="28"/>
          <w:szCs w:val="28"/>
        </w:rPr>
      </w:pPr>
    </w:p>
    <w:p w:rsidR="002A3E8B" w:rsidRDefault="002A3E8B" w:rsidP="002A3E8B">
      <w:pPr>
        <w:pStyle w:val="2"/>
        <w:shd w:val="clear" w:color="auto" w:fill="auto"/>
        <w:spacing w:before="0" w:after="0" w:line="322" w:lineRule="exact"/>
        <w:ind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графіку роботи відділу освіти Коростенської райдержадміністрації проведено моніторингові дослідження з української мови та математики у 5 класі на початку навчального року та в травні з метою визначення факторів, які впливають на якість освіти учнів.</w:t>
      </w:r>
    </w:p>
    <w:p w:rsidR="002A3E8B" w:rsidRDefault="002A3E8B" w:rsidP="002A3E8B">
      <w:pPr>
        <w:pStyle w:val="2"/>
        <w:shd w:val="clear" w:color="auto" w:fill="auto"/>
        <w:spacing w:before="0" w:after="0" w:line="322" w:lineRule="exact"/>
        <w:ind w:righ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Моніторингові дослідження проводилися з метою реалізації принципу наступності між початковою і основною ланками, вивчення досягнутого рівня засвоєння змісту освіти, виявлення чинників, що впливають на її якість та визначенням динаміки змін, як відбулися у системі освіти школи щодо забезпечення наступності викладання предметів. Дослідження є актуальним у зв’язку із впровадженням нового Державного стандарту початкової, базової та повної освіти . Проведення досліджень саме у 5 класі пояснюється переконанням у тому, що забезпечення наступності при викладанні предметів між початковою та середньою ланкою є однією з необхідних умов підвищення якості освіти.</w:t>
      </w:r>
    </w:p>
    <w:p w:rsidR="002A3E8B" w:rsidRDefault="002A3E8B" w:rsidP="002A3E8B">
      <w:pPr>
        <w:pStyle w:val="2"/>
        <w:shd w:val="clear" w:color="auto" w:fill="auto"/>
        <w:spacing w:before="0" w:after="0" w:line="322" w:lineRule="exact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проведенні аналізу результатів в першу чергу ставилися завдання виявити позитивні та негативні тенденції в засвоєнні змісту освіти, в тому числі й ті, які виникають при переході з початкової до середньої ланки.</w:t>
      </w:r>
    </w:p>
    <w:p w:rsidR="002A3E8B" w:rsidRDefault="002A3E8B" w:rsidP="002A3E8B">
      <w:pPr>
        <w:pStyle w:val="2"/>
        <w:shd w:val="clear" w:color="auto" w:fill="auto"/>
        <w:spacing w:before="0" w:after="0" w:line="322" w:lineRule="exact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5 класу прийшло 9 учнів,  всі 9 - випускники </w:t>
      </w:r>
      <w:proofErr w:type="spellStart"/>
      <w:r>
        <w:rPr>
          <w:sz w:val="28"/>
          <w:szCs w:val="28"/>
        </w:rPr>
        <w:t>Малозубівщинської</w:t>
      </w:r>
      <w:proofErr w:type="spellEnd"/>
      <w:r>
        <w:rPr>
          <w:sz w:val="28"/>
          <w:szCs w:val="28"/>
        </w:rPr>
        <w:t xml:space="preserve"> СЗШ І-ІІІ ступенів ( класовод Стретович Л.С.).</w:t>
      </w:r>
    </w:p>
    <w:p w:rsidR="002A3E8B" w:rsidRDefault="002A3E8B" w:rsidP="002A3E8B">
      <w:pPr>
        <w:pStyle w:val="2"/>
        <w:shd w:val="clear" w:color="auto" w:fill="auto"/>
        <w:spacing w:before="0" w:line="322" w:lineRule="exact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 вхідному та вихідному діагностуванні з української мови  та математики взяли участь 9.</w:t>
      </w:r>
    </w:p>
    <w:tbl>
      <w:tblPr>
        <w:tblStyle w:val="a4"/>
        <w:tblW w:w="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674"/>
        <w:gridCol w:w="216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A3E8B" w:rsidTr="002A3E8B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Учитель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2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Вступний моніторинг (кількість учнів)</w:t>
            </w: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Вихідний моніторинг</w:t>
            </w:r>
          </w:p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(кількість учнів)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Відповідність оцінок в межах рівня (кількість учнів)</w:t>
            </w:r>
          </w:p>
        </w:tc>
      </w:tr>
      <w:tr w:rsidR="002A3E8B" w:rsidTr="002A3E8B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tabs>
                <w:tab w:val="left" w:pos="147"/>
              </w:tabs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=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A3E8B" w:rsidTr="002A3E8B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Сидорчук Т.В.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A3E8B" w:rsidTr="002A3E8B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Даниліна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Т.М.</w:t>
            </w:r>
          </w:p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2A3E8B" w:rsidRDefault="002A3E8B" w:rsidP="002A3E8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Річні оцінки з української мови та математики</w:t>
      </w:r>
    </w:p>
    <w:p w:rsidR="002A3E8B" w:rsidRDefault="002A3E8B" w:rsidP="002A3E8B">
      <w:pPr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426"/>
        <w:gridCol w:w="425"/>
        <w:gridCol w:w="567"/>
        <w:gridCol w:w="567"/>
        <w:gridCol w:w="1843"/>
        <w:gridCol w:w="708"/>
        <w:gridCol w:w="426"/>
        <w:gridCol w:w="425"/>
        <w:gridCol w:w="425"/>
        <w:gridCol w:w="567"/>
        <w:gridCol w:w="425"/>
        <w:gridCol w:w="426"/>
        <w:gridCol w:w="708"/>
      </w:tblGrid>
      <w:tr w:rsidR="002A3E8B" w:rsidTr="002A3E8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Річна оцінка за 4 клас</w:t>
            </w:r>
          </w:p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2017-2018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Річна оцінка за 5 клас</w:t>
            </w:r>
          </w:p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2018-2019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Відповідність оцінок в межах рівня</w:t>
            </w:r>
          </w:p>
        </w:tc>
      </w:tr>
      <w:tr w:rsidR="002A3E8B" w:rsidTr="002A3E8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=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2A3E8B" w:rsidTr="002A3E8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Стретович Л.С.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2A3E8B" w:rsidTr="002A3E8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Стретович Л.С.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8B" w:rsidRDefault="002A3E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2A3E8B" w:rsidRDefault="002A3E8B" w:rsidP="002A3E8B">
      <w:pPr>
        <w:pStyle w:val="2"/>
        <w:shd w:val="clear" w:color="auto" w:fill="auto"/>
        <w:spacing w:before="0" w:after="0" w:line="322" w:lineRule="exact"/>
        <w:ind w:right="4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</w:rPr>
        <w:t>В 5 класі рівень навчальних досягнень з української мови погіршився – високий рівень 11,1% (у 4 класі – 22,2%), а з математики - однаковий - високий рівень 11,1% (в 4 класі 11,1%).</w:t>
      </w:r>
    </w:p>
    <w:p w:rsidR="002A3E8B" w:rsidRDefault="002A3E8B" w:rsidP="002A3E8B">
      <w:pPr>
        <w:spacing w:line="322" w:lineRule="exact"/>
        <w:ind w:left="60" w:right="60"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Забезпеченню наступності між початковою та середньою ланкою, узгодженню вимог, підходів сприяють обмін інформацією, досвідом між вчителями різних ступенів навчання, </w:t>
      </w:r>
      <w:proofErr w:type="spellStart"/>
      <w:r>
        <w:rPr>
          <w:color w:val="000000"/>
          <w:sz w:val="28"/>
          <w:szCs w:val="28"/>
          <w:lang w:val="uk-UA"/>
        </w:rPr>
        <w:t>взаємовідвідування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уроків, участь у спільних методичних, організаційних заходах.</w:t>
      </w:r>
    </w:p>
    <w:p w:rsidR="002A3E8B" w:rsidRDefault="002A3E8B" w:rsidP="002A3E8B">
      <w:pPr>
        <w:spacing w:after="176"/>
        <w:ind w:left="60" w:right="60" w:firstLine="7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Педагоги мають достатній рівень мотивації до роботи, професійної компетентності, в цілому володіють сучасними технологіями навчання, проте існує потреба у подальшому впровадженні </w:t>
      </w:r>
      <w:proofErr w:type="spellStart"/>
      <w:r>
        <w:rPr>
          <w:color w:val="000000"/>
          <w:sz w:val="28"/>
          <w:szCs w:val="28"/>
          <w:lang w:val="uk-UA"/>
        </w:rPr>
        <w:t>компетентнісного</w:t>
      </w:r>
      <w:proofErr w:type="spellEnd"/>
      <w:r>
        <w:rPr>
          <w:color w:val="000000"/>
          <w:sz w:val="28"/>
          <w:szCs w:val="28"/>
          <w:lang w:val="uk-UA"/>
        </w:rPr>
        <w:t xml:space="preserve"> підходу у навчально-виховний процес , підвищенні практико орієнтованої спрямованості шкільних курсів математики та української мови.</w:t>
      </w:r>
    </w:p>
    <w:p w:rsidR="002A3E8B" w:rsidRDefault="002A3E8B" w:rsidP="002A3E8B">
      <w:pPr>
        <w:ind w:lef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2A3E8B" w:rsidRDefault="002A3E8B" w:rsidP="002A3E8B">
      <w:pPr>
        <w:ind w:left="60"/>
        <w:jc w:val="both"/>
        <w:rPr>
          <w:sz w:val="28"/>
          <w:szCs w:val="28"/>
        </w:rPr>
      </w:pPr>
    </w:p>
    <w:p w:rsidR="002A3E8B" w:rsidRDefault="002A3E8B" w:rsidP="002A3E8B">
      <w:pPr>
        <w:ind w:left="60"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Заступнику директора з навчально-виховної роботи Черевко І.А.</w:t>
      </w:r>
    </w:p>
    <w:p w:rsidR="002A3E8B" w:rsidRDefault="002A3E8B" w:rsidP="002A3E8B">
      <w:pPr>
        <w:ind w:left="60"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 Запланувати і провести низку методичних заходів з вчителями з метою підвищення ефективності впровадження моніторингових досліджень в освітню діяльність.</w:t>
      </w:r>
    </w:p>
    <w:p w:rsidR="002A3E8B" w:rsidRDefault="002A3E8B" w:rsidP="002A3E8B">
      <w:pPr>
        <w:ind w:left="60" w:right="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2A3E8B" w:rsidRDefault="002A3E8B" w:rsidP="002A3E8B">
      <w:pPr>
        <w:ind w:left="60"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2.1.Проаналізувати результати моніторингових досліджень.</w:t>
      </w:r>
    </w:p>
    <w:p w:rsidR="002A3E8B" w:rsidRDefault="002A3E8B" w:rsidP="002A3E8B">
      <w:pPr>
        <w:ind w:left="60" w:right="6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Червень 2019р.</w:t>
      </w:r>
    </w:p>
    <w:p w:rsidR="002A3E8B" w:rsidRDefault="002A3E8B" w:rsidP="002A3E8B">
      <w:pPr>
        <w:ind w:left="60"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Керівнику психолого-педагогічного семінару Черевко І.А.</w:t>
      </w:r>
    </w:p>
    <w:p w:rsidR="002A3E8B" w:rsidRDefault="002A3E8B" w:rsidP="002A3E8B">
      <w:pPr>
        <w:ind w:left="60"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2.1.Розглянути результати моніторингових досліджень на засіданнях психолого-педагогічного семінару , виробити рекомендації на підставі отриманих результатів.</w:t>
      </w:r>
    </w:p>
    <w:p w:rsidR="002A3E8B" w:rsidRDefault="002A3E8B" w:rsidP="002A3E8B">
      <w:pPr>
        <w:ind w:left="60" w:right="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2A3E8B" w:rsidRDefault="002A3E8B" w:rsidP="002A3E8B">
      <w:pPr>
        <w:ind w:right="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даного наказу покласти на заступника директора з навчально-виховної роботи Черевко І.А.</w:t>
      </w:r>
    </w:p>
    <w:p w:rsidR="002A3E8B" w:rsidRDefault="002A3E8B" w:rsidP="002A3E8B">
      <w:pPr>
        <w:ind w:left="60" w:right="60"/>
        <w:jc w:val="both"/>
        <w:rPr>
          <w:sz w:val="28"/>
          <w:szCs w:val="28"/>
          <w:lang w:val="uk-UA"/>
        </w:rPr>
      </w:pPr>
    </w:p>
    <w:p w:rsidR="002A3E8B" w:rsidRDefault="002A3E8B" w:rsidP="002A3E8B">
      <w:pPr>
        <w:pStyle w:val="3"/>
        <w:shd w:val="clear" w:color="auto" w:fill="auto"/>
        <w:tabs>
          <w:tab w:val="left" w:pos="384"/>
        </w:tabs>
        <w:spacing w:before="0" w:line="240" w:lineRule="auto"/>
        <w:ind w:right="28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школи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С.М.Станіславська</w:t>
      </w:r>
      <w:proofErr w:type="spellEnd"/>
    </w:p>
    <w:p w:rsidR="002A3E8B" w:rsidRDefault="002A3E8B" w:rsidP="002A3E8B">
      <w:pPr>
        <w:pStyle w:val="3"/>
        <w:shd w:val="clear" w:color="auto" w:fill="auto"/>
        <w:tabs>
          <w:tab w:val="left" w:pos="384"/>
        </w:tabs>
        <w:spacing w:before="0" w:line="240" w:lineRule="auto"/>
        <w:ind w:right="28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ознайомлені:</w:t>
      </w:r>
    </w:p>
    <w:p w:rsidR="002A3E8B" w:rsidRDefault="002A3E8B" w:rsidP="002A3E8B">
      <w:pPr>
        <w:pStyle w:val="3"/>
        <w:shd w:val="clear" w:color="auto" w:fill="auto"/>
        <w:tabs>
          <w:tab w:val="left" w:pos="384"/>
        </w:tabs>
        <w:spacing w:before="0" w:line="240" w:lineRule="auto"/>
        <w:ind w:right="28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Черевко І.А. -                                                               Сидорчук Т.В. -</w:t>
      </w:r>
    </w:p>
    <w:p w:rsidR="002A3E8B" w:rsidRDefault="002A3E8B" w:rsidP="002A3E8B">
      <w:pPr>
        <w:pStyle w:val="3"/>
        <w:shd w:val="clear" w:color="auto" w:fill="auto"/>
        <w:tabs>
          <w:tab w:val="left" w:pos="384"/>
        </w:tabs>
        <w:spacing w:before="0" w:line="240" w:lineRule="auto"/>
        <w:ind w:right="28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Даниліна</w:t>
      </w:r>
      <w:proofErr w:type="spellEnd"/>
      <w:r>
        <w:rPr>
          <w:color w:val="000000"/>
          <w:sz w:val="28"/>
          <w:szCs w:val="28"/>
          <w:lang w:val="uk-UA"/>
        </w:rPr>
        <w:t xml:space="preserve"> Т.М. – </w:t>
      </w:r>
    </w:p>
    <w:p w:rsidR="00F64F8C" w:rsidRDefault="00F64F8C"/>
    <w:sectPr w:rsidR="00F6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B"/>
    <w:rsid w:val="002A3E8B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9DED-B6FC-48EB-9B96-813F4CA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A3E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A3E8B"/>
    <w:pPr>
      <w:shd w:val="clear" w:color="auto" w:fill="FFFFFF"/>
      <w:autoSpaceDE/>
      <w:autoSpaceDN/>
      <w:adjustRightInd/>
      <w:spacing w:before="360" w:line="0" w:lineRule="atLeast"/>
      <w:ind w:hanging="600"/>
      <w:jc w:val="center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2A3E8B"/>
    <w:pPr>
      <w:shd w:val="clear" w:color="auto" w:fill="FFFFFF"/>
      <w:autoSpaceDE/>
      <w:autoSpaceDN/>
      <w:adjustRightInd/>
      <w:spacing w:before="60" w:after="180" w:line="374" w:lineRule="exact"/>
      <w:ind w:hanging="180"/>
      <w:jc w:val="center"/>
    </w:pPr>
    <w:rPr>
      <w:color w:val="000000"/>
      <w:sz w:val="26"/>
      <w:szCs w:val="26"/>
      <w:lang w:val="uk-UA"/>
    </w:rPr>
  </w:style>
  <w:style w:type="table" w:styleId="a4">
    <w:name w:val="Table Grid"/>
    <w:basedOn w:val="a1"/>
    <w:uiPriority w:val="59"/>
    <w:rsid w:val="002A3E8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2020-03-15T13:52:00Z</dcterms:created>
  <dcterms:modified xsi:type="dcterms:W3CDTF">2020-03-15T13:53:00Z</dcterms:modified>
</cp:coreProperties>
</file>