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6E7" w:rsidRDefault="009126E7" w:rsidP="009126E7">
      <w:pPr>
        <w:suppressAutoHyphens/>
        <w:spacing w:after="0" w:line="240" w:lineRule="auto"/>
        <w:rPr>
          <w:rFonts w:ascii="Times New Roman" w:eastAsia="Calibri" w:hAnsi="Times New Roman" w:cs="Times New Roman"/>
          <w:sz w:val="28"/>
          <w:szCs w:val="28"/>
        </w:rPr>
      </w:pPr>
    </w:p>
    <w:p w:rsidR="009126E7" w:rsidRPr="003D0F43" w:rsidRDefault="009126E7" w:rsidP="009126E7">
      <w:pPr>
        <w:widowControl w:val="0"/>
        <w:autoSpaceDE w:val="0"/>
        <w:autoSpaceDN w:val="0"/>
        <w:adjustRightInd w:val="0"/>
        <w:spacing w:before="2" w:after="0" w:line="240" w:lineRule="auto"/>
        <w:rPr>
          <w:rFonts w:ascii="Times New Roman" w:eastAsia="Times New Roman" w:hAnsi="Times New Roman" w:cs="Times New Roman"/>
          <w:b/>
          <w:bCs/>
          <w:color w:val="000000"/>
          <w:sz w:val="28"/>
          <w:szCs w:val="28"/>
          <w:lang w:eastAsia="uk-UA"/>
        </w:rPr>
      </w:pPr>
      <w:r w:rsidRPr="000B2CB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0B2CB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D0F43">
        <w:rPr>
          <w:rFonts w:ascii="Times New Roman" w:eastAsia="Times New Roman" w:hAnsi="Times New Roman" w:cs="Times New Roman"/>
          <w:noProof/>
          <w:sz w:val="24"/>
          <w:szCs w:val="24"/>
          <w:lang w:eastAsia="ru-RU"/>
        </w:rPr>
        <w:drawing>
          <wp:inline distT="0" distB="0" distL="0" distR="0" wp14:anchorId="07AD9B44" wp14:editId="2A2A288A">
            <wp:extent cx="427402" cy="602360"/>
            <wp:effectExtent l="0" t="0" r="0" b="762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7402" cy="602360"/>
                    </a:xfrm>
                    <a:prstGeom prst="rect">
                      <a:avLst/>
                    </a:prstGeom>
                  </pic:spPr>
                </pic:pic>
              </a:graphicData>
            </a:graphic>
          </wp:inline>
        </w:drawing>
      </w:r>
    </w:p>
    <w:p w:rsidR="009126E7" w:rsidRPr="003D0F43" w:rsidRDefault="009126E7" w:rsidP="009126E7">
      <w:pPr>
        <w:widowControl w:val="0"/>
        <w:autoSpaceDE w:val="0"/>
        <w:autoSpaceDN w:val="0"/>
        <w:adjustRightInd w:val="0"/>
        <w:spacing w:before="2" w:after="0" w:line="240" w:lineRule="auto"/>
        <w:jc w:val="center"/>
        <w:rPr>
          <w:rFonts w:ascii="Times New Roman" w:eastAsia="Times New Roman" w:hAnsi="Times New Roman" w:cs="Times New Roman"/>
          <w:sz w:val="24"/>
          <w:szCs w:val="24"/>
          <w:lang w:eastAsia="uk-UA"/>
        </w:rPr>
      </w:pPr>
      <w:r w:rsidRPr="003D0F43">
        <w:rPr>
          <w:rFonts w:ascii="Times New Roman" w:eastAsia="Times New Roman" w:hAnsi="Times New Roman" w:cs="Times New Roman"/>
          <w:b/>
          <w:bCs/>
          <w:color w:val="000000"/>
          <w:sz w:val="28"/>
          <w:szCs w:val="28"/>
          <w:lang w:eastAsia="uk-UA"/>
        </w:rPr>
        <w:t>ВІДДІЛ ОСВІТИ ВИКОНАВЧОГО КОМІТЕТУ</w:t>
      </w:r>
    </w:p>
    <w:p w:rsidR="009126E7" w:rsidRPr="003D0F43" w:rsidRDefault="009126E7" w:rsidP="009126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D0F43">
        <w:rPr>
          <w:rFonts w:ascii="Times New Roman" w:eastAsia="Times New Roman" w:hAnsi="Times New Roman" w:cs="Times New Roman"/>
          <w:b/>
          <w:bCs/>
          <w:color w:val="000000"/>
          <w:sz w:val="28"/>
          <w:szCs w:val="28"/>
          <w:lang w:eastAsia="uk-UA"/>
        </w:rPr>
        <w:t>КОРОСТЕНСЬКОЇ МІСЬКОЇ РАДИ</w:t>
      </w:r>
    </w:p>
    <w:p w:rsidR="009126E7" w:rsidRPr="003D0F43" w:rsidRDefault="009126E7" w:rsidP="009126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D0F43">
        <w:rPr>
          <w:rFonts w:ascii="Times New Roman" w:eastAsia="Times New Roman" w:hAnsi="Times New Roman" w:cs="Times New Roman"/>
          <w:b/>
          <w:bCs/>
          <w:color w:val="000000"/>
          <w:sz w:val="28"/>
          <w:szCs w:val="28"/>
          <w:lang w:eastAsia="uk-UA"/>
        </w:rPr>
        <w:t>МАЛОЗУБІВЩИНСЬКИЙ ЛІЦЕЙ КОРОСТЕНСЬКОЇ МІСЬКОЇ РАДИ</w:t>
      </w:r>
    </w:p>
    <w:p w:rsidR="009126E7" w:rsidRPr="003D0F43" w:rsidRDefault="009126E7" w:rsidP="009126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D0F43">
        <w:rPr>
          <w:rFonts w:ascii="Times New Roman" w:eastAsia="Times New Roman" w:hAnsi="Times New Roman" w:cs="Times New Roman"/>
          <w:b/>
          <w:bCs/>
          <w:color w:val="000000"/>
          <w:sz w:val="28"/>
          <w:szCs w:val="28"/>
          <w:lang w:eastAsia="uk-UA"/>
        </w:rPr>
        <w:t>(МАЛОЗУБІВЩИНСЬКИЙ ЛІЦЕЙ)</w:t>
      </w:r>
    </w:p>
    <w:p w:rsidR="009126E7" w:rsidRPr="003D0F43" w:rsidRDefault="009126E7" w:rsidP="009126E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3D0F43">
        <w:rPr>
          <w:rFonts w:ascii="Times New Roman" w:eastAsia="Times New Roman" w:hAnsi="Times New Roman" w:cs="Times New Roman"/>
          <w:color w:val="000000"/>
          <w:sz w:val="28"/>
          <w:szCs w:val="28"/>
          <w:lang w:eastAsia="uk-UA"/>
        </w:rPr>
        <w:t>код ЄДРПОУ  22056372</w:t>
      </w:r>
    </w:p>
    <w:p w:rsidR="009126E7" w:rsidRPr="003D0F43" w:rsidRDefault="009126E7" w:rsidP="009126E7">
      <w:pPr>
        <w:widowControl w:val="0"/>
        <w:autoSpaceDE w:val="0"/>
        <w:autoSpaceDN w:val="0"/>
        <w:adjustRightInd w:val="0"/>
        <w:spacing w:before="90" w:after="0" w:line="240" w:lineRule="auto"/>
        <w:ind w:right="953"/>
        <w:jc w:val="both"/>
        <w:rPr>
          <w:rFonts w:ascii="Times New Roman" w:eastAsia="Times New Roman" w:hAnsi="Times New Roman" w:cs="Times New Roman"/>
          <w:sz w:val="24"/>
          <w:szCs w:val="24"/>
          <w:lang w:eastAsia="uk-UA"/>
        </w:rPr>
      </w:pPr>
      <w:r w:rsidRPr="003D0F43">
        <w:rPr>
          <w:rFonts w:ascii="Times New Roman" w:eastAsia="Times New Roman" w:hAnsi="Times New Roman" w:cs="Times New Roman"/>
          <w:b/>
          <w:bCs/>
          <w:color w:val="000000"/>
          <w:sz w:val="28"/>
          <w:szCs w:val="28"/>
          <w:lang w:eastAsia="uk-UA"/>
        </w:rPr>
        <w:t>                                </w:t>
      </w:r>
      <w:r>
        <w:rPr>
          <w:rFonts w:ascii="Times New Roman" w:eastAsia="Times New Roman" w:hAnsi="Times New Roman" w:cs="Times New Roman"/>
          <w:b/>
          <w:bCs/>
          <w:color w:val="000000"/>
          <w:sz w:val="28"/>
          <w:szCs w:val="28"/>
          <w:lang w:eastAsia="uk-UA"/>
        </w:rPr>
        <w:t>                         </w:t>
      </w:r>
      <w:r w:rsidRPr="003D0F43">
        <w:rPr>
          <w:rFonts w:ascii="Times New Roman" w:eastAsia="Times New Roman" w:hAnsi="Times New Roman" w:cs="Times New Roman"/>
          <w:color w:val="000000"/>
          <w:sz w:val="28"/>
          <w:szCs w:val="28"/>
          <w:lang w:eastAsia="uk-UA"/>
        </w:rPr>
        <w:t>Н А К А З</w:t>
      </w:r>
    </w:p>
    <w:p w:rsidR="009126E7" w:rsidRPr="003D0F43" w:rsidRDefault="009126E7" w:rsidP="009126E7">
      <w:pPr>
        <w:widowControl w:val="0"/>
        <w:autoSpaceDE w:val="0"/>
        <w:autoSpaceDN w:val="0"/>
        <w:adjustRightInd w:val="0"/>
        <w:spacing w:before="8" w:after="0" w:line="240" w:lineRule="auto"/>
        <w:jc w:val="center"/>
        <w:rPr>
          <w:rFonts w:ascii="Times New Roman" w:eastAsia="Times New Roman" w:hAnsi="Times New Roman" w:cs="Times New Roman"/>
          <w:sz w:val="24"/>
          <w:szCs w:val="24"/>
          <w:lang w:eastAsia="uk-UA"/>
        </w:rPr>
      </w:pPr>
      <w:r w:rsidRPr="003D0F43">
        <w:rPr>
          <w:rFonts w:ascii="Times New Roman" w:eastAsia="Times New Roman" w:hAnsi="Times New Roman" w:cs="Times New Roman"/>
          <w:sz w:val="24"/>
          <w:szCs w:val="24"/>
          <w:lang w:eastAsia="uk-UA"/>
        </w:rPr>
        <w:t> </w:t>
      </w:r>
    </w:p>
    <w:p w:rsidR="009126E7" w:rsidRPr="00935601" w:rsidRDefault="009126E7" w:rsidP="009126E7">
      <w:pPr>
        <w:widowControl w:val="0"/>
        <w:autoSpaceDE w:val="0"/>
        <w:autoSpaceDN w:val="0"/>
        <w:adjustRightInd w:val="0"/>
        <w:spacing w:before="8"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uk-UA"/>
        </w:rPr>
        <w:t>30</w:t>
      </w:r>
      <w:r w:rsidRPr="0093560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серп</w:t>
      </w:r>
      <w:r w:rsidRPr="00935601">
        <w:rPr>
          <w:rFonts w:ascii="Times New Roman" w:eastAsia="Times New Roman" w:hAnsi="Times New Roman" w:cs="Times New Roman"/>
          <w:sz w:val="28"/>
          <w:szCs w:val="28"/>
          <w:lang w:eastAsia="uk-UA"/>
        </w:rPr>
        <w:t>ня 2024року</w:t>
      </w:r>
      <w:r w:rsidRPr="00935601">
        <w:rPr>
          <w:rFonts w:ascii="Times New Roman" w:eastAsia="Times New Roman" w:hAnsi="Times New Roman" w:cs="Times New Roman"/>
          <w:b/>
          <w:bCs/>
          <w:sz w:val="28"/>
          <w:szCs w:val="28"/>
          <w:lang w:eastAsia="uk-UA"/>
        </w:rPr>
        <w:t xml:space="preserve">                       </w:t>
      </w:r>
      <w:proofErr w:type="spellStart"/>
      <w:r w:rsidRPr="00935601">
        <w:rPr>
          <w:rFonts w:ascii="Times New Roman" w:eastAsia="Times New Roman" w:hAnsi="Times New Roman" w:cs="Times New Roman"/>
          <w:sz w:val="28"/>
          <w:szCs w:val="28"/>
          <w:lang w:eastAsia="uk-UA"/>
        </w:rPr>
        <w:t>с.Мала</w:t>
      </w:r>
      <w:proofErr w:type="spellEnd"/>
      <w:r w:rsidRPr="00935601">
        <w:rPr>
          <w:rFonts w:ascii="Times New Roman" w:eastAsia="Times New Roman" w:hAnsi="Times New Roman" w:cs="Times New Roman"/>
          <w:sz w:val="28"/>
          <w:szCs w:val="28"/>
          <w:lang w:eastAsia="uk-UA"/>
        </w:rPr>
        <w:t> Зубівщина                         №4</w:t>
      </w:r>
      <w:r>
        <w:rPr>
          <w:rFonts w:ascii="Times New Roman" w:eastAsia="Times New Roman" w:hAnsi="Times New Roman" w:cs="Times New Roman"/>
          <w:sz w:val="28"/>
          <w:szCs w:val="28"/>
          <w:lang w:eastAsia="uk-UA"/>
        </w:rPr>
        <w:t>4</w:t>
      </w:r>
    </w:p>
    <w:p w:rsidR="009126E7" w:rsidRDefault="009126E7" w:rsidP="009126E7">
      <w:pPr>
        <w:spacing w:line="240" w:lineRule="auto"/>
        <w:jc w:val="both"/>
        <w:rPr>
          <w:rFonts w:ascii="Times New Roman" w:hAnsi="Times New Roman" w:cs="Times New Roman"/>
          <w:sz w:val="28"/>
          <w:szCs w:val="28"/>
        </w:rPr>
      </w:pPr>
    </w:p>
    <w:p w:rsidR="009126E7" w:rsidRPr="00383F86" w:rsidRDefault="009126E7" w:rsidP="009126E7">
      <w:pPr>
        <w:spacing w:after="0" w:line="240" w:lineRule="auto"/>
        <w:rPr>
          <w:rFonts w:ascii="Times New Roman" w:hAnsi="Times New Roman" w:cs="Times New Roman"/>
          <w:b/>
          <w:color w:val="000000" w:themeColor="text1"/>
          <w:sz w:val="28"/>
          <w:szCs w:val="28"/>
        </w:rPr>
      </w:pPr>
      <w:bookmarkStart w:id="0" w:name="_Hlk178842541"/>
      <w:r w:rsidRPr="00383F86">
        <w:rPr>
          <w:rFonts w:ascii="Times New Roman" w:hAnsi="Times New Roman" w:cs="Times New Roman"/>
          <w:b/>
          <w:bCs/>
          <w:color w:val="000000" w:themeColor="text1"/>
          <w:sz w:val="28"/>
          <w:szCs w:val="28"/>
        </w:rPr>
        <w:t xml:space="preserve">Про результати </w:t>
      </w:r>
      <w:proofErr w:type="spellStart"/>
      <w:r w:rsidRPr="00383F86">
        <w:rPr>
          <w:rFonts w:ascii="Times New Roman" w:hAnsi="Times New Roman" w:cs="Times New Roman"/>
          <w:b/>
          <w:color w:val="000000" w:themeColor="text1"/>
          <w:sz w:val="28"/>
          <w:szCs w:val="28"/>
        </w:rPr>
        <w:t>самооцінювання</w:t>
      </w:r>
      <w:proofErr w:type="spellEnd"/>
      <w:r w:rsidRPr="00383F86">
        <w:rPr>
          <w:rFonts w:ascii="Times New Roman" w:hAnsi="Times New Roman" w:cs="Times New Roman"/>
          <w:b/>
          <w:color w:val="000000" w:themeColor="text1"/>
          <w:sz w:val="28"/>
          <w:szCs w:val="28"/>
        </w:rPr>
        <w:t xml:space="preserve"> </w:t>
      </w:r>
    </w:p>
    <w:p w:rsidR="009126E7" w:rsidRPr="00383F86" w:rsidRDefault="009126E7" w:rsidP="009126E7">
      <w:pPr>
        <w:spacing w:after="0" w:line="240" w:lineRule="auto"/>
        <w:rPr>
          <w:rFonts w:ascii="Times New Roman" w:hAnsi="Times New Roman" w:cs="Times New Roman"/>
          <w:b/>
          <w:bCs/>
          <w:color w:val="000000" w:themeColor="text1"/>
          <w:sz w:val="28"/>
          <w:szCs w:val="28"/>
        </w:rPr>
      </w:pPr>
      <w:r w:rsidRPr="00383F86">
        <w:rPr>
          <w:rFonts w:ascii="Times New Roman" w:hAnsi="Times New Roman" w:cs="Times New Roman"/>
          <w:b/>
          <w:bCs/>
          <w:color w:val="000000" w:themeColor="text1"/>
          <w:sz w:val="28"/>
          <w:szCs w:val="28"/>
        </w:rPr>
        <w:t xml:space="preserve">роботи закладу за напрямом </w:t>
      </w:r>
    </w:p>
    <w:p w:rsidR="009126E7" w:rsidRPr="00FC53CB" w:rsidRDefault="009126E7" w:rsidP="009126E7">
      <w:pPr>
        <w:shd w:val="clear" w:color="auto" w:fill="FFFFFF"/>
        <w:spacing w:line="240" w:lineRule="auto"/>
        <w:rPr>
          <w:rFonts w:ascii="Times New Roman" w:hAnsi="Times New Roman" w:cs="Times New Roman"/>
          <w:b/>
          <w:bCs/>
          <w:color w:val="000000"/>
          <w:sz w:val="28"/>
          <w:szCs w:val="28"/>
          <w:shd w:val="clear" w:color="auto" w:fill="FFFFFF"/>
          <w:lang w:val="ru-RU"/>
        </w:rPr>
      </w:pPr>
      <w:r w:rsidRPr="00FC53CB">
        <w:rPr>
          <w:rFonts w:ascii="Times New Roman" w:hAnsi="Times New Roman" w:cs="Times New Roman"/>
          <w:b/>
          <w:bCs/>
          <w:color w:val="000000"/>
          <w:sz w:val="28"/>
          <w:szCs w:val="28"/>
          <w:shd w:val="clear" w:color="auto" w:fill="FFFFFF"/>
          <w:lang w:val="ru-RU"/>
        </w:rPr>
        <w:t>«</w:t>
      </w:r>
      <w:proofErr w:type="spellStart"/>
      <w:r w:rsidRPr="00FC53CB">
        <w:rPr>
          <w:rFonts w:ascii="Times New Roman" w:hAnsi="Times New Roman" w:cs="Times New Roman"/>
          <w:b/>
          <w:bCs/>
          <w:color w:val="000000"/>
          <w:sz w:val="28"/>
          <w:szCs w:val="28"/>
          <w:shd w:val="clear" w:color="auto" w:fill="FFFFFF"/>
          <w:lang w:val="ru-RU"/>
        </w:rPr>
        <w:t>Оцінювання</w:t>
      </w:r>
      <w:proofErr w:type="spellEnd"/>
      <w:r w:rsidRPr="00FC53CB">
        <w:rPr>
          <w:rFonts w:ascii="Times New Roman" w:hAnsi="Times New Roman" w:cs="Times New Roman"/>
          <w:b/>
          <w:bCs/>
          <w:color w:val="000000"/>
          <w:sz w:val="28"/>
          <w:szCs w:val="28"/>
          <w:shd w:val="clear" w:color="auto" w:fill="FFFFFF"/>
          <w:lang w:val="ru-RU"/>
        </w:rPr>
        <w:t xml:space="preserve"> </w:t>
      </w:r>
      <w:proofErr w:type="spellStart"/>
      <w:r w:rsidRPr="00FC53CB">
        <w:rPr>
          <w:rFonts w:ascii="Times New Roman" w:hAnsi="Times New Roman" w:cs="Times New Roman"/>
          <w:b/>
          <w:bCs/>
          <w:color w:val="000000"/>
          <w:sz w:val="28"/>
          <w:szCs w:val="28"/>
          <w:shd w:val="clear" w:color="auto" w:fill="FFFFFF"/>
          <w:lang w:val="ru-RU"/>
        </w:rPr>
        <w:t>управлінських</w:t>
      </w:r>
      <w:proofErr w:type="spellEnd"/>
      <w:r w:rsidRPr="00FC53CB">
        <w:rPr>
          <w:rFonts w:ascii="Times New Roman" w:hAnsi="Times New Roman" w:cs="Times New Roman"/>
          <w:b/>
          <w:bCs/>
          <w:color w:val="000000"/>
          <w:sz w:val="28"/>
          <w:szCs w:val="28"/>
          <w:shd w:val="clear" w:color="auto" w:fill="FFFFFF"/>
          <w:lang w:val="ru-RU"/>
        </w:rPr>
        <w:t xml:space="preserve"> </w:t>
      </w:r>
      <w:proofErr w:type="spellStart"/>
      <w:r w:rsidRPr="00FC53CB">
        <w:rPr>
          <w:rFonts w:ascii="Times New Roman" w:hAnsi="Times New Roman" w:cs="Times New Roman"/>
          <w:b/>
          <w:bCs/>
          <w:color w:val="000000"/>
          <w:sz w:val="28"/>
          <w:szCs w:val="28"/>
          <w:shd w:val="clear" w:color="auto" w:fill="FFFFFF"/>
          <w:lang w:val="ru-RU"/>
        </w:rPr>
        <w:t>процесів</w:t>
      </w:r>
      <w:proofErr w:type="spellEnd"/>
      <w:r w:rsidRPr="00FC53CB">
        <w:rPr>
          <w:rFonts w:ascii="Times New Roman" w:hAnsi="Times New Roman" w:cs="Times New Roman"/>
          <w:b/>
          <w:bCs/>
          <w:color w:val="000000"/>
          <w:sz w:val="28"/>
          <w:szCs w:val="28"/>
          <w:shd w:val="clear" w:color="auto" w:fill="FFFFFF"/>
          <w:lang w:val="ru-RU"/>
        </w:rPr>
        <w:t>»</w:t>
      </w:r>
    </w:p>
    <w:bookmarkEnd w:id="0"/>
    <w:p w:rsidR="009126E7" w:rsidRPr="00FC53CB" w:rsidRDefault="009126E7" w:rsidP="009126E7">
      <w:pPr>
        <w:shd w:val="clear" w:color="auto" w:fill="FFFFFF"/>
        <w:spacing w:line="240" w:lineRule="auto"/>
        <w:ind w:firstLine="720"/>
        <w:jc w:val="both"/>
        <w:rPr>
          <w:rFonts w:ascii="Calibri" w:eastAsia="Times New Roman" w:hAnsi="Calibri" w:cs="Calibri"/>
          <w:color w:val="222222"/>
        </w:rPr>
      </w:pPr>
      <w:r w:rsidRPr="00383F86">
        <w:rPr>
          <w:rFonts w:ascii="Times New Roman" w:hAnsi="Times New Roman" w:cs="Times New Roman"/>
          <w:color w:val="000000" w:themeColor="text1"/>
          <w:sz w:val="28"/>
          <w:szCs w:val="28"/>
        </w:rPr>
        <w:t xml:space="preserve">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w:t>
      </w:r>
      <w:r>
        <w:rPr>
          <w:rFonts w:ascii="Times New Roman" w:hAnsi="Times New Roman" w:cs="Times New Roman"/>
          <w:color w:val="000000" w:themeColor="text1"/>
          <w:sz w:val="28"/>
          <w:szCs w:val="28"/>
        </w:rPr>
        <w:t>№</w:t>
      </w:r>
      <w:r w:rsidRPr="00383F86">
        <w:rPr>
          <w:rFonts w:ascii="Times New Roman" w:hAnsi="Times New Roman" w:cs="Times New Roman"/>
          <w:color w:val="000000" w:themeColor="text1"/>
          <w:sz w:val="28"/>
          <w:szCs w:val="28"/>
        </w:rPr>
        <w:t xml:space="preserve">54, зареєстрованим в Міністерстві юстиції України 10 лютого 2020 року за </w:t>
      </w:r>
      <w:r>
        <w:rPr>
          <w:rFonts w:ascii="Times New Roman" w:hAnsi="Times New Roman" w:cs="Times New Roman"/>
          <w:color w:val="000000" w:themeColor="text1"/>
          <w:sz w:val="28"/>
          <w:szCs w:val="28"/>
        </w:rPr>
        <w:t>№</w:t>
      </w:r>
      <w:r w:rsidRPr="00383F86">
        <w:rPr>
          <w:rFonts w:ascii="Times New Roman" w:hAnsi="Times New Roman" w:cs="Times New Roman"/>
          <w:color w:val="000000" w:themeColor="text1"/>
          <w:sz w:val="28"/>
          <w:szCs w:val="28"/>
        </w:rPr>
        <w:t xml:space="preserve">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w:t>
      </w:r>
      <w:r>
        <w:rPr>
          <w:rFonts w:ascii="Times New Roman" w:hAnsi="Times New Roman" w:cs="Times New Roman"/>
          <w:color w:val="000000" w:themeColor="text1"/>
          <w:sz w:val="28"/>
          <w:szCs w:val="28"/>
        </w:rPr>
        <w:t>№</w:t>
      </w:r>
      <w:r w:rsidRPr="00383F86">
        <w:rPr>
          <w:rFonts w:ascii="Times New Roman" w:hAnsi="Times New Roman" w:cs="Times New Roman"/>
          <w:color w:val="000000" w:themeColor="text1"/>
          <w:sz w:val="28"/>
          <w:szCs w:val="28"/>
        </w:rPr>
        <w:t xml:space="preserve">1480, Положення про внутрішню систему забезпечення якості освіти, наказу по </w:t>
      </w:r>
      <w:r>
        <w:rPr>
          <w:rFonts w:ascii="Times New Roman" w:hAnsi="Times New Roman" w:cs="Times New Roman"/>
          <w:color w:val="000000" w:themeColor="text1"/>
          <w:sz w:val="28"/>
          <w:szCs w:val="28"/>
        </w:rPr>
        <w:t>ліцею</w:t>
      </w:r>
      <w:r w:rsidRPr="00383F86">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01.09</w:t>
      </w:r>
      <w:r w:rsidRPr="00383F86">
        <w:rPr>
          <w:rFonts w:ascii="Times New Roman" w:hAnsi="Times New Roman" w:cs="Times New Roman"/>
          <w:color w:val="000000" w:themeColor="text1"/>
          <w:sz w:val="28"/>
          <w:szCs w:val="28"/>
        </w:rPr>
        <w:t xml:space="preserve">.2023 </w:t>
      </w:r>
      <w:r>
        <w:rPr>
          <w:rFonts w:ascii="Times New Roman" w:hAnsi="Times New Roman" w:cs="Times New Roman"/>
          <w:color w:val="000000" w:themeColor="text1"/>
          <w:sz w:val="28"/>
          <w:szCs w:val="28"/>
        </w:rPr>
        <w:t xml:space="preserve">№63 </w:t>
      </w:r>
      <w:r w:rsidRPr="00383F86">
        <w:rPr>
          <w:rFonts w:ascii="Times New Roman" w:hAnsi="Times New Roman" w:cs="Times New Roman"/>
          <w:color w:val="000000" w:themeColor="text1"/>
          <w:sz w:val="28"/>
          <w:szCs w:val="28"/>
        </w:rPr>
        <w:t>«</w:t>
      </w:r>
      <w:r w:rsidRPr="00FC53CB">
        <w:rPr>
          <w:b/>
          <w:bCs/>
          <w:color w:val="000000"/>
          <w:sz w:val="28"/>
          <w:szCs w:val="28"/>
          <w:lang w:val="ru-RU"/>
        </w:rPr>
        <w:t xml:space="preserve"> </w:t>
      </w:r>
      <w:r w:rsidRPr="00FC53CB">
        <w:rPr>
          <w:rFonts w:ascii="Times New Roman" w:eastAsia="Times New Roman" w:hAnsi="Times New Roman" w:cs="Times New Roman"/>
          <w:bCs/>
          <w:color w:val="000000"/>
          <w:sz w:val="28"/>
          <w:szCs w:val="28"/>
          <w:lang w:val="ru-RU"/>
        </w:rPr>
        <w:t>Про </w:t>
      </w:r>
      <w:proofErr w:type="spellStart"/>
      <w:r w:rsidRPr="00FC53CB">
        <w:rPr>
          <w:rFonts w:ascii="Times New Roman" w:eastAsia="Times New Roman" w:hAnsi="Times New Roman" w:cs="Times New Roman"/>
          <w:bCs/>
          <w:color w:val="000000"/>
          <w:sz w:val="28"/>
          <w:szCs w:val="28"/>
          <w:lang w:val="ru-RU"/>
        </w:rPr>
        <w:t>створення</w:t>
      </w:r>
      <w:proofErr w:type="spellEnd"/>
      <w:r w:rsidRPr="00FC53CB">
        <w:rPr>
          <w:rFonts w:ascii="Times New Roman" w:eastAsia="Times New Roman" w:hAnsi="Times New Roman" w:cs="Times New Roman"/>
          <w:bCs/>
          <w:color w:val="000000"/>
          <w:sz w:val="28"/>
          <w:szCs w:val="28"/>
          <w:lang w:val="ru-RU"/>
        </w:rPr>
        <w:t xml:space="preserve"> </w:t>
      </w:r>
      <w:proofErr w:type="spellStart"/>
      <w:r w:rsidRPr="00FC53CB">
        <w:rPr>
          <w:rFonts w:ascii="Times New Roman" w:eastAsia="Times New Roman" w:hAnsi="Times New Roman" w:cs="Times New Roman"/>
          <w:bCs/>
          <w:color w:val="000000"/>
          <w:sz w:val="28"/>
          <w:szCs w:val="28"/>
          <w:lang w:val="ru-RU"/>
        </w:rPr>
        <w:t>робоч</w:t>
      </w:r>
      <w:r w:rsidRPr="00FC53CB">
        <w:rPr>
          <w:rFonts w:ascii="Times New Roman" w:eastAsia="Times New Roman" w:hAnsi="Times New Roman" w:cs="Times New Roman"/>
          <w:bCs/>
          <w:color w:val="000000"/>
          <w:sz w:val="28"/>
          <w:szCs w:val="28"/>
        </w:rPr>
        <w:t>ої</w:t>
      </w:r>
      <w:proofErr w:type="spellEnd"/>
      <w:r w:rsidRPr="00FC53CB">
        <w:rPr>
          <w:rFonts w:ascii="Times New Roman" w:eastAsia="Times New Roman" w:hAnsi="Times New Roman" w:cs="Times New Roman"/>
          <w:bCs/>
          <w:color w:val="000000"/>
          <w:sz w:val="28"/>
          <w:szCs w:val="28"/>
          <w:lang w:val="ru-RU"/>
        </w:rPr>
        <w:t xml:space="preserve">  </w:t>
      </w:r>
      <w:proofErr w:type="spellStart"/>
      <w:r w:rsidRPr="00FC53CB">
        <w:rPr>
          <w:rFonts w:ascii="Times New Roman" w:eastAsia="Times New Roman" w:hAnsi="Times New Roman" w:cs="Times New Roman"/>
          <w:bCs/>
          <w:color w:val="000000"/>
          <w:sz w:val="28"/>
          <w:szCs w:val="28"/>
          <w:lang w:val="ru-RU"/>
        </w:rPr>
        <w:t>моніторингов</w:t>
      </w:r>
      <w:r w:rsidRPr="00FC53CB">
        <w:rPr>
          <w:rFonts w:ascii="Times New Roman" w:eastAsia="Times New Roman" w:hAnsi="Times New Roman" w:cs="Times New Roman"/>
          <w:bCs/>
          <w:color w:val="000000"/>
          <w:sz w:val="28"/>
          <w:szCs w:val="28"/>
        </w:rPr>
        <w:t>ої</w:t>
      </w:r>
      <w:proofErr w:type="spellEnd"/>
      <w:r>
        <w:rPr>
          <w:rFonts w:ascii="Calibri" w:eastAsia="Times New Roman" w:hAnsi="Calibri" w:cs="Calibri"/>
          <w:color w:val="222222"/>
        </w:rPr>
        <w:t xml:space="preserve">   </w:t>
      </w:r>
      <w:proofErr w:type="spellStart"/>
      <w:r w:rsidRPr="00FC53CB">
        <w:rPr>
          <w:rFonts w:ascii="Times New Roman" w:eastAsia="Times New Roman" w:hAnsi="Times New Roman" w:cs="Times New Roman"/>
          <w:bCs/>
          <w:color w:val="000000"/>
          <w:sz w:val="28"/>
          <w:szCs w:val="28"/>
          <w:lang w:val="ru-RU"/>
        </w:rPr>
        <w:t>груп</w:t>
      </w:r>
      <w:proofErr w:type="spellEnd"/>
      <w:r w:rsidRPr="00FC53CB">
        <w:rPr>
          <w:rFonts w:ascii="Times New Roman" w:eastAsia="Times New Roman" w:hAnsi="Times New Roman" w:cs="Times New Roman"/>
          <w:bCs/>
          <w:color w:val="000000"/>
          <w:sz w:val="28"/>
          <w:szCs w:val="28"/>
        </w:rPr>
        <w:t>и</w:t>
      </w:r>
      <w:r>
        <w:rPr>
          <w:rFonts w:ascii="Times New Roman" w:eastAsia="Times New Roman" w:hAnsi="Times New Roman" w:cs="Times New Roman"/>
          <w:bCs/>
          <w:color w:val="000000"/>
          <w:sz w:val="28"/>
          <w:szCs w:val="28"/>
          <w:lang w:val="ru-RU"/>
        </w:rPr>
        <w:t xml:space="preserve"> та </w:t>
      </w:r>
      <w:proofErr w:type="spellStart"/>
      <w:r w:rsidRPr="00FC53CB">
        <w:rPr>
          <w:rFonts w:ascii="Times New Roman" w:eastAsia="Times New Roman" w:hAnsi="Times New Roman" w:cs="Times New Roman"/>
          <w:bCs/>
          <w:color w:val="000000"/>
          <w:sz w:val="28"/>
          <w:szCs w:val="28"/>
          <w:lang w:val="ru-RU"/>
        </w:rPr>
        <w:t>проведення</w:t>
      </w:r>
      <w:proofErr w:type="spellEnd"/>
      <w:r w:rsidRPr="00FC53CB">
        <w:rPr>
          <w:rFonts w:ascii="Times New Roman" w:eastAsia="Times New Roman" w:hAnsi="Times New Roman" w:cs="Times New Roman"/>
          <w:bCs/>
          <w:color w:val="000000"/>
          <w:sz w:val="28"/>
          <w:szCs w:val="28"/>
          <w:lang w:val="ru-RU"/>
        </w:rPr>
        <w:t xml:space="preserve"> комплексного</w:t>
      </w:r>
      <w:r>
        <w:rPr>
          <w:rFonts w:ascii="Calibri" w:eastAsia="Times New Roman" w:hAnsi="Calibri" w:cs="Calibri"/>
          <w:color w:val="222222"/>
        </w:rPr>
        <w:t xml:space="preserve">   </w:t>
      </w:r>
      <w:proofErr w:type="spellStart"/>
      <w:r w:rsidRPr="00FC53CB">
        <w:rPr>
          <w:rFonts w:ascii="Times New Roman" w:eastAsia="Times New Roman" w:hAnsi="Times New Roman" w:cs="Times New Roman"/>
          <w:bCs/>
          <w:color w:val="000000"/>
          <w:sz w:val="28"/>
          <w:szCs w:val="28"/>
          <w:lang w:val="ru-RU"/>
        </w:rPr>
        <w:t>самооцінювання</w:t>
      </w:r>
      <w:proofErr w:type="spellEnd"/>
      <w:r w:rsidRPr="00FC53CB">
        <w:rPr>
          <w:rFonts w:ascii="Times New Roman" w:eastAsia="Times New Roman" w:hAnsi="Times New Roman" w:cs="Times New Roman"/>
          <w:bCs/>
          <w:color w:val="000000"/>
          <w:sz w:val="28"/>
          <w:szCs w:val="28"/>
          <w:lang w:val="ru-RU"/>
        </w:rPr>
        <w:t xml:space="preserve"> за </w:t>
      </w:r>
      <w:proofErr w:type="spellStart"/>
      <w:r w:rsidRPr="00FC53CB">
        <w:rPr>
          <w:rFonts w:ascii="Times New Roman" w:eastAsia="Times New Roman" w:hAnsi="Times New Roman" w:cs="Times New Roman"/>
          <w:bCs/>
          <w:color w:val="000000"/>
          <w:sz w:val="28"/>
          <w:szCs w:val="28"/>
          <w:lang w:val="ru-RU"/>
        </w:rPr>
        <w:t>напрямк</w:t>
      </w:r>
      <w:r w:rsidRPr="00FC53CB">
        <w:rPr>
          <w:rFonts w:ascii="Times New Roman" w:eastAsia="Times New Roman" w:hAnsi="Times New Roman" w:cs="Times New Roman"/>
          <w:bCs/>
          <w:color w:val="000000"/>
          <w:sz w:val="28"/>
          <w:szCs w:val="28"/>
        </w:rPr>
        <w:t>ом</w:t>
      </w:r>
      <w:proofErr w:type="spellEnd"/>
      <w:r>
        <w:rPr>
          <w:rFonts w:ascii="Calibri" w:eastAsia="Times New Roman" w:hAnsi="Calibri" w:cs="Calibri"/>
          <w:color w:val="222222"/>
        </w:rPr>
        <w:t xml:space="preserve">    </w:t>
      </w:r>
      <w:r w:rsidRPr="00FC53CB">
        <w:rPr>
          <w:rFonts w:ascii="Times New Roman" w:eastAsia="Times New Roman" w:hAnsi="Times New Roman" w:cs="Times New Roman"/>
          <w:bCs/>
          <w:color w:val="000000"/>
          <w:sz w:val="28"/>
          <w:szCs w:val="28"/>
          <w:lang w:val="ru-RU"/>
        </w:rPr>
        <w:t>«</w:t>
      </w:r>
      <w:proofErr w:type="spellStart"/>
      <w:r w:rsidRPr="00FC53CB">
        <w:rPr>
          <w:rFonts w:ascii="Times New Roman" w:eastAsia="Times New Roman" w:hAnsi="Times New Roman" w:cs="Times New Roman"/>
          <w:bCs/>
          <w:color w:val="000000"/>
          <w:sz w:val="28"/>
          <w:szCs w:val="28"/>
          <w:lang w:val="ru-RU"/>
        </w:rPr>
        <w:t>Оцінювання</w:t>
      </w:r>
      <w:proofErr w:type="spellEnd"/>
      <w:r w:rsidRPr="00FC53CB">
        <w:rPr>
          <w:rFonts w:ascii="Times New Roman" w:eastAsia="Times New Roman" w:hAnsi="Times New Roman" w:cs="Times New Roman"/>
          <w:bCs/>
          <w:color w:val="000000"/>
          <w:sz w:val="28"/>
          <w:szCs w:val="28"/>
          <w:lang w:val="ru-RU"/>
        </w:rPr>
        <w:t xml:space="preserve"> </w:t>
      </w:r>
      <w:proofErr w:type="spellStart"/>
      <w:r w:rsidRPr="00FC53CB">
        <w:rPr>
          <w:rFonts w:ascii="Times New Roman" w:eastAsia="Times New Roman" w:hAnsi="Times New Roman" w:cs="Times New Roman"/>
          <w:bCs/>
          <w:color w:val="000000"/>
          <w:sz w:val="28"/>
          <w:szCs w:val="28"/>
          <w:lang w:val="ru-RU"/>
        </w:rPr>
        <w:t>управлінських</w:t>
      </w:r>
      <w:proofErr w:type="spellEnd"/>
      <w:r w:rsidRPr="00FC53CB">
        <w:rPr>
          <w:rFonts w:ascii="Times New Roman" w:eastAsia="Times New Roman" w:hAnsi="Times New Roman" w:cs="Times New Roman"/>
          <w:bCs/>
          <w:color w:val="000000"/>
          <w:sz w:val="28"/>
          <w:szCs w:val="28"/>
          <w:lang w:val="ru-RU"/>
        </w:rPr>
        <w:t xml:space="preserve"> </w:t>
      </w:r>
      <w:proofErr w:type="spellStart"/>
      <w:r w:rsidRPr="00FC53CB">
        <w:rPr>
          <w:rFonts w:ascii="Times New Roman" w:eastAsia="Times New Roman" w:hAnsi="Times New Roman" w:cs="Times New Roman"/>
          <w:bCs/>
          <w:color w:val="000000"/>
          <w:sz w:val="28"/>
          <w:szCs w:val="28"/>
          <w:lang w:val="ru-RU"/>
        </w:rPr>
        <w:t>процесів</w:t>
      </w:r>
      <w:proofErr w:type="spellEnd"/>
      <w:r w:rsidRPr="00FC53CB">
        <w:rPr>
          <w:rFonts w:ascii="Times New Roman" w:eastAsia="Times New Roman" w:hAnsi="Times New Roman" w:cs="Times New Roman"/>
          <w:bCs/>
          <w:color w:val="000000"/>
          <w:sz w:val="28"/>
          <w:szCs w:val="28"/>
          <w:lang w:val="ru-RU"/>
        </w:rPr>
        <w:t>»</w:t>
      </w:r>
      <w:r>
        <w:rPr>
          <w:rFonts w:ascii="Calibri" w:eastAsia="Times New Roman" w:hAnsi="Calibri" w:cs="Calibri"/>
          <w:color w:val="222222"/>
        </w:rPr>
        <w:t xml:space="preserve"> </w:t>
      </w:r>
      <w:r w:rsidRPr="00383F86">
        <w:rPr>
          <w:rFonts w:ascii="Times New Roman" w:hAnsi="Times New Roman" w:cs="Times New Roman"/>
          <w:color w:val="000000" w:themeColor="text1"/>
          <w:sz w:val="28"/>
          <w:szCs w:val="28"/>
        </w:rPr>
        <w:t xml:space="preserve">, рішення педагогічної ради, протокол від </w:t>
      </w:r>
      <w:r>
        <w:rPr>
          <w:rFonts w:ascii="Times New Roman" w:hAnsi="Times New Roman" w:cs="Times New Roman"/>
          <w:color w:val="000000" w:themeColor="text1"/>
          <w:sz w:val="28"/>
          <w:szCs w:val="28"/>
        </w:rPr>
        <w:t>30.08.2024 №1</w:t>
      </w:r>
      <w:r w:rsidRPr="00383F86">
        <w:rPr>
          <w:rFonts w:ascii="Times New Roman" w:hAnsi="Times New Roman" w:cs="Times New Roman"/>
          <w:color w:val="000000" w:themeColor="text1"/>
          <w:sz w:val="28"/>
          <w:szCs w:val="28"/>
        </w:rPr>
        <w:t xml:space="preserve"> та з метою розбудови внутрішньої системи забезпечення якості освітньої діяльності, якості освіти та якості управлінської діяльності </w:t>
      </w:r>
    </w:p>
    <w:p w:rsidR="009126E7" w:rsidRPr="00030AF4" w:rsidRDefault="009126E7" w:rsidP="009126E7">
      <w:pPr>
        <w:spacing w:line="240" w:lineRule="auto"/>
        <w:rPr>
          <w:rFonts w:ascii="Times New Roman" w:hAnsi="Times New Roman" w:cs="Times New Roman"/>
          <w:sz w:val="28"/>
          <w:szCs w:val="28"/>
        </w:rPr>
      </w:pPr>
      <w:r w:rsidRPr="00030AF4">
        <w:rPr>
          <w:rFonts w:ascii="Times New Roman" w:hAnsi="Times New Roman" w:cs="Times New Roman"/>
          <w:sz w:val="28"/>
          <w:szCs w:val="28"/>
        </w:rPr>
        <w:t>НАКАЗУЮ:</w:t>
      </w:r>
    </w:p>
    <w:p w:rsidR="009126E7" w:rsidRPr="00FC53CB" w:rsidRDefault="009126E7" w:rsidP="009126E7">
      <w:pPr>
        <w:pStyle w:val="a3"/>
        <w:spacing w:before="0" w:beforeAutospacing="0" w:after="0" w:afterAutospacing="0"/>
        <w:ind w:right="141"/>
        <w:jc w:val="both"/>
        <w:rPr>
          <w:color w:val="000000" w:themeColor="text1"/>
          <w:sz w:val="28"/>
          <w:szCs w:val="28"/>
        </w:rPr>
      </w:pPr>
      <w:r>
        <w:rPr>
          <w:color w:val="000000" w:themeColor="text1"/>
          <w:sz w:val="28"/>
          <w:szCs w:val="28"/>
        </w:rPr>
        <w:t xml:space="preserve">1.  </w:t>
      </w:r>
      <w:r w:rsidRPr="00FC53CB">
        <w:rPr>
          <w:color w:val="000000" w:themeColor="text1"/>
          <w:sz w:val="28"/>
          <w:szCs w:val="28"/>
        </w:rPr>
        <w:t xml:space="preserve">Визнати рівень освітньої діяльності за напрямом </w:t>
      </w:r>
      <w:r>
        <w:rPr>
          <w:bCs/>
          <w:color w:val="000000"/>
          <w:sz w:val="28"/>
          <w:szCs w:val="28"/>
          <w:shd w:val="clear" w:color="auto" w:fill="FFFFFF"/>
          <w:lang w:val="ru-RU"/>
        </w:rPr>
        <w:t>«</w:t>
      </w:r>
      <w:proofErr w:type="spellStart"/>
      <w:r>
        <w:rPr>
          <w:bCs/>
          <w:color w:val="000000"/>
          <w:sz w:val="28"/>
          <w:szCs w:val="28"/>
          <w:shd w:val="clear" w:color="auto" w:fill="FFFFFF"/>
          <w:lang w:val="ru-RU"/>
        </w:rPr>
        <w:t>Оцінювання</w:t>
      </w:r>
      <w:proofErr w:type="spellEnd"/>
      <w:r>
        <w:rPr>
          <w:bCs/>
          <w:color w:val="000000"/>
          <w:sz w:val="28"/>
          <w:szCs w:val="28"/>
          <w:shd w:val="clear" w:color="auto" w:fill="FFFFFF"/>
          <w:lang w:val="ru-RU"/>
        </w:rPr>
        <w:t xml:space="preserve"> </w:t>
      </w:r>
      <w:proofErr w:type="spellStart"/>
      <w:r w:rsidRPr="00FC53CB">
        <w:rPr>
          <w:bCs/>
          <w:color w:val="000000"/>
          <w:sz w:val="28"/>
          <w:szCs w:val="28"/>
          <w:shd w:val="clear" w:color="auto" w:fill="FFFFFF"/>
          <w:lang w:val="ru-RU"/>
        </w:rPr>
        <w:t>управлінських</w:t>
      </w:r>
      <w:proofErr w:type="spellEnd"/>
      <w:r w:rsidRPr="00FC53CB">
        <w:rPr>
          <w:bCs/>
          <w:color w:val="000000"/>
          <w:sz w:val="28"/>
          <w:szCs w:val="28"/>
          <w:shd w:val="clear" w:color="auto" w:fill="FFFFFF"/>
          <w:lang w:val="ru-RU"/>
        </w:rPr>
        <w:t xml:space="preserve"> </w:t>
      </w:r>
      <w:proofErr w:type="spellStart"/>
      <w:r w:rsidRPr="00FC53CB">
        <w:rPr>
          <w:bCs/>
          <w:color w:val="000000"/>
          <w:sz w:val="28"/>
          <w:szCs w:val="28"/>
          <w:shd w:val="clear" w:color="auto" w:fill="FFFFFF"/>
          <w:lang w:val="ru-RU"/>
        </w:rPr>
        <w:t>процесів</w:t>
      </w:r>
      <w:proofErr w:type="spellEnd"/>
      <w:r w:rsidRPr="00FC53CB">
        <w:rPr>
          <w:bCs/>
          <w:color w:val="000000"/>
          <w:sz w:val="28"/>
          <w:szCs w:val="28"/>
          <w:shd w:val="clear" w:color="auto" w:fill="FFFFFF"/>
          <w:lang w:val="ru-RU"/>
        </w:rPr>
        <w:t xml:space="preserve">» </w:t>
      </w:r>
      <w:r>
        <w:rPr>
          <w:bCs/>
          <w:color w:val="000000"/>
          <w:sz w:val="28"/>
          <w:szCs w:val="28"/>
          <w:shd w:val="clear" w:color="auto" w:fill="FFFFFF"/>
          <w:lang w:val="ru-RU"/>
        </w:rPr>
        <w:t xml:space="preserve"> </w:t>
      </w:r>
      <w:r w:rsidRPr="00FC53CB">
        <w:rPr>
          <w:color w:val="000000" w:themeColor="text1"/>
          <w:sz w:val="28"/>
          <w:szCs w:val="28"/>
        </w:rPr>
        <w:t>як достатній</w:t>
      </w:r>
      <w:r>
        <w:rPr>
          <w:color w:val="000000" w:themeColor="text1"/>
          <w:sz w:val="28"/>
          <w:szCs w:val="28"/>
        </w:rPr>
        <w:t xml:space="preserve"> (додаток 1).</w:t>
      </w:r>
    </w:p>
    <w:p w:rsidR="009126E7" w:rsidRPr="00FC53CB" w:rsidRDefault="009126E7" w:rsidP="009126E7">
      <w:pPr>
        <w:pStyle w:val="a3"/>
        <w:spacing w:before="67" w:beforeAutospacing="0" w:after="0" w:afterAutospacing="0"/>
        <w:ind w:right="141"/>
        <w:jc w:val="both"/>
        <w:rPr>
          <w:color w:val="000000" w:themeColor="text1"/>
          <w:sz w:val="28"/>
          <w:szCs w:val="28"/>
        </w:rPr>
      </w:pPr>
      <w:r w:rsidRPr="00FC53CB">
        <w:rPr>
          <w:color w:val="000000" w:themeColor="text1"/>
          <w:sz w:val="28"/>
          <w:szCs w:val="28"/>
        </w:rPr>
        <w:t>2. </w:t>
      </w:r>
      <w:r>
        <w:rPr>
          <w:color w:val="000000" w:themeColor="text1"/>
          <w:sz w:val="28"/>
          <w:szCs w:val="28"/>
        </w:rPr>
        <w:t>Адміністрації ліцею</w:t>
      </w:r>
      <w:r w:rsidRPr="00FC53CB">
        <w:rPr>
          <w:color w:val="000000" w:themeColor="text1"/>
          <w:sz w:val="28"/>
          <w:szCs w:val="28"/>
        </w:rPr>
        <w:t>: </w:t>
      </w:r>
    </w:p>
    <w:p w:rsidR="009126E7" w:rsidRPr="00FC53CB" w:rsidRDefault="009126E7" w:rsidP="009126E7">
      <w:pPr>
        <w:pStyle w:val="a3"/>
        <w:spacing w:before="34" w:beforeAutospacing="0" w:after="0" w:afterAutospacing="0"/>
        <w:ind w:right="141"/>
        <w:jc w:val="both"/>
        <w:rPr>
          <w:color w:val="000000" w:themeColor="text1"/>
          <w:sz w:val="28"/>
          <w:szCs w:val="28"/>
        </w:rPr>
      </w:pPr>
      <w:r w:rsidRPr="00FC53CB">
        <w:rPr>
          <w:color w:val="000000" w:themeColor="text1"/>
          <w:sz w:val="28"/>
          <w:szCs w:val="28"/>
        </w:rPr>
        <w:t>2.1. Вносити зміни до Стратегії розвитку закладу освіти відповідно до сучасних викликів та змін та за рішенням педагогічної ради закладу. </w:t>
      </w:r>
    </w:p>
    <w:p w:rsidR="009126E7" w:rsidRPr="00FC53CB" w:rsidRDefault="009126E7" w:rsidP="009126E7">
      <w:pPr>
        <w:pStyle w:val="a3"/>
        <w:spacing w:before="29" w:beforeAutospacing="0" w:after="0" w:afterAutospacing="0"/>
        <w:ind w:right="141"/>
        <w:jc w:val="right"/>
        <w:rPr>
          <w:color w:val="000000" w:themeColor="text1"/>
          <w:sz w:val="28"/>
          <w:szCs w:val="28"/>
        </w:rPr>
      </w:pPr>
      <w:r w:rsidRPr="00FC53CB">
        <w:rPr>
          <w:color w:val="000000" w:themeColor="text1"/>
          <w:sz w:val="28"/>
          <w:szCs w:val="28"/>
        </w:rPr>
        <w:t>За потреби </w:t>
      </w:r>
    </w:p>
    <w:p w:rsidR="009126E7" w:rsidRPr="00FC53CB" w:rsidRDefault="009126E7" w:rsidP="009126E7">
      <w:pPr>
        <w:pStyle w:val="a3"/>
        <w:spacing w:before="38" w:beforeAutospacing="0" w:after="0" w:afterAutospacing="0"/>
        <w:ind w:right="141"/>
        <w:jc w:val="both"/>
        <w:rPr>
          <w:color w:val="000000" w:themeColor="text1"/>
          <w:sz w:val="28"/>
          <w:szCs w:val="28"/>
        </w:rPr>
      </w:pPr>
      <w:r w:rsidRPr="00FC53CB">
        <w:rPr>
          <w:color w:val="000000" w:themeColor="text1"/>
          <w:sz w:val="28"/>
          <w:szCs w:val="28"/>
        </w:rPr>
        <w:t xml:space="preserve">2.2. Враховувати результати </w:t>
      </w:r>
      <w:proofErr w:type="spellStart"/>
      <w:r w:rsidRPr="00FC53CB">
        <w:rPr>
          <w:color w:val="000000" w:themeColor="text1"/>
          <w:sz w:val="28"/>
          <w:szCs w:val="28"/>
        </w:rPr>
        <w:t>самооцінювання</w:t>
      </w:r>
      <w:proofErr w:type="spellEnd"/>
      <w:r w:rsidRPr="00FC53CB">
        <w:rPr>
          <w:color w:val="000000" w:themeColor="text1"/>
          <w:sz w:val="28"/>
          <w:szCs w:val="28"/>
        </w:rPr>
        <w:t>, зміни в Стратегії при плануванні роботи та розроблені Освітньої програми. </w:t>
      </w:r>
    </w:p>
    <w:p w:rsidR="009126E7" w:rsidRPr="00FC53CB" w:rsidRDefault="009126E7" w:rsidP="009126E7">
      <w:pPr>
        <w:pStyle w:val="a3"/>
        <w:spacing w:before="67" w:beforeAutospacing="0" w:after="0" w:afterAutospacing="0"/>
        <w:ind w:right="141"/>
        <w:jc w:val="right"/>
        <w:rPr>
          <w:color w:val="000000" w:themeColor="text1"/>
          <w:sz w:val="28"/>
          <w:szCs w:val="28"/>
        </w:rPr>
      </w:pPr>
      <w:r w:rsidRPr="00FC53CB">
        <w:rPr>
          <w:color w:val="000000" w:themeColor="text1"/>
          <w:sz w:val="28"/>
          <w:szCs w:val="28"/>
        </w:rPr>
        <w:t>Постійно </w:t>
      </w:r>
    </w:p>
    <w:p w:rsidR="009126E7" w:rsidRPr="00FC53CB" w:rsidRDefault="009126E7" w:rsidP="009126E7">
      <w:pPr>
        <w:pStyle w:val="a3"/>
        <w:spacing w:before="0" w:beforeAutospacing="0" w:after="0" w:afterAutospacing="0"/>
        <w:ind w:right="141"/>
        <w:jc w:val="both"/>
        <w:rPr>
          <w:color w:val="000000" w:themeColor="text1"/>
          <w:sz w:val="28"/>
          <w:szCs w:val="28"/>
        </w:rPr>
      </w:pPr>
      <w:r w:rsidRPr="00FC53CB">
        <w:rPr>
          <w:color w:val="000000" w:themeColor="text1"/>
          <w:sz w:val="28"/>
          <w:szCs w:val="28"/>
        </w:rPr>
        <w:t>2.3. Мотивувати педагогічних працівників для проходження добровільної сертифікації. </w:t>
      </w:r>
    </w:p>
    <w:p w:rsidR="009126E7" w:rsidRPr="00FC53CB" w:rsidRDefault="009126E7" w:rsidP="009126E7">
      <w:pPr>
        <w:pStyle w:val="a3"/>
        <w:spacing w:before="91" w:beforeAutospacing="0" w:after="0" w:afterAutospacing="0"/>
        <w:ind w:right="141"/>
        <w:jc w:val="right"/>
        <w:rPr>
          <w:color w:val="000000" w:themeColor="text1"/>
          <w:sz w:val="28"/>
          <w:szCs w:val="28"/>
        </w:rPr>
      </w:pPr>
      <w:r w:rsidRPr="00FC53CB">
        <w:rPr>
          <w:color w:val="000000" w:themeColor="text1"/>
          <w:sz w:val="28"/>
          <w:szCs w:val="28"/>
        </w:rPr>
        <w:lastRenderedPageBreak/>
        <w:t>Постійно </w:t>
      </w:r>
    </w:p>
    <w:p w:rsidR="009126E7" w:rsidRPr="00FC53CB" w:rsidRDefault="009126E7" w:rsidP="009126E7">
      <w:pPr>
        <w:pStyle w:val="a3"/>
        <w:spacing w:before="115" w:beforeAutospacing="0" w:after="0" w:afterAutospacing="0"/>
        <w:ind w:right="141"/>
        <w:jc w:val="both"/>
        <w:rPr>
          <w:color w:val="000000" w:themeColor="text1"/>
          <w:sz w:val="28"/>
          <w:szCs w:val="28"/>
        </w:rPr>
      </w:pPr>
      <w:r w:rsidRPr="00FC53CB">
        <w:rPr>
          <w:color w:val="000000" w:themeColor="text1"/>
          <w:sz w:val="28"/>
          <w:szCs w:val="28"/>
        </w:rPr>
        <w:t>2.4. Налагодити співпрацю з місцевою громадою, ІРЦ, позашкільними закладами, залучати органи громадського самоврядування до вирішення питань діяльності закладу</w:t>
      </w:r>
      <w:r>
        <w:rPr>
          <w:color w:val="000000" w:themeColor="text1"/>
          <w:sz w:val="28"/>
          <w:szCs w:val="28"/>
        </w:rPr>
        <w:t xml:space="preserve"> освіти </w:t>
      </w:r>
      <w:r w:rsidRPr="00FC53CB">
        <w:rPr>
          <w:color w:val="000000" w:themeColor="text1"/>
          <w:sz w:val="28"/>
          <w:szCs w:val="28"/>
        </w:rPr>
        <w:t xml:space="preserve"> на засадах педагогіки партнерства. </w:t>
      </w:r>
    </w:p>
    <w:p w:rsidR="009126E7" w:rsidRDefault="009126E7" w:rsidP="009126E7">
      <w:pPr>
        <w:pStyle w:val="a3"/>
        <w:spacing w:before="62" w:beforeAutospacing="0" w:after="0" w:afterAutospacing="0"/>
        <w:ind w:right="141"/>
        <w:jc w:val="right"/>
        <w:rPr>
          <w:color w:val="000000" w:themeColor="text1"/>
          <w:sz w:val="28"/>
          <w:szCs w:val="28"/>
        </w:rPr>
      </w:pPr>
      <w:r w:rsidRPr="00FC53CB">
        <w:rPr>
          <w:color w:val="000000" w:themeColor="text1"/>
          <w:sz w:val="28"/>
          <w:szCs w:val="28"/>
        </w:rPr>
        <w:t xml:space="preserve">Постійно </w:t>
      </w:r>
    </w:p>
    <w:p w:rsidR="009126E7" w:rsidRPr="00117B38" w:rsidRDefault="009126E7" w:rsidP="009126E7">
      <w:pPr>
        <w:pStyle w:val="a3"/>
        <w:spacing w:before="62" w:beforeAutospacing="0" w:after="0" w:afterAutospacing="0"/>
        <w:ind w:right="141"/>
        <w:jc w:val="both"/>
        <w:rPr>
          <w:sz w:val="28"/>
          <w:szCs w:val="28"/>
        </w:rPr>
      </w:pPr>
      <w:r w:rsidRPr="00FC53CB">
        <w:rPr>
          <w:color w:val="000000" w:themeColor="text1"/>
          <w:sz w:val="28"/>
          <w:szCs w:val="28"/>
        </w:rPr>
        <w:t xml:space="preserve">2.5. </w:t>
      </w:r>
      <w:r w:rsidRPr="00117B38">
        <w:rPr>
          <w:sz w:val="28"/>
          <w:szCs w:val="28"/>
        </w:rPr>
        <w:t xml:space="preserve">Провести </w:t>
      </w:r>
      <w:proofErr w:type="spellStart"/>
      <w:r w:rsidRPr="00117B38">
        <w:rPr>
          <w:sz w:val="28"/>
          <w:szCs w:val="28"/>
        </w:rPr>
        <w:t>самооцінювання</w:t>
      </w:r>
      <w:proofErr w:type="spellEnd"/>
      <w:r w:rsidRPr="00117B38">
        <w:rPr>
          <w:sz w:val="28"/>
          <w:szCs w:val="28"/>
        </w:rPr>
        <w:t xml:space="preserve"> в закладі</w:t>
      </w:r>
      <w:r>
        <w:rPr>
          <w:sz w:val="28"/>
          <w:szCs w:val="28"/>
        </w:rPr>
        <w:t xml:space="preserve"> освіти</w:t>
      </w:r>
      <w:r w:rsidRPr="00117B38">
        <w:rPr>
          <w:sz w:val="28"/>
          <w:szCs w:val="28"/>
        </w:rPr>
        <w:t xml:space="preserve"> за напрямом «</w:t>
      </w:r>
      <w:r w:rsidRPr="00117B38">
        <w:rPr>
          <w:sz w:val="28"/>
          <w:szCs w:val="28"/>
          <w:shd w:val="clear" w:color="auto" w:fill="FFFFFF"/>
        </w:rPr>
        <w:t>Оцінювання професійної діяльності педагогічних працівників»</w:t>
      </w:r>
      <w:r w:rsidRPr="00117B38">
        <w:rPr>
          <w:sz w:val="28"/>
          <w:szCs w:val="28"/>
        </w:rPr>
        <w:t>, результати висвітлити у річному звіті керівника. </w:t>
      </w:r>
    </w:p>
    <w:p w:rsidR="009126E7" w:rsidRDefault="009126E7" w:rsidP="009126E7">
      <w:pPr>
        <w:pStyle w:val="a3"/>
        <w:spacing w:before="62" w:beforeAutospacing="0" w:after="0" w:afterAutospacing="0"/>
        <w:ind w:left="1589" w:right="141"/>
        <w:jc w:val="right"/>
        <w:rPr>
          <w:color w:val="000000" w:themeColor="text1"/>
          <w:sz w:val="28"/>
          <w:szCs w:val="28"/>
        </w:rPr>
      </w:pPr>
      <w:r w:rsidRPr="00FC53CB">
        <w:rPr>
          <w:color w:val="000000" w:themeColor="text1"/>
          <w:sz w:val="28"/>
          <w:szCs w:val="28"/>
        </w:rPr>
        <w:t xml:space="preserve">2024/2025 навчальний рік </w:t>
      </w:r>
    </w:p>
    <w:p w:rsidR="009126E7" w:rsidRPr="00FC53CB" w:rsidRDefault="009126E7" w:rsidP="009126E7">
      <w:pPr>
        <w:pStyle w:val="a3"/>
        <w:spacing w:before="62" w:beforeAutospacing="0" w:after="0" w:afterAutospacing="0"/>
        <w:ind w:right="141"/>
        <w:jc w:val="both"/>
        <w:rPr>
          <w:color w:val="000000" w:themeColor="text1"/>
          <w:sz w:val="28"/>
          <w:szCs w:val="28"/>
        </w:rPr>
      </w:pPr>
      <w:r w:rsidRPr="00FC53CB">
        <w:rPr>
          <w:color w:val="000000" w:themeColor="text1"/>
          <w:sz w:val="28"/>
          <w:szCs w:val="28"/>
        </w:rPr>
        <w:t>2.6. Доводити до відома засновника запити для задоволення потреб закладу</w:t>
      </w:r>
      <w:r>
        <w:rPr>
          <w:color w:val="000000" w:themeColor="text1"/>
          <w:sz w:val="28"/>
          <w:szCs w:val="28"/>
        </w:rPr>
        <w:t xml:space="preserve"> освіти</w:t>
      </w:r>
      <w:r w:rsidRPr="00FC53CB">
        <w:rPr>
          <w:color w:val="000000" w:themeColor="text1"/>
          <w:sz w:val="28"/>
          <w:szCs w:val="28"/>
        </w:rPr>
        <w:t xml:space="preserve"> та інформувати про їх реалізацію.</w:t>
      </w:r>
    </w:p>
    <w:p w:rsidR="009126E7" w:rsidRPr="00FC53CB" w:rsidRDefault="009126E7" w:rsidP="009126E7">
      <w:pPr>
        <w:pStyle w:val="a3"/>
        <w:spacing w:before="0" w:beforeAutospacing="0" w:after="0" w:afterAutospacing="0"/>
        <w:ind w:right="141"/>
        <w:jc w:val="right"/>
        <w:rPr>
          <w:color w:val="000000" w:themeColor="text1"/>
          <w:sz w:val="28"/>
          <w:szCs w:val="28"/>
        </w:rPr>
      </w:pPr>
      <w:r w:rsidRPr="00FC53CB">
        <w:rPr>
          <w:color w:val="000000" w:themeColor="text1"/>
          <w:sz w:val="28"/>
          <w:szCs w:val="28"/>
        </w:rPr>
        <w:t>За потреби </w:t>
      </w:r>
    </w:p>
    <w:p w:rsidR="009126E7" w:rsidRPr="00030AF4" w:rsidRDefault="009126E7" w:rsidP="009126E7">
      <w:pPr>
        <w:pStyle w:val="a3"/>
        <w:spacing w:before="0" w:beforeAutospacing="0" w:after="0" w:afterAutospacing="0"/>
        <w:ind w:right="141"/>
        <w:jc w:val="both"/>
        <w:rPr>
          <w:sz w:val="28"/>
          <w:szCs w:val="28"/>
        </w:rPr>
      </w:pPr>
      <w:r w:rsidRPr="00FC53CB">
        <w:rPr>
          <w:color w:val="000000" w:themeColor="text1"/>
          <w:sz w:val="28"/>
          <w:szCs w:val="28"/>
        </w:rPr>
        <w:t xml:space="preserve">2.7. Залучати органи громадського самоврядування до вирішення проблем закладу, а представників учнівського самоврядування </w:t>
      </w:r>
      <w:r>
        <w:rPr>
          <w:color w:val="000000" w:themeColor="text1"/>
          <w:sz w:val="28"/>
          <w:szCs w:val="28"/>
        </w:rPr>
        <w:t xml:space="preserve">до </w:t>
      </w:r>
      <w:r w:rsidRPr="00FC53CB">
        <w:rPr>
          <w:color w:val="000000" w:themeColor="text1"/>
          <w:sz w:val="28"/>
          <w:szCs w:val="28"/>
        </w:rPr>
        <w:t>роботи закладу та прийняття спільних рішень. </w:t>
      </w:r>
      <w:r>
        <w:rPr>
          <w:color w:val="000000" w:themeColor="text1"/>
          <w:sz w:val="28"/>
          <w:szCs w:val="28"/>
        </w:rPr>
        <w:t xml:space="preserve">                                                                    </w:t>
      </w:r>
      <w:r w:rsidRPr="00CD1155">
        <w:rPr>
          <w:sz w:val="28"/>
          <w:szCs w:val="28"/>
        </w:rPr>
        <w:t>Постійно </w:t>
      </w:r>
    </w:p>
    <w:p w:rsidR="009126E7" w:rsidRPr="00CD1155" w:rsidRDefault="009126E7" w:rsidP="009126E7">
      <w:pPr>
        <w:pStyle w:val="a3"/>
        <w:spacing w:before="0" w:beforeAutospacing="0" w:after="0" w:afterAutospacing="0"/>
        <w:ind w:right="141"/>
        <w:rPr>
          <w:sz w:val="28"/>
          <w:szCs w:val="28"/>
        </w:rPr>
      </w:pPr>
      <w:r w:rsidRPr="00CD1155">
        <w:rPr>
          <w:sz w:val="28"/>
          <w:szCs w:val="28"/>
        </w:rPr>
        <w:t>3. Педагогічним працівникам: </w:t>
      </w:r>
    </w:p>
    <w:p w:rsidR="009126E7" w:rsidRPr="00CD1155" w:rsidRDefault="009126E7" w:rsidP="009126E7">
      <w:pPr>
        <w:pStyle w:val="a3"/>
        <w:spacing w:before="0" w:beforeAutospacing="0" w:after="0" w:afterAutospacing="0"/>
        <w:ind w:right="141"/>
        <w:jc w:val="both"/>
        <w:rPr>
          <w:sz w:val="28"/>
          <w:szCs w:val="28"/>
        </w:rPr>
      </w:pPr>
      <w:r w:rsidRPr="00CD1155">
        <w:rPr>
          <w:sz w:val="28"/>
          <w:szCs w:val="28"/>
        </w:rPr>
        <w:t xml:space="preserve">3.1. Розробляти індивідуальні освітні траєкторії здобувачів освіти та </w:t>
      </w:r>
      <w:r>
        <w:rPr>
          <w:sz w:val="28"/>
          <w:szCs w:val="28"/>
        </w:rPr>
        <w:t xml:space="preserve">створювати  </w:t>
      </w:r>
      <w:r w:rsidRPr="00CD1155">
        <w:rPr>
          <w:sz w:val="28"/>
          <w:szCs w:val="28"/>
        </w:rPr>
        <w:t>умови для їх реалізації. </w:t>
      </w:r>
    </w:p>
    <w:p w:rsidR="009126E7" w:rsidRDefault="009126E7" w:rsidP="009126E7">
      <w:pPr>
        <w:pStyle w:val="a3"/>
        <w:spacing w:before="5" w:beforeAutospacing="0" w:after="0" w:afterAutospacing="0"/>
        <w:ind w:right="141" w:firstLine="7334"/>
        <w:jc w:val="right"/>
        <w:rPr>
          <w:sz w:val="28"/>
          <w:szCs w:val="28"/>
        </w:rPr>
      </w:pPr>
      <w:r w:rsidRPr="00CD1155">
        <w:rPr>
          <w:sz w:val="28"/>
          <w:szCs w:val="28"/>
        </w:rPr>
        <w:t xml:space="preserve">За потреби </w:t>
      </w:r>
    </w:p>
    <w:p w:rsidR="009126E7" w:rsidRPr="00CD1155" w:rsidRDefault="009126E7" w:rsidP="009126E7">
      <w:pPr>
        <w:pStyle w:val="a3"/>
        <w:spacing w:before="5" w:beforeAutospacing="0" w:after="0" w:afterAutospacing="0"/>
        <w:ind w:right="141"/>
        <w:jc w:val="both"/>
        <w:rPr>
          <w:sz w:val="28"/>
          <w:szCs w:val="28"/>
        </w:rPr>
      </w:pPr>
      <w:r w:rsidRPr="00CD1155">
        <w:rPr>
          <w:sz w:val="28"/>
          <w:szCs w:val="28"/>
        </w:rPr>
        <w:t>3.2. Впроваджувати STEM навчання, сучасні освітні практики, відповідно до концепції НУШ, реалізовувати програми надолуження освітніх втрат, розвивати систему освітніх вимірювань/оцінювань тощо. </w:t>
      </w:r>
    </w:p>
    <w:p w:rsidR="009126E7" w:rsidRPr="00CD1155" w:rsidRDefault="009126E7" w:rsidP="009126E7">
      <w:pPr>
        <w:pStyle w:val="a3"/>
        <w:spacing w:before="38" w:beforeAutospacing="0" w:after="0" w:afterAutospacing="0"/>
        <w:ind w:right="141"/>
        <w:jc w:val="right"/>
        <w:rPr>
          <w:sz w:val="28"/>
          <w:szCs w:val="28"/>
        </w:rPr>
      </w:pPr>
      <w:r w:rsidRPr="00CD1155">
        <w:rPr>
          <w:sz w:val="28"/>
          <w:szCs w:val="28"/>
        </w:rPr>
        <w:t>Постійно </w:t>
      </w:r>
    </w:p>
    <w:p w:rsidR="009126E7" w:rsidRPr="00CD1155" w:rsidRDefault="009126E7" w:rsidP="009126E7">
      <w:pPr>
        <w:pStyle w:val="a3"/>
        <w:spacing w:before="130" w:beforeAutospacing="0" w:after="0" w:afterAutospacing="0"/>
        <w:ind w:right="141"/>
        <w:jc w:val="both"/>
        <w:rPr>
          <w:sz w:val="28"/>
          <w:szCs w:val="28"/>
        </w:rPr>
      </w:pPr>
      <w:r w:rsidRPr="00CD1155">
        <w:rPr>
          <w:sz w:val="28"/>
          <w:szCs w:val="28"/>
        </w:rPr>
        <w:t>3.3. Оновлювати інформаційний простір для забезпечення відкритості діяльності закладу</w:t>
      </w:r>
      <w:r>
        <w:rPr>
          <w:sz w:val="28"/>
          <w:szCs w:val="28"/>
        </w:rPr>
        <w:t xml:space="preserve"> освіти</w:t>
      </w:r>
      <w:r w:rsidRPr="00CD1155">
        <w:rPr>
          <w:sz w:val="28"/>
          <w:szCs w:val="28"/>
        </w:rPr>
        <w:t xml:space="preserve">, наповнювати офіційний </w:t>
      </w:r>
      <w:proofErr w:type="spellStart"/>
      <w:r w:rsidRPr="00CD1155">
        <w:rPr>
          <w:sz w:val="28"/>
          <w:szCs w:val="28"/>
        </w:rPr>
        <w:t>вебсайт</w:t>
      </w:r>
      <w:proofErr w:type="spellEnd"/>
      <w:r w:rsidRPr="00CD1155">
        <w:rPr>
          <w:sz w:val="28"/>
          <w:szCs w:val="28"/>
        </w:rPr>
        <w:t xml:space="preserve">, сторінку </w:t>
      </w:r>
      <w:r>
        <w:rPr>
          <w:sz w:val="28"/>
          <w:szCs w:val="28"/>
        </w:rPr>
        <w:t>у</w:t>
      </w:r>
      <w:r w:rsidRPr="00CD1155">
        <w:rPr>
          <w:sz w:val="28"/>
          <w:szCs w:val="28"/>
        </w:rPr>
        <w:t xml:space="preserve"> Фейсбуці матеріалами щодо результатів роботи закладу. </w:t>
      </w:r>
    </w:p>
    <w:p w:rsidR="009126E7" w:rsidRPr="00CD1155" w:rsidRDefault="009126E7" w:rsidP="009126E7">
      <w:pPr>
        <w:pStyle w:val="a3"/>
        <w:spacing w:before="38" w:beforeAutospacing="0" w:after="0" w:afterAutospacing="0"/>
        <w:ind w:right="141"/>
        <w:jc w:val="right"/>
        <w:rPr>
          <w:sz w:val="28"/>
          <w:szCs w:val="28"/>
        </w:rPr>
      </w:pPr>
      <w:r w:rsidRPr="00CD1155">
        <w:rPr>
          <w:sz w:val="28"/>
          <w:szCs w:val="28"/>
        </w:rPr>
        <w:t>Постійно </w:t>
      </w:r>
    </w:p>
    <w:p w:rsidR="009126E7" w:rsidRPr="00CD1155" w:rsidRDefault="009126E7" w:rsidP="009126E7">
      <w:pPr>
        <w:pStyle w:val="a3"/>
        <w:spacing w:before="130" w:beforeAutospacing="0" w:after="0" w:afterAutospacing="0"/>
        <w:ind w:right="141"/>
        <w:jc w:val="both"/>
        <w:rPr>
          <w:sz w:val="28"/>
          <w:szCs w:val="28"/>
        </w:rPr>
      </w:pPr>
      <w:r w:rsidRPr="00CD1155">
        <w:rPr>
          <w:sz w:val="28"/>
          <w:szCs w:val="28"/>
        </w:rPr>
        <w:t>3.4. Вести електронні документи, звіти та класні журнали, щоденники в</w:t>
      </w:r>
      <w:r>
        <w:rPr>
          <w:sz w:val="28"/>
          <w:szCs w:val="28"/>
        </w:rPr>
        <w:t xml:space="preserve">  </w:t>
      </w:r>
      <w:r w:rsidRPr="00CD1155">
        <w:rPr>
          <w:sz w:val="28"/>
          <w:szCs w:val="28"/>
        </w:rPr>
        <w:t>електронній формі. </w:t>
      </w:r>
    </w:p>
    <w:p w:rsidR="009126E7" w:rsidRPr="00CD1155" w:rsidRDefault="009126E7" w:rsidP="009126E7">
      <w:pPr>
        <w:pStyle w:val="a3"/>
        <w:spacing w:before="38" w:beforeAutospacing="0" w:after="0" w:afterAutospacing="0"/>
        <w:ind w:right="141"/>
        <w:jc w:val="right"/>
        <w:rPr>
          <w:sz w:val="28"/>
          <w:szCs w:val="28"/>
        </w:rPr>
      </w:pPr>
      <w:r w:rsidRPr="00CD1155">
        <w:rPr>
          <w:sz w:val="28"/>
          <w:szCs w:val="28"/>
        </w:rPr>
        <w:t>2024/2025 навчальний рік </w:t>
      </w:r>
    </w:p>
    <w:p w:rsidR="009126E7" w:rsidRPr="00CD1155" w:rsidRDefault="009126E7" w:rsidP="009126E7">
      <w:pPr>
        <w:pStyle w:val="a3"/>
        <w:spacing w:before="0" w:beforeAutospacing="0" w:after="0" w:afterAutospacing="0"/>
        <w:ind w:right="141"/>
        <w:rPr>
          <w:sz w:val="28"/>
          <w:szCs w:val="28"/>
        </w:rPr>
      </w:pPr>
      <w:r w:rsidRPr="00CD1155">
        <w:rPr>
          <w:sz w:val="28"/>
          <w:szCs w:val="28"/>
        </w:rPr>
        <w:t>3.5. Дотримуватися принципів академічної доброчесності, поширювати та пропагувати їх в освітньому процесі. </w:t>
      </w:r>
    </w:p>
    <w:p w:rsidR="009126E7" w:rsidRPr="00CD1155" w:rsidRDefault="009126E7" w:rsidP="009126E7">
      <w:pPr>
        <w:pStyle w:val="a3"/>
        <w:spacing w:before="110" w:beforeAutospacing="0" w:after="0" w:afterAutospacing="0"/>
        <w:ind w:right="141"/>
        <w:jc w:val="right"/>
        <w:rPr>
          <w:sz w:val="28"/>
          <w:szCs w:val="28"/>
        </w:rPr>
      </w:pPr>
      <w:r w:rsidRPr="00CD1155">
        <w:rPr>
          <w:sz w:val="28"/>
          <w:szCs w:val="28"/>
        </w:rPr>
        <w:t>Постійно </w:t>
      </w:r>
    </w:p>
    <w:p w:rsidR="009126E7" w:rsidRPr="00CD1155" w:rsidRDefault="009126E7" w:rsidP="009126E7">
      <w:pPr>
        <w:pStyle w:val="a3"/>
        <w:spacing w:before="0" w:beforeAutospacing="0" w:after="0" w:afterAutospacing="0"/>
        <w:ind w:right="141" w:hanging="350"/>
        <w:rPr>
          <w:sz w:val="28"/>
          <w:szCs w:val="28"/>
        </w:rPr>
      </w:pPr>
      <w:r>
        <w:rPr>
          <w:sz w:val="28"/>
          <w:szCs w:val="28"/>
        </w:rPr>
        <w:t xml:space="preserve">     </w:t>
      </w:r>
      <w:r w:rsidRPr="00CD1155">
        <w:rPr>
          <w:sz w:val="28"/>
          <w:szCs w:val="28"/>
        </w:rPr>
        <w:t xml:space="preserve">4. </w:t>
      </w:r>
      <w:r>
        <w:rPr>
          <w:sz w:val="28"/>
          <w:szCs w:val="28"/>
        </w:rPr>
        <w:t>Р</w:t>
      </w:r>
      <w:r w:rsidRPr="00CD1155">
        <w:rPr>
          <w:sz w:val="28"/>
          <w:szCs w:val="28"/>
        </w:rPr>
        <w:t xml:space="preserve">озмістити цей наказ на </w:t>
      </w:r>
      <w:proofErr w:type="spellStart"/>
      <w:r w:rsidRPr="00CD1155">
        <w:rPr>
          <w:sz w:val="28"/>
          <w:szCs w:val="28"/>
        </w:rPr>
        <w:t>вебсайті</w:t>
      </w:r>
      <w:proofErr w:type="spellEnd"/>
      <w:r w:rsidRPr="00CD1155">
        <w:rPr>
          <w:sz w:val="28"/>
          <w:szCs w:val="28"/>
        </w:rPr>
        <w:t xml:space="preserve"> </w:t>
      </w:r>
      <w:r>
        <w:rPr>
          <w:sz w:val="28"/>
          <w:szCs w:val="28"/>
        </w:rPr>
        <w:t xml:space="preserve">ліцею </w:t>
      </w:r>
      <w:r w:rsidRPr="00CD1155">
        <w:rPr>
          <w:sz w:val="28"/>
          <w:szCs w:val="28"/>
        </w:rPr>
        <w:t xml:space="preserve"> </w:t>
      </w:r>
      <w:r>
        <w:rPr>
          <w:sz w:val="28"/>
          <w:szCs w:val="28"/>
        </w:rPr>
        <w:t xml:space="preserve">                                   </w:t>
      </w:r>
      <w:r w:rsidRPr="00CD1155">
        <w:rPr>
          <w:sz w:val="28"/>
          <w:szCs w:val="28"/>
        </w:rPr>
        <w:t xml:space="preserve">до </w:t>
      </w:r>
      <w:r>
        <w:rPr>
          <w:sz w:val="28"/>
          <w:szCs w:val="28"/>
        </w:rPr>
        <w:t>06.09</w:t>
      </w:r>
      <w:r w:rsidRPr="00CD1155">
        <w:rPr>
          <w:sz w:val="28"/>
          <w:szCs w:val="28"/>
        </w:rPr>
        <w:t>.202</w:t>
      </w:r>
      <w:r>
        <w:rPr>
          <w:sz w:val="28"/>
          <w:szCs w:val="28"/>
        </w:rPr>
        <w:t>4</w:t>
      </w:r>
      <w:r w:rsidRPr="00CD1155">
        <w:rPr>
          <w:sz w:val="28"/>
          <w:szCs w:val="28"/>
        </w:rPr>
        <w:t>. </w:t>
      </w:r>
    </w:p>
    <w:p w:rsidR="009126E7" w:rsidRPr="00FD29EE" w:rsidRDefault="009126E7" w:rsidP="009126E7">
      <w:pPr>
        <w:pStyle w:val="a3"/>
        <w:spacing w:before="0" w:beforeAutospacing="0" w:after="0" w:afterAutospacing="0"/>
        <w:ind w:right="141"/>
        <w:rPr>
          <w:sz w:val="28"/>
          <w:szCs w:val="28"/>
        </w:rPr>
      </w:pPr>
      <w:r w:rsidRPr="00CD1155">
        <w:rPr>
          <w:sz w:val="28"/>
          <w:szCs w:val="28"/>
        </w:rPr>
        <w:t>5. Контроль за виконанням наказу залишаю за собою.</w:t>
      </w:r>
      <w:r w:rsidRPr="00CD1155">
        <w:rPr>
          <w:rFonts w:ascii="Arial" w:hAnsi="Arial" w:cs="Arial"/>
          <w:sz w:val="26"/>
          <w:szCs w:val="26"/>
        </w:rPr>
        <w:t> </w:t>
      </w:r>
    </w:p>
    <w:p w:rsidR="009126E7" w:rsidRPr="00A96BA1" w:rsidRDefault="009126E7" w:rsidP="009126E7">
      <w:pPr>
        <w:spacing w:after="0" w:line="360" w:lineRule="auto"/>
        <w:ind w:left="720"/>
        <w:contextualSpacing/>
        <w:jc w:val="both"/>
        <w:rPr>
          <w:rFonts w:ascii="Times New Roman" w:eastAsia="Calibri" w:hAnsi="Times New Roman" w:cs="Times New Roman"/>
          <w:sz w:val="28"/>
          <w:szCs w:val="28"/>
        </w:rPr>
      </w:pPr>
    </w:p>
    <w:p w:rsidR="009126E7" w:rsidRDefault="009126E7" w:rsidP="009126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Директор ліцею                                     Світлана СТАНІСЛАВСЬКА</w:t>
      </w:r>
    </w:p>
    <w:p w:rsidR="009126E7" w:rsidRDefault="009126E7" w:rsidP="009126E7">
      <w:pPr>
        <w:spacing w:after="0" w:line="240" w:lineRule="auto"/>
        <w:jc w:val="both"/>
        <w:rPr>
          <w:rFonts w:ascii="Times New Roman" w:eastAsia="Calibri" w:hAnsi="Times New Roman" w:cs="Times New Roman"/>
          <w:sz w:val="28"/>
          <w:szCs w:val="28"/>
        </w:rPr>
      </w:pPr>
    </w:p>
    <w:p w:rsidR="009126E7" w:rsidRPr="00431064" w:rsidRDefault="009126E7" w:rsidP="009126E7">
      <w:pPr>
        <w:suppressAutoHyphens/>
        <w:spacing w:line="252"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З наказом ознайомлені: </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__________________________                      </w:t>
      </w:r>
      <w:r>
        <w:rPr>
          <w:rFonts w:ascii="Times New Roman" w:eastAsia="Calibri" w:hAnsi="Times New Roman" w:cs="Times New Roman"/>
          <w:sz w:val="28"/>
          <w:szCs w:val="28"/>
        </w:rPr>
        <w:t xml:space="preserve"> Інна ЧЕРЕВКО</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lastRenderedPageBreak/>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________________________                     Тетяна МЕЛЬНИЧЕНКО</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Яна ГЕРАЙМОВИЧ</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Оксана ЗАЙЧЕНКО</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Віта КУЛАКЕВИЧ</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Лариса ЦАПУН</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Сергій ЦАПУН</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Тамара СИДОРЧУК</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Олена ГОНЧАРОВА</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Микола КОНЮХ</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Луїза КУНАШЕНКО</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Людмила КАЛЕНСЬКА</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Тетяна ДАНИЛІНА</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Олена СТРЕТОВИЧ</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Любов СТРЕТОВИЧ</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Юлія КОНЮХ</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Валентина ХОМИЧ</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Антоніна  ВОЛКІВСЬКА</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Наталія ШУЛЬГАН </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_________________________                      </w:t>
      </w:r>
      <w:r>
        <w:rPr>
          <w:rFonts w:ascii="Times New Roman" w:eastAsia="Calibri" w:hAnsi="Times New Roman" w:cs="Times New Roman"/>
          <w:sz w:val="28"/>
          <w:szCs w:val="28"/>
        </w:rPr>
        <w:t xml:space="preserve"> Світлана САВЧЕНКО</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Микола КАЛЕНСЬКИЙ</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Pr="00431064" w:rsidRDefault="009126E7" w:rsidP="009126E7">
      <w:pPr>
        <w:suppressAutoHyphens/>
        <w:spacing w:after="0" w:line="240" w:lineRule="auto"/>
        <w:rPr>
          <w:rFonts w:ascii="Times New Roman" w:eastAsia="Calibri" w:hAnsi="Times New Roman" w:cs="Times New Roman"/>
          <w:sz w:val="28"/>
          <w:szCs w:val="28"/>
        </w:rPr>
      </w:pPr>
      <w:r w:rsidRPr="00431064">
        <w:rPr>
          <w:rFonts w:ascii="Times New Roman" w:eastAsia="Calibri" w:hAnsi="Times New Roman" w:cs="Times New Roman"/>
          <w:sz w:val="28"/>
          <w:szCs w:val="28"/>
        </w:rPr>
        <w:t xml:space="preserve">________________________                      </w:t>
      </w:r>
      <w:r>
        <w:rPr>
          <w:rFonts w:ascii="Times New Roman" w:eastAsia="Calibri" w:hAnsi="Times New Roman" w:cs="Times New Roman"/>
          <w:sz w:val="28"/>
          <w:szCs w:val="28"/>
        </w:rPr>
        <w:t xml:space="preserve">   Василь КАЛЕНСЬКИЙ</w:t>
      </w:r>
    </w:p>
    <w:p w:rsidR="009126E7" w:rsidRPr="00431064" w:rsidRDefault="009126E7" w:rsidP="009126E7">
      <w:pPr>
        <w:suppressAutoHyphens/>
        <w:spacing w:after="0" w:line="240" w:lineRule="auto"/>
        <w:rPr>
          <w:rFonts w:ascii="Times New Roman" w:eastAsia="Calibri" w:hAnsi="Times New Roman" w:cs="Times New Roman"/>
          <w:sz w:val="18"/>
          <w:szCs w:val="28"/>
          <w:vertAlign w:val="subscript"/>
        </w:rPr>
      </w:pPr>
      <w:r w:rsidRPr="00431064">
        <w:rPr>
          <w:rFonts w:ascii="Times New Roman" w:eastAsia="Calibri" w:hAnsi="Times New Roman" w:cs="Times New Roman"/>
          <w:sz w:val="28"/>
          <w:szCs w:val="28"/>
        </w:rPr>
        <w:t>_________________дата</w:t>
      </w:r>
    </w:p>
    <w:p w:rsidR="009126E7" w:rsidRDefault="009126E7" w:rsidP="009126E7">
      <w:pPr>
        <w:ind w:left="360"/>
        <w:rPr>
          <w:rFonts w:ascii="Times New Roman" w:hAnsi="Times New Roman" w:cs="Times New Roman"/>
          <w:sz w:val="28"/>
          <w:szCs w:val="28"/>
        </w:rPr>
      </w:pPr>
    </w:p>
    <w:p w:rsidR="009126E7" w:rsidRPr="00383F86" w:rsidRDefault="009126E7" w:rsidP="009126E7">
      <w:pPr>
        <w:rPr>
          <w:rFonts w:ascii="Times New Roman" w:hAnsi="Times New Roman" w:cs="Times New Roman"/>
          <w:sz w:val="28"/>
          <w:szCs w:val="28"/>
        </w:rPr>
      </w:pPr>
      <w:r w:rsidRPr="00383F86">
        <w:rPr>
          <w:rFonts w:ascii="Times New Roman" w:hAnsi="Times New Roman" w:cs="Times New Roman"/>
          <w:sz w:val="28"/>
          <w:szCs w:val="28"/>
        </w:rPr>
        <w:lastRenderedPageBreak/>
        <w:br/>
      </w:r>
    </w:p>
    <w:p w:rsidR="009126E7" w:rsidRDefault="009126E7" w:rsidP="009126E7">
      <w:pPr>
        <w:spacing w:line="240" w:lineRule="auto"/>
        <w:jc w:val="both"/>
        <w:rPr>
          <w:rFonts w:ascii="Times New Roman" w:hAnsi="Times New Roman" w:cs="Times New Roman"/>
          <w:sz w:val="28"/>
          <w:szCs w:val="28"/>
        </w:rPr>
      </w:pPr>
    </w:p>
    <w:p w:rsidR="009126E7" w:rsidRDefault="009126E7" w:rsidP="009126E7">
      <w:pPr>
        <w:spacing w:line="240" w:lineRule="auto"/>
        <w:jc w:val="both"/>
        <w:rPr>
          <w:rFonts w:ascii="Times New Roman" w:hAnsi="Times New Roman" w:cs="Times New Roman"/>
          <w:sz w:val="28"/>
          <w:szCs w:val="28"/>
        </w:rPr>
      </w:pPr>
    </w:p>
    <w:p w:rsidR="009126E7" w:rsidRPr="00DA3E00" w:rsidRDefault="009126E7" w:rsidP="009126E7">
      <w:pPr>
        <w:spacing w:after="0" w:line="240" w:lineRule="auto"/>
        <w:jc w:val="right"/>
        <w:rPr>
          <w:rFonts w:ascii="Times New Roman" w:eastAsia="Calibri" w:hAnsi="Times New Roman" w:cs="Times New Roman"/>
          <w:i/>
          <w:sz w:val="24"/>
          <w:szCs w:val="24"/>
        </w:rPr>
      </w:pPr>
      <w:r w:rsidRPr="00DA3E00">
        <w:rPr>
          <w:rFonts w:ascii="Times New Roman" w:eastAsia="Calibri" w:hAnsi="Times New Roman" w:cs="Times New Roman"/>
          <w:i/>
          <w:sz w:val="24"/>
          <w:szCs w:val="24"/>
        </w:rPr>
        <w:t>Додаток 1</w:t>
      </w:r>
    </w:p>
    <w:p w:rsidR="009126E7" w:rsidRPr="00DA3E00" w:rsidRDefault="009126E7" w:rsidP="009126E7">
      <w:pPr>
        <w:spacing w:after="0" w:line="240" w:lineRule="auto"/>
        <w:jc w:val="right"/>
        <w:rPr>
          <w:rFonts w:ascii="Times New Roman" w:eastAsia="Calibri" w:hAnsi="Times New Roman" w:cs="Times New Roman"/>
          <w:i/>
          <w:sz w:val="24"/>
          <w:szCs w:val="24"/>
        </w:rPr>
      </w:pPr>
      <w:r w:rsidRPr="00DA3E00">
        <w:rPr>
          <w:rFonts w:ascii="Times New Roman" w:eastAsia="Calibri" w:hAnsi="Times New Roman" w:cs="Times New Roman"/>
          <w:i/>
          <w:sz w:val="24"/>
          <w:szCs w:val="24"/>
        </w:rPr>
        <w:t>до наказу по ліцею</w:t>
      </w:r>
    </w:p>
    <w:p w:rsidR="009126E7" w:rsidRPr="00DA3E00" w:rsidRDefault="009126E7" w:rsidP="009126E7">
      <w:pPr>
        <w:spacing w:after="0" w:line="240" w:lineRule="auto"/>
        <w:jc w:val="right"/>
        <w:rPr>
          <w:rFonts w:ascii="Times New Roman" w:eastAsia="Calibri" w:hAnsi="Times New Roman" w:cs="Times New Roman"/>
          <w:i/>
          <w:sz w:val="24"/>
          <w:szCs w:val="24"/>
        </w:rPr>
      </w:pPr>
      <w:r w:rsidRPr="00DA3E00">
        <w:rPr>
          <w:rFonts w:ascii="Times New Roman" w:eastAsia="Calibri" w:hAnsi="Times New Roman" w:cs="Times New Roman"/>
          <w:i/>
          <w:sz w:val="24"/>
          <w:szCs w:val="24"/>
        </w:rPr>
        <w:t>№</w:t>
      </w:r>
      <w:r>
        <w:rPr>
          <w:rFonts w:ascii="Times New Roman" w:eastAsia="Calibri" w:hAnsi="Times New Roman" w:cs="Times New Roman"/>
          <w:i/>
          <w:sz w:val="24"/>
          <w:szCs w:val="24"/>
        </w:rPr>
        <w:t>44</w:t>
      </w:r>
      <w:r w:rsidRPr="00DA3E00">
        <w:rPr>
          <w:rFonts w:ascii="Times New Roman" w:eastAsia="Calibri" w:hAnsi="Times New Roman" w:cs="Times New Roman"/>
          <w:i/>
          <w:sz w:val="24"/>
          <w:szCs w:val="24"/>
        </w:rPr>
        <w:t xml:space="preserve"> від  </w:t>
      </w:r>
      <w:r>
        <w:rPr>
          <w:rFonts w:ascii="Times New Roman" w:eastAsia="Calibri" w:hAnsi="Times New Roman" w:cs="Times New Roman"/>
          <w:i/>
          <w:sz w:val="24"/>
          <w:szCs w:val="24"/>
        </w:rPr>
        <w:t>30</w:t>
      </w:r>
      <w:r w:rsidRPr="00DA3E00">
        <w:rPr>
          <w:rFonts w:ascii="Times New Roman" w:eastAsia="Calibri" w:hAnsi="Times New Roman" w:cs="Times New Roman"/>
          <w:i/>
          <w:sz w:val="24"/>
          <w:szCs w:val="24"/>
        </w:rPr>
        <w:t>.0</w:t>
      </w:r>
      <w:r>
        <w:rPr>
          <w:rFonts w:ascii="Times New Roman" w:eastAsia="Calibri" w:hAnsi="Times New Roman" w:cs="Times New Roman"/>
          <w:i/>
          <w:sz w:val="24"/>
          <w:szCs w:val="24"/>
        </w:rPr>
        <w:t>8</w:t>
      </w:r>
      <w:r w:rsidRPr="00DA3E00">
        <w:rPr>
          <w:rFonts w:ascii="Times New Roman" w:eastAsia="Calibri" w:hAnsi="Times New Roman" w:cs="Times New Roman"/>
          <w:i/>
          <w:sz w:val="24"/>
          <w:szCs w:val="24"/>
        </w:rPr>
        <w:t>.2024р.</w:t>
      </w:r>
    </w:p>
    <w:p w:rsidR="009126E7" w:rsidRDefault="009126E7" w:rsidP="009126E7">
      <w:pPr>
        <w:spacing w:after="0" w:line="276" w:lineRule="auto"/>
        <w:jc w:val="right"/>
        <w:rPr>
          <w:rFonts w:ascii="Times New Roman" w:eastAsia="Times New Roman" w:hAnsi="Times New Roman" w:cs="Times New Roman"/>
          <w:b/>
          <w:sz w:val="28"/>
          <w:szCs w:val="28"/>
          <w:lang w:eastAsia="uk-UA"/>
        </w:rPr>
      </w:pPr>
    </w:p>
    <w:p w:rsidR="009126E7" w:rsidRDefault="009126E7" w:rsidP="009126E7">
      <w:pPr>
        <w:spacing w:after="0" w:line="276" w:lineRule="auto"/>
        <w:jc w:val="center"/>
        <w:rPr>
          <w:rFonts w:ascii="Times New Roman" w:eastAsia="Times New Roman" w:hAnsi="Times New Roman" w:cs="Times New Roman"/>
          <w:b/>
          <w:sz w:val="28"/>
          <w:szCs w:val="28"/>
          <w:lang w:eastAsia="uk-UA"/>
        </w:rPr>
      </w:pPr>
    </w:p>
    <w:p w:rsidR="009126E7" w:rsidRPr="00030AF4" w:rsidRDefault="009126E7" w:rsidP="009126E7">
      <w:pPr>
        <w:spacing w:after="0" w:line="276"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ВИСНОВОК</w:t>
      </w:r>
    </w:p>
    <w:p w:rsidR="009126E7" w:rsidRPr="00030AF4" w:rsidRDefault="009126E7" w:rsidP="009126E7">
      <w:pPr>
        <w:spacing w:after="0"/>
        <w:jc w:val="center"/>
        <w:rPr>
          <w:rFonts w:ascii="Times New Roman" w:eastAsia="Times New Roman" w:hAnsi="Times New Roman" w:cs="Times New Roman"/>
          <w:b/>
          <w:color w:val="000000"/>
          <w:sz w:val="28"/>
          <w:szCs w:val="28"/>
          <w:lang w:val="en-US"/>
        </w:rPr>
      </w:pPr>
      <w:r w:rsidRPr="00030AF4">
        <w:rPr>
          <w:rFonts w:ascii="Times New Roman" w:eastAsia="Times New Roman" w:hAnsi="Times New Roman" w:cs="Times New Roman"/>
          <w:b/>
          <w:bCs/>
          <w:color w:val="000000"/>
          <w:sz w:val="28"/>
          <w:szCs w:val="28"/>
          <w:lang w:eastAsia="uk-UA"/>
        </w:rPr>
        <w:t xml:space="preserve">про результати </w:t>
      </w:r>
      <w:proofErr w:type="spellStart"/>
      <w:r w:rsidRPr="00030AF4">
        <w:rPr>
          <w:rFonts w:ascii="Times New Roman" w:eastAsia="Times New Roman" w:hAnsi="Times New Roman" w:cs="Times New Roman"/>
          <w:b/>
          <w:color w:val="000000"/>
          <w:sz w:val="28"/>
          <w:szCs w:val="28"/>
          <w:lang w:eastAsia="uk-UA"/>
        </w:rPr>
        <w:t>самооцінювання</w:t>
      </w:r>
      <w:proofErr w:type="spellEnd"/>
      <w:r w:rsidRPr="00030AF4">
        <w:rPr>
          <w:rFonts w:ascii="Times New Roman" w:eastAsia="Times New Roman" w:hAnsi="Times New Roman" w:cs="Times New Roman"/>
          <w:b/>
          <w:color w:val="000000"/>
          <w:sz w:val="28"/>
          <w:szCs w:val="28"/>
        </w:rPr>
        <w:t xml:space="preserve">  </w:t>
      </w:r>
      <w:r w:rsidRPr="00030AF4">
        <w:rPr>
          <w:rFonts w:ascii="Times New Roman" w:eastAsia="Times New Roman" w:hAnsi="Times New Roman" w:cs="Times New Roman"/>
          <w:b/>
          <w:bCs/>
          <w:color w:val="000000"/>
          <w:sz w:val="28"/>
          <w:szCs w:val="28"/>
          <w:lang w:eastAsia="uk-UA"/>
        </w:rPr>
        <w:t xml:space="preserve">роботи закладу за напрямом </w:t>
      </w:r>
      <w:r w:rsidRPr="00030AF4">
        <w:rPr>
          <w:rFonts w:ascii="Times New Roman" w:eastAsia="Times New Roman" w:hAnsi="Times New Roman" w:cs="Times New Roman"/>
          <w:b/>
          <w:bCs/>
          <w:color w:val="000000"/>
          <w:sz w:val="28"/>
          <w:szCs w:val="28"/>
          <w:shd w:val="clear" w:color="auto" w:fill="FFFFFF"/>
          <w:lang w:val="ru-RU" w:eastAsia="uk-UA"/>
        </w:rPr>
        <w:t>«</w:t>
      </w:r>
      <w:proofErr w:type="spellStart"/>
      <w:r w:rsidRPr="00030AF4">
        <w:rPr>
          <w:rFonts w:ascii="Times New Roman" w:eastAsia="Times New Roman" w:hAnsi="Times New Roman" w:cs="Times New Roman"/>
          <w:b/>
          <w:bCs/>
          <w:color w:val="000000"/>
          <w:sz w:val="28"/>
          <w:szCs w:val="28"/>
          <w:shd w:val="clear" w:color="auto" w:fill="FFFFFF"/>
          <w:lang w:val="ru-RU" w:eastAsia="uk-UA"/>
        </w:rPr>
        <w:t>Оцінювання</w:t>
      </w:r>
      <w:proofErr w:type="spellEnd"/>
      <w:r w:rsidRPr="00030AF4">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030AF4">
        <w:rPr>
          <w:rFonts w:ascii="Times New Roman" w:eastAsia="Times New Roman" w:hAnsi="Times New Roman" w:cs="Times New Roman"/>
          <w:b/>
          <w:bCs/>
          <w:color w:val="000000"/>
          <w:sz w:val="28"/>
          <w:szCs w:val="28"/>
          <w:shd w:val="clear" w:color="auto" w:fill="FFFFFF"/>
          <w:lang w:val="ru-RU" w:eastAsia="uk-UA"/>
        </w:rPr>
        <w:t>управлінських</w:t>
      </w:r>
      <w:proofErr w:type="spellEnd"/>
      <w:r w:rsidRPr="00030AF4">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030AF4">
        <w:rPr>
          <w:rFonts w:ascii="Times New Roman" w:eastAsia="Times New Roman" w:hAnsi="Times New Roman" w:cs="Times New Roman"/>
          <w:b/>
          <w:bCs/>
          <w:color w:val="000000"/>
          <w:sz w:val="28"/>
          <w:szCs w:val="28"/>
          <w:shd w:val="clear" w:color="auto" w:fill="FFFFFF"/>
          <w:lang w:val="ru-RU" w:eastAsia="uk-UA"/>
        </w:rPr>
        <w:t>процесів</w:t>
      </w:r>
      <w:proofErr w:type="spellEnd"/>
      <w:r w:rsidRPr="00030AF4">
        <w:rPr>
          <w:rFonts w:ascii="Times New Roman" w:eastAsia="Times New Roman" w:hAnsi="Times New Roman" w:cs="Times New Roman"/>
          <w:b/>
          <w:bCs/>
          <w:color w:val="000000"/>
          <w:sz w:val="28"/>
          <w:szCs w:val="28"/>
          <w:shd w:val="clear" w:color="auto" w:fill="FFFFFF"/>
          <w:lang w:val="ru-RU" w:eastAsia="uk-UA"/>
        </w:rPr>
        <w:t>»</w:t>
      </w:r>
    </w:p>
    <w:p w:rsidR="009126E7" w:rsidRPr="00030AF4" w:rsidRDefault="009126E7" w:rsidP="009126E7">
      <w:pPr>
        <w:spacing w:after="0" w:line="276" w:lineRule="auto"/>
        <w:jc w:val="center"/>
        <w:rPr>
          <w:rFonts w:ascii="Times New Roman" w:eastAsia="Times New Roman" w:hAnsi="Times New Roman" w:cs="Times New Roman"/>
          <w:b/>
          <w:sz w:val="24"/>
          <w:szCs w:val="28"/>
          <w:lang w:eastAsia="uk-UA"/>
        </w:rPr>
      </w:pPr>
      <w:proofErr w:type="spellStart"/>
      <w:r w:rsidRPr="00030AF4">
        <w:rPr>
          <w:rFonts w:ascii="Times New Roman" w:eastAsia="Times New Roman" w:hAnsi="Times New Roman" w:cs="Times New Roman"/>
          <w:b/>
          <w:sz w:val="28"/>
          <w:szCs w:val="28"/>
          <w:u w:val="single"/>
          <w:lang w:eastAsia="uk-UA"/>
        </w:rPr>
        <w:t>Малозубівщинський</w:t>
      </w:r>
      <w:proofErr w:type="spellEnd"/>
      <w:r w:rsidRPr="00030AF4">
        <w:rPr>
          <w:rFonts w:ascii="Times New Roman" w:eastAsia="Times New Roman" w:hAnsi="Times New Roman" w:cs="Times New Roman"/>
          <w:b/>
          <w:sz w:val="28"/>
          <w:szCs w:val="28"/>
          <w:u w:val="single"/>
          <w:lang w:eastAsia="uk-UA"/>
        </w:rPr>
        <w:t xml:space="preserve"> ліцей Коростенської міської ради </w:t>
      </w:r>
      <w:r w:rsidRPr="00030AF4">
        <w:rPr>
          <w:rFonts w:ascii="Times New Roman" w:eastAsia="Times New Roman" w:hAnsi="Times New Roman" w:cs="Times New Roman"/>
          <w:b/>
          <w:sz w:val="28"/>
          <w:szCs w:val="28"/>
          <w:lang w:eastAsia="uk-UA"/>
        </w:rPr>
        <w:br/>
      </w:r>
    </w:p>
    <w:p w:rsidR="009126E7" w:rsidRPr="00030AF4" w:rsidRDefault="009126E7" w:rsidP="009126E7">
      <w:pPr>
        <w:spacing w:after="0" w:line="240" w:lineRule="auto"/>
        <w:jc w:val="center"/>
        <w:rPr>
          <w:rFonts w:ascii="Times New Roman" w:eastAsia="Times New Roman" w:hAnsi="Times New Roman" w:cs="Times New Roman"/>
          <w:b/>
          <w:i/>
          <w:sz w:val="10"/>
          <w:szCs w:val="10"/>
          <w:lang w:eastAsia="uk-UA"/>
        </w:rPr>
      </w:pPr>
    </w:p>
    <w:p w:rsidR="009126E7" w:rsidRPr="00030AF4" w:rsidRDefault="009126E7" w:rsidP="009126E7">
      <w:pPr>
        <w:spacing w:after="0" w:line="240"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Загальна характеристика закладу освіти</w:t>
      </w:r>
    </w:p>
    <w:p w:rsidR="009126E7" w:rsidRPr="00030AF4" w:rsidRDefault="009126E7" w:rsidP="009126E7">
      <w:pPr>
        <w:spacing w:after="0" w:line="240" w:lineRule="auto"/>
        <w:jc w:val="center"/>
        <w:rPr>
          <w:rFonts w:ascii="Times New Roman" w:eastAsia="Times New Roman" w:hAnsi="Times New Roman" w:cs="Times New Roman"/>
          <w:b/>
          <w:sz w:val="20"/>
          <w:szCs w:val="28"/>
          <w:lang w:eastAsia="uk-UA"/>
        </w:rPr>
      </w:pPr>
    </w:p>
    <w:p w:rsidR="009126E7" w:rsidRPr="00030AF4" w:rsidRDefault="009126E7" w:rsidP="009126E7">
      <w:pPr>
        <w:spacing w:after="0" w:line="240" w:lineRule="auto"/>
        <w:ind w:firstLine="720"/>
        <w:jc w:val="both"/>
        <w:rPr>
          <w:rFonts w:ascii="Times New Roman" w:eastAsia="Times New Roman" w:hAnsi="Times New Roman" w:cs="Times New Roman"/>
          <w:sz w:val="28"/>
          <w:szCs w:val="28"/>
          <w:lang w:eastAsia="uk-UA"/>
        </w:rPr>
      </w:pPr>
      <w:proofErr w:type="spellStart"/>
      <w:r w:rsidRPr="00030AF4">
        <w:rPr>
          <w:rFonts w:ascii="Times New Roman" w:eastAsia="Times New Roman" w:hAnsi="Times New Roman" w:cs="Times New Roman"/>
          <w:color w:val="000000"/>
          <w:sz w:val="28"/>
          <w:szCs w:val="28"/>
          <w:lang w:eastAsia="uk-UA"/>
        </w:rPr>
        <w:t>Малозубівщинський</w:t>
      </w:r>
      <w:proofErr w:type="spellEnd"/>
      <w:r w:rsidRPr="00030AF4">
        <w:rPr>
          <w:rFonts w:ascii="Times New Roman" w:eastAsia="Times New Roman" w:hAnsi="Times New Roman" w:cs="Times New Roman"/>
          <w:color w:val="000000"/>
          <w:sz w:val="28"/>
          <w:szCs w:val="28"/>
          <w:lang w:eastAsia="uk-UA"/>
        </w:rPr>
        <w:t xml:space="preserve"> ліцей Коростенської  міської ради (далі –ліцей, заклад, ЗО), як заклад освіти зареєстрований у реєстрі юридичних осіб з 1995 року.</w:t>
      </w:r>
      <w:r w:rsidRPr="00030AF4">
        <w:rPr>
          <w:rFonts w:ascii="Times New Roman" w:eastAsia="Times New Roman" w:hAnsi="Times New Roman" w:cs="Times New Roman"/>
          <w:color w:val="212529"/>
          <w:sz w:val="28"/>
          <w:szCs w:val="28"/>
          <w:shd w:val="clear" w:color="auto" w:fill="FFFFFF"/>
          <w:lang w:eastAsia="uk-UA"/>
        </w:rPr>
        <w:t xml:space="preserve"> </w:t>
      </w:r>
    </w:p>
    <w:p w:rsidR="009126E7" w:rsidRPr="00030AF4" w:rsidRDefault="009126E7" w:rsidP="009126E7">
      <w:pPr>
        <w:spacing w:after="0" w:line="240" w:lineRule="auto"/>
        <w:ind w:firstLine="709"/>
        <w:jc w:val="both"/>
        <w:rPr>
          <w:rFonts w:ascii="Times New Roman" w:eastAsia="Times New Roman" w:hAnsi="Times New Roman" w:cs="Times New Roman"/>
          <w:sz w:val="32"/>
          <w:szCs w:val="24"/>
          <w:lang w:eastAsia="uk-UA"/>
        </w:rPr>
      </w:pPr>
      <w:proofErr w:type="spellStart"/>
      <w:r w:rsidRPr="00030AF4">
        <w:rPr>
          <w:rFonts w:ascii="Times New Roman" w:eastAsia="Times New Roman" w:hAnsi="Times New Roman" w:cs="Times New Roman"/>
          <w:sz w:val="28"/>
          <w:szCs w:val="28"/>
          <w:lang w:eastAsia="uk-UA"/>
        </w:rPr>
        <w:t>Проєктна</w:t>
      </w:r>
      <w:proofErr w:type="spellEnd"/>
      <w:r w:rsidRPr="00030AF4">
        <w:rPr>
          <w:rFonts w:ascii="Times New Roman" w:eastAsia="Times New Roman" w:hAnsi="Times New Roman" w:cs="Times New Roman"/>
          <w:sz w:val="28"/>
          <w:szCs w:val="28"/>
          <w:lang w:eastAsia="uk-UA"/>
        </w:rPr>
        <w:t xml:space="preserve"> потужність закладу </w:t>
      </w:r>
      <w:r w:rsidRPr="00601D6A">
        <w:rPr>
          <w:rFonts w:ascii="Times New Roman" w:eastAsia="Times New Roman" w:hAnsi="Times New Roman" w:cs="Times New Roman"/>
          <w:sz w:val="28"/>
          <w:szCs w:val="28"/>
          <w:lang w:eastAsia="uk-UA"/>
        </w:rPr>
        <w:t>158</w:t>
      </w:r>
      <w:r w:rsidRPr="00030AF4">
        <w:rPr>
          <w:rFonts w:ascii="Times New Roman" w:eastAsia="Times New Roman" w:hAnsi="Times New Roman" w:cs="Times New Roman"/>
          <w:color w:val="FF0000"/>
          <w:sz w:val="28"/>
          <w:szCs w:val="28"/>
          <w:lang w:eastAsia="uk-UA"/>
        </w:rPr>
        <w:t xml:space="preserve"> </w:t>
      </w:r>
      <w:r w:rsidRPr="00030AF4">
        <w:rPr>
          <w:rFonts w:ascii="Times New Roman" w:eastAsia="Times New Roman" w:hAnsi="Times New Roman" w:cs="Times New Roman"/>
          <w:sz w:val="28"/>
          <w:szCs w:val="28"/>
          <w:lang w:eastAsia="uk-UA"/>
        </w:rPr>
        <w:t xml:space="preserve">осіб. Загальна кількість здобувачів освіти  2023/2014 </w:t>
      </w:r>
      <w:proofErr w:type="spellStart"/>
      <w:r w:rsidRPr="00030AF4">
        <w:rPr>
          <w:rFonts w:ascii="Times New Roman" w:eastAsia="Times New Roman" w:hAnsi="Times New Roman" w:cs="Times New Roman"/>
          <w:sz w:val="28"/>
          <w:szCs w:val="28"/>
          <w:lang w:eastAsia="uk-UA"/>
        </w:rPr>
        <w:t>н.р</w:t>
      </w:r>
      <w:proofErr w:type="spellEnd"/>
      <w:r w:rsidRPr="00030AF4">
        <w:rPr>
          <w:rFonts w:ascii="Times New Roman" w:eastAsia="Times New Roman" w:hAnsi="Times New Roman" w:cs="Times New Roman"/>
          <w:sz w:val="28"/>
          <w:szCs w:val="28"/>
          <w:lang w:eastAsia="uk-UA"/>
        </w:rPr>
        <w:t xml:space="preserve">.– 183, кількість педагогічних працівників – 24. </w:t>
      </w:r>
      <w:r w:rsidRPr="00030AF4">
        <w:rPr>
          <w:rFonts w:ascii="Times New Roman" w:eastAsia="Times New Roman" w:hAnsi="Times New Roman" w:cs="Times New Roman"/>
          <w:sz w:val="28"/>
          <w:szCs w:val="24"/>
          <w:lang w:eastAsia="uk-UA"/>
        </w:rPr>
        <w:t>У 2023/2024 навчальному році в закладі функціонували 11</w:t>
      </w:r>
      <w:r w:rsidRPr="00030AF4">
        <w:rPr>
          <w:rFonts w:ascii="Times New Roman" w:eastAsia="Times New Roman" w:hAnsi="Times New Roman" w:cs="Times New Roman"/>
          <w:sz w:val="28"/>
          <w:szCs w:val="28"/>
          <w:bdr w:val="none" w:sz="0" w:space="0" w:color="auto" w:frame="1"/>
          <w:lang w:eastAsia="uk-UA"/>
        </w:rPr>
        <w:t xml:space="preserve"> </w:t>
      </w:r>
      <w:r w:rsidRPr="00030AF4">
        <w:rPr>
          <w:rFonts w:ascii="Times New Roman" w:eastAsia="Times New Roman" w:hAnsi="Times New Roman" w:cs="Times New Roman"/>
          <w:sz w:val="28"/>
          <w:szCs w:val="24"/>
          <w:lang w:eastAsia="uk-UA"/>
        </w:rPr>
        <w:t xml:space="preserve">класів, з них </w:t>
      </w:r>
      <w:r w:rsidRPr="00030AF4">
        <w:rPr>
          <w:rFonts w:ascii="Times New Roman" w:eastAsia="Times New Roman" w:hAnsi="Times New Roman" w:cs="Times New Roman"/>
          <w:bCs/>
          <w:iCs/>
          <w:sz w:val="28"/>
          <w:szCs w:val="24"/>
          <w:shd w:val="clear" w:color="auto" w:fill="FFFFFF"/>
          <w:lang w:eastAsia="uk-UA"/>
        </w:rPr>
        <w:t>–</w:t>
      </w:r>
      <w:r w:rsidRPr="00030AF4">
        <w:rPr>
          <w:rFonts w:ascii="Times New Roman" w:eastAsia="Times New Roman" w:hAnsi="Times New Roman" w:cs="Times New Roman"/>
          <w:sz w:val="28"/>
          <w:szCs w:val="24"/>
          <w:lang w:eastAsia="uk-UA"/>
        </w:rPr>
        <w:t xml:space="preserve"> 5 інклюзивні, у яких навчалися 5  дітей з особливими освітніми потребами (далі – ООП), 16 учнів навчалися  за індивідуальною формою здобуття освіти (2- педагогічний патронаж, 10-сімейне навчання, 4 -екстернат). </w:t>
      </w:r>
    </w:p>
    <w:p w:rsidR="009126E7" w:rsidRPr="00030AF4" w:rsidRDefault="009126E7" w:rsidP="009126E7">
      <w:pPr>
        <w:spacing w:after="0" w:line="240" w:lineRule="auto"/>
        <w:ind w:firstLine="709"/>
        <w:jc w:val="both"/>
        <w:rPr>
          <w:rFonts w:ascii="Times New Roman" w:eastAsia="Times New Roman" w:hAnsi="Times New Roman" w:cs="Times New Roman"/>
          <w:sz w:val="28"/>
          <w:szCs w:val="28"/>
          <w:lang w:eastAsia="uk-UA"/>
        </w:rPr>
      </w:pPr>
    </w:p>
    <w:p w:rsidR="009126E7" w:rsidRPr="00030AF4" w:rsidRDefault="009126E7" w:rsidP="009126E7">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Джерела інформації для формування висновків:</w:t>
      </w:r>
    </w:p>
    <w:p w:rsidR="009126E7" w:rsidRPr="00030AF4" w:rsidRDefault="009126E7" w:rsidP="009126E7">
      <w:pPr>
        <w:tabs>
          <w:tab w:val="left" w:pos="709"/>
          <w:tab w:val="left" w:pos="851"/>
          <w:tab w:val="left" w:pos="993"/>
        </w:tabs>
        <w:spacing w:after="0" w:line="240" w:lineRule="auto"/>
        <w:jc w:val="center"/>
        <w:rPr>
          <w:rFonts w:ascii="Times New Roman" w:eastAsia="Times New Roman" w:hAnsi="Times New Roman" w:cs="Times New Roman"/>
          <w:noProof/>
          <w:snapToGrid w:val="0"/>
          <w:color w:val="000000"/>
          <w:w w:val="1"/>
          <w:sz w:val="2"/>
          <w:szCs w:val="2"/>
          <w:bdr w:val="none" w:sz="0" w:space="0" w:color="auto" w:frame="1"/>
          <w:shd w:val="clear" w:color="auto" w:fill="000000"/>
          <w:lang w:val="x-none" w:eastAsia="uk-UA"/>
        </w:rPr>
      </w:pPr>
    </w:p>
    <w:p w:rsidR="009126E7" w:rsidRPr="00030AF4" w:rsidRDefault="009126E7" w:rsidP="009126E7">
      <w:pPr>
        <w:tabs>
          <w:tab w:val="left" w:pos="709"/>
          <w:tab w:val="left" w:pos="851"/>
          <w:tab w:val="left" w:pos="993"/>
        </w:tabs>
        <w:spacing w:after="0" w:line="240" w:lineRule="auto"/>
        <w:jc w:val="center"/>
        <w:rPr>
          <w:rFonts w:ascii="Times New Roman" w:eastAsia="Times New Roman" w:hAnsi="Times New Roman" w:cs="Times New Roman"/>
          <w:noProof/>
          <w:snapToGrid w:val="0"/>
          <w:color w:val="000000"/>
          <w:w w:val="1"/>
          <w:sz w:val="2"/>
          <w:szCs w:val="2"/>
          <w:bdr w:val="none" w:sz="0" w:space="0" w:color="auto" w:frame="1"/>
          <w:shd w:val="clear" w:color="auto" w:fill="000000"/>
          <w:lang w:val="x-none" w:eastAsia="uk-UA"/>
        </w:rPr>
      </w:pPr>
    </w:p>
    <w:p w:rsidR="009126E7" w:rsidRPr="00030AF4" w:rsidRDefault="009126E7" w:rsidP="009126E7">
      <w:pPr>
        <w:tabs>
          <w:tab w:val="left" w:pos="709"/>
          <w:tab w:val="left" w:pos="851"/>
          <w:tab w:val="left" w:pos="993"/>
        </w:tabs>
        <w:spacing w:after="0" w:line="240" w:lineRule="auto"/>
        <w:jc w:val="center"/>
        <w:rPr>
          <w:rFonts w:ascii="Times New Roman" w:eastAsia="Times New Roman" w:hAnsi="Times New Roman" w:cs="Times New Roman"/>
          <w:noProof/>
          <w:snapToGrid w:val="0"/>
          <w:color w:val="000000"/>
          <w:w w:val="1"/>
          <w:sz w:val="2"/>
          <w:szCs w:val="2"/>
          <w:bdr w:val="none" w:sz="0" w:space="0" w:color="auto" w:frame="1"/>
          <w:shd w:val="clear" w:color="auto" w:fill="000000"/>
          <w:lang w:val="x-none" w:eastAsia="uk-UA"/>
        </w:rPr>
      </w:pPr>
    </w:p>
    <w:p w:rsidR="009126E7" w:rsidRPr="00030AF4" w:rsidRDefault="009126E7" w:rsidP="009126E7">
      <w:pPr>
        <w:tabs>
          <w:tab w:val="left" w:pos="709"/>
          <w:tab w:val="left" w:pos="851"/>
          <w:tab w:val="left" w:pos="993"/>
        </w:tabs>
        <w:spacing w:after="0" w:line="240" w:lineRule="auto"/>
        <w:jc w:val="center"/>
        <w:rPr>
          <w:rFonts w:ascii="Times New Roman" w:eastAsia="Times New Roman" w:hAnsi="Times New Roman" w:cs="Times New Roman"/>
          <w:noProof/>
          <w:snapToGrid w:val="0"/>
          <w:color w:val="000000"/>
          <w:w w:val="1"/>
          <w:sz w:val="2"/>
          <w:szCs w:val="2"/>
          <w:bdr w:val="none" w:sz="0" w:space="0" w:color="auto" w:frame="1"/>
          <w:shd w:val="clear" w:color="auto" w:fill="000000"/>
          <w:lang w:val="x-none" w:eastAsia="uk-UA"/>
        </w:rPr>
      </w:pPr>
    </w:p>
    <w:p w:rsidR="009126E7" w:rsidRPr="00030AF4" w:rsidRDefault="009126E7" w:rsidP="009126E7">
      <w:pPr>
        <w:numPr>
          <w:ilvl w:val="0"/>
          <w:numId w:val="1"/>
        </w:numPr>
        <w:tabs>
          <w:tab w:val="left" w:pos="709"/>
          <w:tab w:val="left" w:pos="851"/>
        </w:tabs>
        <w:spacing w:after="0" w:line="240" w:lineRule="auto"/>
        <w:ind w:left="0" w:firstLine="567"/>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Інтерв’ю з керівником.</w:t>
      </w:r>
    </w:p>
    <w:p w:rsidR="009126E7" w:rsidRPr="00030AF4" w:rsidRDefault="009126E7" w:rsidP="009126E7">
      <w:pPr>
        <w:numPr>
          <w:ilvl w:val="0"/>
          <w:numId w:val="1"/>
        </w:numPr>
        <w:tabs>
          <w:tab w:val="left" w:pos="709"/>
          <w:tab w:val="left" w:pos="851"/>
        </w:tabs>
        <w:spacing w:after="0" w:line="240" w:lineRule="auto"/>
        <w:ind w:left="0" w:firstLine="567"/>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Інтерв’ю із заступниками (2).</w:t>
      </w:r>
    </w:p>
    <w:p w:rsidR="009126E7" w:rsidRPr="00030AF4" w:rsidRDefault="009126E7" w:rsidP="009126E7">
      <w:pPr>
        <w:numPr>
          <w:ilvl w:val="0"/>
          <w:numId w:val="1"/>
        </w:numPr>
        <w:tabs>
          <w:tab w:val="left" w:pos="709"/>
          <w:tab w:val="left" w:pos="851"/>
        </w:tabs>
        <w:spacing w:after="0" w:line="240" w:lineRule="auto"/>
        <w:ind w:left="0" w:firstLine="567"/>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Інтерв’ю із практичним психологом та соціальним педагогом.</w:t>
      </w:r>
    </w:p>
    <w:p w:rsidR="009126E7" w:rsidRPr="00030AF4" w:rsidRDefault="009126E7" w:rsidP="009126E7">
      <w:pPr>
        <w:numPr>
          <w:ilvl w:val="0"/>
          <w:numId w:val="1"/>
        </w:numPr>
        <w:tabs>
          <w:tab w:val="left" w:pos="709"/>
          <w:tab w:val="left" w:pos="851"/>
        </w:tabs>
        <w:spacing w:after="0" w:line="240" w:lineRule="auto"/>
        <w:ind w:left="0" w:firstLine="567"/>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Інтерв’ю із представниками учнівського самоврядування.</w:t>
      </w:r>
    </w:p>
    <w:p w:rsidR="009126E7" w:rsidRPr="00030AF4" w:rsidRDefault="009126E7" w:rsidP="009126E7">
      <w:pPr>
        <w:numPr>
          <w:ilvl w:val="0"/>
          <w:numId w:val="1"/>
        </w:numPr>
        <w:tabs>
          <w:tab w:val="left" w:pos="709"/>
          <w:tab w:val="left" w:pos="851"/>
        </w:tabs>
        <w:spacing w:after="0" w:line="240" w:lineRule="auto"/>
        <w:ind w:left="0" w:firstLine="567"/>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Спостереження за освітнім середовищем.</w:t>
      </w:r>
    </w:p>
    <w:p w:rsidR="009126E7" w:rsidRPr="00030AF4" w:rsidRDefault="009126E7" w:rsidP="009126E7">
      <w:pPr>
        <w:numPr>
          <w:ilvl w:val="0"/>
          <w:numId w:val="1"/>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Спостереження за проведенням  навчальних  занять (кількість проведених експертною групою спостережень занять: </w:t>
      </w:r>
      <w:r w:rsidRPr="00030AF4">
        <w:rPr>
          <w:rFonts w:ascii="Times New Roman" w:eastAsia="Times New Roman" w:hAnsi="Times New Roman" w:cs="Times New Roman"/>
          <w:sz w:val="28"/>
          <w:szCs w:val="28"/>
          <w:lang w:val="ru-RU" w:eastAsia="uk-UA"/>
        </w:rPr>
        <w:t>41</w:t>
      </w:r>
      <w:r w:rsidRPr="00030AF4">
        <w:rPr>
          <w:rFonts w:ascii="Times New Roman" w:eastAsia="Times New Roman" w:hAnsi="Times New Roman" w:cs="Times New Roman"/>
          <w:sz w:val="28"/>
          <w:szCs w:val="28"/>
          <w:lang w:eastAsia="uk-UA"/>
        </w:rPr>
        <w:t>).</w:t>
      </w:r>
    </w:p>
    <w:p w:rsidR="009126E7" w:rsidRPr="00030AF4" w:rsidRDefault="009126E7" w:rsidP="009126E7">
      <w:pPr>
        <w:numPr>
          <w:ilvl w:val="0"/>
          <w:numId w:val="1"/>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Анкетування учнів (кількість респондентів: 80).</w:t>
      </w:r>
    </w:p>
    <w:p w:rsidR="009126E7" w:rsidRPr="00030AF4" w:rsidRDefault="009126E7" w:rsidP="009126E7">
      <w:pPr>
        <w:numPr>
          <w:ilvl w:val="0"/>
          <w:numId w:val="1"/>
        </w:numPr>
        <w:tabs>
          <w:tab w:val="left" w:pos="709"/>
          <w:tab w:val="left" w:pos="851"/>
        </w:tabs>
        <w:spacing w:after="0" w:line="240" w:lineRule="auto"/>
        <w:ind w:left="0" w:firstLine="567"/>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Анкетування педагогічних працівників (кількість респондентів: 12).</w:t>
      </w:r>
    </w:p>
    <w:p w:rsidR="009126E7" w:rsidRPr="00030AF4" w:rsidRDefault="009126E7" w:rsidP="009126E7">
      <w:pPr>
        <w:numPr>
          <w:ilvl w:val="0"/>
          <w:numId w:val="1"/>
        </w:numPr>
        <w:tabs>
          <w:tab w:val="left" w:pos="709"/>
          <w:tab w:val="left" w:pos="851"/>
          <w:tab w:val="left" w:pos="993"/>
        </w:tabs>
        <w:spacing w:after="0" w:line="240" w:lineRule="auto"/>
        <w:ind w:left="0" w:firstLine="426"/>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Анкетування батьків (кількість респондентів: 71).</w:t>
      </w:r>
    </w:p>
    <w:p w:rsidR="009126E7" w:rsidRPr="00030AF4" w:rsidRDefault="009126E7" w:rsidP="009126E7">
      <w:pPr>
        <w:numPr>
          <w:ilvl w:val="0"/>
          <w:numId w:val="1"/>
        </w:numPr>
        <w:tabs>
          <w:tab w:val="left" w:pos="709"/>
          <w:tab w:val="left" w:pos="851"/>
          <w:tab w:val="left" w:pos="993"/>
        </w:tabs>
        <w:spacing w:after="0" w:line="240" w:lineRule="auto"/>
        <w:ind w:left="0" w:firstLine="426"/>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Вивчення документації (для оцінювання).</w:t>
      </w:r>
    </w:p>
    <w:p w:rsidR="009126E7" w:rsidRPr="00030AF4" w:rsidRDefault="009126E7" w:rsidP="009126E7">
      <w:pPr>
        <w:spacing w:after="0" w:line="240" w:lineRule="auto"/>
        <w:ind w:firstLine="567"/>
        <w:jc w:val="both"/>
        <w:rPr>
          <w:rFonts w:ascii="Times New Roman" w:eastAsia="Times New Roman" w:hAnsi="Times New Roman" w:cs="Times New Roman"/>
          <w:b/>
          <w:sz w:val="28"/>
          <w:szCs w:val="28"/>
          <w:lang w:val="ru-RU" w:eastAsia="uk-UA"/>
        </w:rPr>
      </w:pPr>
    </w:p>
    <w:p w:rsidR="009126E7" w:rsidRPr="00030AF4" w:rsidRDefault="009126E7" w:rsidP="009126E7">
      <w:pPr>
        <w:spacing w:after="0" w:line="240" w:lineRule="auto"/>
        <w:ind w:firstLine="567"/>
        <w:jc w:val="both"/>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 xml:space="preserve">За результатами </w:t>
      </w:r>
      <w:proofErr w:type="spellStart"/>
      <w:r w:rsidRPr="00030AF4">
        <w:rPr>
          <w:rFonts w:ascii="Times New Roman" w:eastAsia="Times New Roman" w:hAnsi="Times New Roman" w:cs="Times New Roman"/>
          <w:b/>
          <w:sz w:val="28"/>
          <w:szCs w:val="28"/>
          <w:lang w:eastAsia="uk-UA"/>
        </w:rPr>
        <w:t>самооцінювання</w:t>
      </w:r>
      <w:proofErr w:type="spellEnd"/>
      <w:r w:rsidRPr="00030AF4">
        <w:rPr>
          <w:rFonts w:ascii="Times New Roman" w:eastAsia="Times New Roman" w:hAnsi="Times New Roman" w:cs="Times New Roman"/>
          <w:b/>
          <w:sz w:val="28"/>
          <w:szCs w:val="28"/>
          <w:lang w:eastAsia="uk-UA"/>
        </w:rPr>
        <w:t xml:space="preserve"> освітніх і управлінських процесів визначено: </w:t>
      </w:r>
    </w:p>
    <w:p w:rsidR="009126E7" w:rsidRPr="00030AF4" w:rsidRDefault="009126E7" w:rsidP="009126E7">
      <w:pPr>
        <w:spacing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За напрямом 4: Управлінські процеси закладу освіти</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lastRenderedPageBreak/>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ind w:firstLine="32"/>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sz w:val="28"/>
                <w:szCs w:val="28"/>
                <w:lang w:eastAsia="uk-UA"/>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color w:val="000000"/>
                <w:sz w:val="28"/>
                <w:szCs w:val="28"/>
                <w:lang w:eastAsia="uk-UA"/>
              </w:rPr>
              <w:t>4.1. Наявність стратегії розвитку та системи планування діяльності закладу, моніторинг виконання поставлених завдань</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ind w:firstLine="426"/>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Стратегія розвитку закладу освіти розроблена</w:t>
            </w:r>
            <w:r w:rsidRPr="00030AF4">
              <w:rPr>
                <w:rFonts w:ascii="Times New Roman" w:eastAsia="Times New Roman" w:hAnsi="Times New Roman" w:cs="Times New Roman"/>
                <w:sz w:val="28"/>
                <w:szCs w:val="28"/>
                <w:lang w:val="ru-RU" w:eastAsia="uk-UA"/>
              </w:rPr>
              <w:t xml:space="preserve">, </w:t>
            </w:r>
            <w:r w:rsidRPr="00030AF4">
              <w:rPr>
                <w:rFonts w:ascii="Times New Roman" w:eastAsia="Times New Roman" w:hAnsi="Times New Roman" w:cs="Times New Roman"/>
                <w:sz w:val="28"/>
                <w:szCs w:val="28"/>
                <w:lang w:eastAsia="uk-UA"/>
              </w:rPr>
              <w:t xml:space="preserve">схвалена рішенням педагогічної ради та введена в дію наказом керівника. Передбачає пріоритетні напрямки: покращення матеріально-технічної бази, вдосконалення освітнього процесу, підвищення професійної майстерності вчителів, зовнішнє співробітництво, співучасть у наскрізних </w:t>
            </w:r>
            <w:proofErr w:type="spellStart"/>
            <w:r w:rsidRPr="00030AF4">
              <w:rPr>
                <w:rFonts w:ascii="Times New Roman" w:eastAsia="Times New Roman" w:hAnsi="Times New Roman" w:cs="Times New Roman"/>
                <w:sz w:val="28"/>
                <w:szCs w:val="28"/>
                <w:lang w:eastAsia="uk-UA"/>
              </w:rPr>
              <w:t>проєктах</w:t>
            </w:r>
            <w:proofErr w:type="spellEnd"/>
            <w:r w:rsidRPr="00030AF4">
              <w:rPr>
                <w:rFonts w:ascii="Times New Roman" w:eastAsia="Times New Roman" w:hAnsi="Times New Roman" w:cs="Times New Roman"/>
                <w:sz w:val="28"/>
                <w:szCs w:val="28"/>
                <w:lang w:eastAsia="uk-UA"/>
              </w:rPr>
              <w:t>, ініційованих департаментом освіти і науки обласної державної адміністрації та відділом освіти. Кожен із напрямків має зазначені завдання та заходи (шляхи) для реалізації цих завдань, проте перспективний план не чіткий та не вимірювальний. Фінансово-економічне та ресурсне забезпечення перспективного плану не конкретизовано. очікувані результати передбачено загалом, а не за кожним напрямком окремо.</w:t>
            </w:r>
          </w:p>
          <w:p w:rsidR="009126E7" w:rsidRPr="00030AF4" w:rsidRDefault="009126E7" w:rsidP="0061790F">
            <w:pPr>
              <w:spacing w:after="0" w:line="240" w:lineRule="auto"/>
              <w:jc w:val="both"/>
              <w:rPr>
                <w:rFonts w:ascii="Times New Roman" w:eastAsia="Times New Roman" w:hAnsi="Times New Roman" w:cs="Times New Roman"/>
                <w:color w:val="000000"/>
                <w:sz w:val="28"/>
                <w:szCs w:val="28"/>
              </w:rPr>
            </w:pPr>
            <w:r w:rsidRPr="00030AF4">
              <w:rPr>
                <w:rFonts w:ascii="Times New Roman" w:eastAsia="Times New Roman" w:hAnsi="Times New Roman" w:cs="Times New Roman"/>
                <w:color w:val="000000"/>
                <w:sz w:val="28"/>
                <w:szCs w:val="28"/>
              </w:rPr>
              <w:t xml:space="preserve">     Освітня програма закладу освіти складена з урахуванням </w:t>
            </w:r>
            <w:proofErr w:type="spellStart"/>
            <w:r w:rsidRPr="00030AF4">
              <w:rPr>
                <w:rFonts w:ascii="Times New Roman" w:eastAsia="Times New Roman" w:hAnsi="Times New Roman" w:cs="Times New Roman"/>
                <w:color w:val="000000"/>
                <w:sz w:val="28"/>
                <w:szCs w:val="28"/>
              </w:rPr>
              <w:t>профільності</w:t>
            </w:r>
            <w:proofErr w:type="spellEnd"/>
            <w:r w:rsidRPr="00030AF4">
              <w:rPr>
                <w:rFonts w:ascii="Times New Roman" w:eastAsia="Times New Roman" w:hAnsi="Times New Roman" w:cs="Times New Roman"/>
                <w:color w:val="000000"/>
                <w:sz w:val="28"/>
                <w:szCs w:val="28"/>
              </w:rPr>
              <w:t xml:space="preserve"> навчання, побажань учнів та їх батьків, впровадження курсів за вибором тощо у межах кошторисних призначень закладу освіти та можливостей  закладу освіти.</w:t>
            </w:r>
          </w:p>
          <w:p w:rsidR="009126E7" w:rsidRPr="00030AF4" w:rsidRDefault="009126E7" w:rsidP="0061790F">
            <w:pPr>
              <w:spacing w:after="0" w:line="240" w:lineRule="auto"/>
              <w:jc w:val="both"/>
              <w:rPr>
                <w:rFonts w:ascii="Times New Roman" w:eastAsia="Times New Roman" w:hAnsi="Times New Roman" w:cs="Times New Roman"/>
                <w:color w:val="000000"/>
                <w:sz w:val="28"/>
                <w:szCs w:val="28"/>
              </w:rPr>
            </w:pPr>
            <w:r w:rsidRPr="00030AF4">
              <w:rPr>
                <w:rFonts w:ascii="Times New Roman" w:eastAsia="Times New Roman" w:hAnsi="Times New Roman" w:cs="Times New Roman"/>
                <w:color w:val="000000"/>
                <w:sz w:val="28"/>
                <w:szCs w:val="28"/>
              </w:rPr>
              <w:t xml:space="preserve">  Звісно, матеріальна база закладу бажає бути кращою у забезпеченні дотримання вимог універсального дизайну, </w:t>
            </w:r>
            <w:proofErr w:type="spellStart"/>
            <w:r w:rsidRPr="00030AF4">
              <w:rPr>
                <w:rFonts w:ascii="Times New Roman" w:eastAsia="Times New Roman" w:hAnsi="Times New Roman" w:cs="Times New Roman"/>
                <w:color w:val="000000"/>
                <w:sz w:val="28"/>
                <w:szCs w:val="28"/>
              </w:rPr>
              <w:t>доукомплектації</w:t>
            </w:r>
            <w:proofErr w:type="spellEnd"/>
            <w:r w:rsidRPr="00030AF4">
              <w:rPr>
                <w:rFonts w:ascii="Times New Roman" w:eastAsia="Times New Roman" w:hAnsi="Times New Roman" w:cs="Times New Roman"/>
                <w:color w:val="000000"/>
                <w:sz w:val="28"/>
                <w:szCs w:val="28"/>
              </w:rPr>
              <w:t xml:space="preserve"> комп’ютерного класу (мікрофони, камери для дистанційної роботи), поповнення спортивного інвентаря, обладнання класних приміщень меблями, інтерактивним обладнанням, потреба капітального ремонту харчоблоку тощо. Тому для ЗО важлива позиція засновника: чи може місцева влада забезпечити те, що планується.</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bCs/>
                <w:iCs/>
                <w:sz w:val="28"/>
                <w:szCs w:val="28"/>
                <w:shd w:val="clear" w:color="auto" w:fill="FFFFFF"/>
                <w:lang w:eastAsia="uk-UA"/>
              </w:rPr>
              <w:t>З</w:t>
            </w:r>
            <w:r w:rsidRPr="00030AF4">
              <w:rPr>
                <w:rFonts w:ascii="Times New Roman" w:eastAsia="Times New Roman" w:hAnsi="Times New Roman" w:cs="Times New Roman"/>
                <w:spacing w:val="-4"/>
                <w:sz w:val="28"/>
                <w:szCs w:val="28"/>
                <w:lang w:eastAsia="uk-UA"/>
              </w:rPr>
              <w:t xml:space="preserve">атверджено річний план роботи закладу на 2023/2024 н. р.. </w:t>
            </w:r>
            <w:r w:rsidRPr="00030AF4">
              <w:rPr>
                <w:rFonts w:ascii="Times New Roman" w:eastAsia="Times New Roman" w:hAnsi="Times New Roman" w:cs="Times New Roman"/>
                <w:sz w:val="28"/>
                <w:szCs w:val="28"/>
                <w:lang w:eastAsia="uk-UA"/>
              </w:rPr>
              <w:t>Під час інтерв’ю з керівником та заступниками керівника з’ясовано, що план розроблявся за участю частини педагогічних працівників (62</w:t>
            </w:r>
            <w:r w:rsidRPr="00030AF4">
              <w:rPr>
                <w:rFonts w:ascii="Times New Roman" w:eastAsia="Times New Roman" w:hAnsi="Times New Roman" w:cs="Times New Roman"/>
                <w:spacing w:val="-4"/>
                <w:sz w:val="28"/>
                <w:szCs w:val="28"/>
                <w:lang w:eastAsia="uk-UA"/>
              </w:rPr>
              <w:t xml:space="preserve">% педагогів це підтвердили під час опитування). </w:t>
            </w:r>
            <w:r w:rsidRPr="00030AF4">
              <w:rPr>
                <w:rFonts w:ascii="Times New Roman" w:eastAsia="Times New Roman" w:hAnsi="Times New Roman" w:cs="Times New Roman"/>
                <w:sz w:val="28"/>
                <w:szCs w:val="28"/>
                <w:lang w:eastAsia="uk-UA"/>
              </w:rPr>
              <w:t xml:space="preserve">За результатами інтерв’ю з представниками учнівського самоврядування та вивчення документації встановлено, що здобувачі освіти вносять пропозиції до річного плану роботи школи, запропоновані ними заходи включаються до розділу з виховної роботи. Керівництво ЗО аналізує реалізацію плану, у разі потреби його корегує.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Переважна більшість педагогічних працівників під час опитування ствердили, що педагогічна рада функціонує системно та ефективно, розглядаються актуальні питання діяльності закладу, рішення приймаються колегіально, демократично. Аналіз протоколів рішень педагогічної ради свідчить, що засідання проводяться систематично, </w:t>
            </w:r>
            <w:r w:rsidRPr="00030AF4">
              <w:rPr>
                <w:rFonts w:ascii="Times New Roman" w:eastAsia="Times New Roman" w:hAnsi="Times New Roman" w:cs="Times New Roman"/>
                <w:sz w:val="28"/>
                <w:szCs w:val="28"/>
                <w:lang w:eastAsia="uk-UA"/>
              </w:rPr>
              <w:lastRenderedPageBreak/>
              <w:t xml:space="preserve">розглядаються питання щодо реалізації річного плану роботи, педагоги у разі потреби можуть самі пропонувати питання для розгляду, усі рішення вводяться у дію наказами керівника.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bCs/>
                <w:iCs/>
                <w:sz w:val="28"/>
                <w:szCs w:val="28"/>
                <w:shd w:val="clear" w:color="auto" w:fill="FFFFFF"/>
                <w:lang w:eastAsia="uk-UA"/>
              </w:rPr>
              <w:t>У ЗО</w:t>
            </w:r>
            <w:r w:rsidRPr="00030AF4">
              <w:rPr>
                <w:rFonts w:ascii="Times New Roman" w:eastAsia="Times New Roman" w:hAnsi="Times New Roman" w:cs="Times New Roman"/>
                <w:b/>
                <w:bCs/>
                <w:iCs/>
                <w:sz w:val="28"/>
                <w:szCs w:val="28"/>
                <w:shd w:val="clear" w:color="auto" w:fill="FFFFFF"/>
                <w:lang w:eastAsia="uk-UA"/>
              </w:rPr>
              <w:t xml:space="preserve"> </w:t>
            </w:r>
            <w:r w:rsidRPr="00030AF4">
              <w:rPr>
                <w:rFonts w:ascii="Times New Roman" w:eastAsia="Times New Roman" w:hAnsi="Times New Roman" w:cs="Times New Roman"/>
                <w:sz w:val="28"/>
                <w:szCs w:val="28"/>
                <w:lang w:eastAsia="uk-UA"/>
              </w:rPr>
              <w:t xml:space="preserve">розроблено, затверджено,  але не  оприлюднено на сайті закладу Положення про внутрішню систему забезпечення якості освіти. На основі вивчення документації з’ясовано, що результати </w:t>
            </w:r>
            <w:proofErr w:type="spellStart"/>
            <w:r w:rsidRPr="00030AF4">
              <w:rPr>
                <w:rFonts w:ascii="Times New Roman" w:eastAsia="Times New Roman" w:hAnsi="Times New Roman" w:cs="Times New Roman"/>
                <w:sz w:val="28"/>
                <w:szCs w:val="28"/>
                <w:lang w:eastAsia="uk-UA"/>
              </w:rPr>
              <w:t>самооцінювання</w:t>
            </w:r>
            <w:proofErr w:type="spellEnd"/>
            <w:r w:rsidRPr="00030AF4">
              <w:rPr>
                <w:rFonts w:ascii="Times New Roman" w:eastAsia="Times New Roman" w:hAnsi="Times New Roman" w:cs="Times New Roman"/>
                <w:sz w:val="28"/>
                <w:szCs w:val="28"/>
                <w:lang w:eastAsia="uk-UA"/>
              </w:rPr>
              <w:t xml:space="preserve"> якості освітнього процесу планується заслухатися на серпневому засіданні педагогічної ради.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bCs/>
                <w:iCs/>
                <w:sz w:val="28"/>
                <w:szCs w:val="28"/>
                <w:shd w:val="clear" w:color="auto" w:fill="FFFFFF"/>
                <w:lang w:eastAsia="uk-UA"/>
              </w:rPr>
              <w:t xml:space="preserve">Керівництво закладу щорічно бере участь у різноманітних </w:t>
            </w:r>
            <w:proofErr w:type="spellStart"/>
            <w:r w:rsidRPr="00030AF4">
              <w:rPr>
                <w:rFonts w:ascii="Times New Roman" w:eastAsia="Times New Roman" w:hAnsi="Times New Roman" w:cs="Times New Roman"/>
                <w:bCs/>
                <w:iCs/>
                <w:sz w:val="28"/>
                <w:szCs w:val="28"/>
                <w:shd w:val="clear" w:color="auto" w:fill="FFFFFF"/>
                <w:lang w:eastAsia="uk-UA"/>
              </w:rPr>
              <w:t>проєктах</w:t>
            </w:r>
            <w:proofErr w:type="spellEnd"/>
            <w:r w:rsidRPr="00030AF4">
              <w:rPr>
                <w:rFonts w:ascii="Times New Roman" w:eastAsia="Times New Roman" w:hAnsi="Times New Roman" w:cs="Times New Roman"/>
                <w:bCs/>
                <w:iCs/>
                <w:sz w:val="28"/>
                <w:szCs w:val="28"/>
                <w:shd w:val="clear" w:color="auto" w:fill="FFFFFF"/>
                <w:lang w:eastAsia="uk-UA"/>
              </w:rPr>
              <w:t xml:space="preserve"> щодо покращення матеріально-технічної бази, </w:t>
            </w:r>
            <w:r w:rsidRPr="00030AF4">
              <w:rPr>
                <w:rFonts w:ascii="Times New Roman" w:eastAsia="Times New Roman" w:hAnsi="Times New Roman" w:cs="Times New Roman"/>
                <w:sz w:val="28"/>
                <w:szCs w:val="28"/>
                <w:lang w:eastAsia="uk-UA"/>
              </w:rPr>
              <w:t xml:space="preserve">вчасно визначає потреби, надає клопотання засновникові та відділу освіти, звертається до спонсорів та меценатів. </w:t>
            </w:r>
          </w:p>
          <w:p w:rsidR="009126E7" w:rsidRPr="00030AF4" w:rsidRDefault="009126E7" w:rsidP="0061790F">
            <w:pPr>
              <w:spacing w:after="0" w:line="240" w:lineRule="auto"/>
              <w:ind w:firstLine="458"/>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Аналіз зазначеної інформації є підставою для висновку, що заклад освіти планує свою роботу, визначаючи основні та першочергові цілі, проводить моніторинг якості виконання поставлених завдань, керівництво вживає заходів для створення належних умов діяльності закладу.</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color w:val="000000"/>
                <w:sz w:val="28"/>
                <w:szCs w:val="28"/>
                <w:lang w:eastAsia="uk-UA"/>
              </w:rPr>
              <w:lastRenderedPageBreak/>
              <w:t xml:space="preserve">4.2. Формування відносин довіри, прозорості, дотримання етичних норм </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ind w:firstLine="284"/>
              <w:jc w:val="both"/>
              <w:rPr>
                <w:rFonts w:ascii="Times New Roman" w:eastAsia="Times New Roman" w:hAnsi="Times New Roman" w:cs="Times New Roman"/>
                <w:iCs/>
                <w:sz w:val="28"/>
                <w:szCs w:val="28"/>
                <w:lang w:eastAsia="uk-UA"/>
              </w:rPr>
            </w:pPr>
            <w:r w:rsidRPr="00030AF4">
              <w:rPr>
                <w:rFonts w:ascii="Times New Roman" w:eastAsia="Times New Roman" w:hAnsi="Times New Roman" w:cs="Times New Roman"/>
                <w:iCs/>
                <w:sz w:val="28"/>
                <w:szCs w:val="28"/>
                <w:lang w:eastAsia="uk-UA"/>
              </w:rPr>
              <w:t xml:space="preserve">  Психологічний клімат у закладі освіти є визначальним чинником для створення комфортних умов для здобувачів освіти та педагогічних працівників. Учасники освітнього процесу отримують відкриту та повну інформацію про те, які проблеми виникають у закладі – і як вони вирішуються. Накази, розпорядження, вказівки, рекомендації адміністрації, які стосуються діяльності закладу, добре підготовлені та обґрунтовані. Кожен учасник освітнього процесу знає, чим саме визначається необхідність того чи іншого рішення – і які наслідки це рішення матиме.</w:t>
            </w:r>
          </w:p>
          <w:p w:rsidR="009126E7" w:rsidRPr="00030AF4" w:rsidRDefault="009126E7" w:rsidP="0061790F">
            <w:pPr>
              <w:spacing w:after="0" w:line="240" w:lineRule="auto"/>
              <w:ind w:firstLine="284"/>
              <w:jc w:val="both"/>
              <w:rPr>
                <w:rFonts w:ascii="Times New Roman" w:eastAsia="Times New Roman" w:hAnsi="Times New Roman" w:cs="Times New Roman"/>
                <w:iCs/>
                <w:sz w:val="28"/>
                <w:szCs w:val="28"/>
                <w:lang w:eastAsia="uk-UA"/>
              </w:rPr>
            </w:pPr>
            <w:r w:rsidRPr="00030AF4">
              <w:rPr>
                <w:rFonts w:ascii="Times New Roman" w:eastAsia="Times New Roman" w:hAnsi="Times New Roman" w:cs="Times New Roman"/>
                <w:iCs/>
                <w:sz w:val="28"/>
                <w:szCs w:val="28"/>
                <w:lang w:eastAsia="uk-UA"/>
              </w:rPr>
              <w:t>У закладі освіти забезпечується доступ учасників освітнього процесу, представників місцевої громади до спілкування з керівником  закладу освіти (особистий прийом, звернення, використання сучасних засобів комунікації тощо).</w:t>
            </w:r>
          </w:p>
          <w:p w:rsidR="009126E7" w:rsidRPr="00030AF4" w:rsidRDefault="009126E7" w:rsidP="0061790F">
            <w:pPr>
              <w:spacing w:after="0" w:line="240" w:lineRule="auto"/>
              <w:ind w:firstLine="284"/>
              <w:jc w:val="both"/>
              <w:rPr>
                <w:rFonts w:ascii="Times New Roman" w:eastAsia="Times New Roman" w:hAnsi="Times New Roman" w:cs="Times New Roman"/>
                <w:iCs/>
                <w:sz w:val="28"/>
                <w:szCs w:val="28"/>
                <w:lang w:eastAsia="uk-UA"/>
              </w:rPr>
            </w:pPr>
            <w:r w:rsidRPr="00030AF4">
              <w:rPr>
                <w:rFonts w:ascii="Times New Roman" w:eastAsia="Times New Roman" w:hAnsi="Times New Roman" w:cs="Times New Roman"/>
                <w:iCs/>
                <w:sz w:val="28"/>
                <w:szCs w:val="28"/>
                <w:lang w:eastAsia="uk-UA"/>
              </w:rPr>
              <w:t>Керівник закладу вчасно розглядає звернення учасників освітнього процесу та вживає відповідних заходів реагування.</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iCs/>
                <w:sz w:val="28"/>
                <w:szCs w:val="28"/>
                <w:lang w:eastAsia="uk-UA"/>
              </w:rPr>
              <w:t xml:space="preserve"> Учасники освітнього процесу мають можливість впливати на прийняття управлінських рішень (вчителі – на засіданнях педагогічної ради, на нарадах при директорові тощо; учні на засіданнях учнівського самоврядування, шляхом анкетування; батьки – на батьківських зборах, шляхом анкетування)   За результатами анкетування вчителів: 80% вважають, що у закладі освіти створені всі умови для співпраці 20% вважають, що співпраця є ситуативною. За результатами анкетування учнів: 67% вважають, що керівництво закладу освіти доступне та відкрите для спілкування,13% - переважно так, 13%-ні. </w:t>
            </w:r>
            <w:r w:rsidRPr="00030AF4">
              <w:rPr>
                <w:rFonts w:ascii="Times New Roman" w:eastAsia="Times New Roman" w:hAnsi="Times New Roman" w:cs="Times New Roman"/>
                <w:sz w:val="28"/>
                <w:szCs w:val="28"/>
                <w:lang w:eastAsia="uk-UA"/>
              </w:rPr>
              <w:t xml:space="preserve">Більшість </w:t>
            </w:r>
            <w:r w:rsidRPr="00030AF4">
              <w:rPr>
                <w:rFonts w:ascii="Times New Roman" w:eastAsia="Times New Roman" w:hAnsi="Times New Roman" w:cs="Times New Roman"/>
                <w:color w:val="000000"/>
                <w:sz w:val="28"/>
                <w:szCs w:val="28"/>
                <w:lang w:eastAsia="uk-UA"/>
              </w:rPr>
              <w:t xml:space="preserve">батьків </w:t>
            </w:r>
            <w:r w:rsidRPr="00030AF4">
              <w:rPr>
                <w:rFonts w:ascii="Times New Roman" w:eastAsia="Times New Roman" w:hAnsi="Times New Roman" w:cs="Times New Roman"/>
                <w:color w:val="000000"/>
                <w:sz w:val="28"/>
                <w:szCs w:val="28"/>
                <w:lang w:eastAsia="uk-UA"/>
              </w:rPr>
              <w:lastRenderedPageBreak/>
              <w:t>відповіли під час опитування, що їм з</w:t>
            </w:r>
            <w:r w:rsidRPr="00030AF4">
              <w:rPr>
                <w:rFonts w:ascii="Times New Roman" w:eastAsia="Times New Roman" w:hAnsi="Times New Roman" w:cs="Times New Roman"/>
                <w:color w:val="000000"/>
                <w:spacing w:val="2"/>
                <w:sz w:val="28"/>
                <w:szCs w:val="28"/>
                <w:shd w:val="clear" w:color="auto" w:fill="FFFFFF"/>
                <w:lang w:eastAsia="uk-UA"/>
              </w:rPr>
              <w:t xml:space="preserve">авжди вдається поспілкуватися з керівництвом і досягти взаєморозуміння (30% вказали, що переважно завжди). </w:t>
            </w:r>
            <w:r w:rsidRPr="00030AF4">
              <w:rPr>
                <w:rFonts w:ascii="Times New Roman" w:eastAsia="Times New Roman" w:hAnsi="Times New Roman" w:cs="Times New Roman"/>
                <w:color w:val="000000"/>
                <w:sz w:val="28"/>
                <w:szCs w:val="28"/>
                <w:lang w:eastAsia="uk-UA"/>
              </w:rPr>
              <w:t xml:space="preserve">Думка батьків завжди враховується під час прийняття важливих </w:t>
            </w:r>
            <w:r w:rsidRPr="00030AF4">
              <w:rPr>
                <w:rFonts w:ascii="Times New Roman" w:eastAsia="Times New Roman" w:hAnsi="Times New Roman" w:cs="Times New Roman"/>
                <w:sz w:val="28"/>
                <w:szCs w:val="28"/>
                <w:lang w:eastAsia="uk-UA"/>
              </w:rPr>
              <w:t xml:space="preserve">управлінських рішень.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Заклад освіти має свій сайт, де, окрім інформації, що розміщується відповідно до статті  30 Закону України «Про освіту» (</w:t>
            </w:r>
            <w:r w:rsidRPr="00030AF4">
              <w:rPr>
                <w:rFonts w:ascii="Times New Roman" w:eastAsia="Times New Roman" w:hAnsi="Times New Roman" w:cs="Times New Roman"/>
                <w:color w:val="000000"/>
                <w:sz w:val="28"/>
                <w:szCs w:val="28"/>
                <w:lang w:eastAsia="uk-UA"/>
              </w:rPr>
              <w:t xml:space="preserve">окрім </w:t>
            </w:r>
            <w:r w:rsidRPr="00030AF4">
              <w:rPr>
                <w:rFonts w:ascii="Times New Roman" w:eastAsia="Times New Roman" w:hAnsi="Times New Roman" w:cs="Times New Roman"/>
                <w:sz w:val="28"/>
                <w:szCs w:val="28"/>
                <w:lang w:eastAsia="uk-UA"/>
              </w:rPr>
              <w:t>ліцензій на провадження освітньої діяльності</w:t>
            </w:r>
            <w:r w:rsidRPr="00030AF4">
              <w:rPr>
                <w:rFonts w:ascii="Times New Roman" w:eastAsia="Times New Roman" w:hAnsi="Times New Roman" w:cs="Times New Roman"/>
                <w:color w:val="000000"/>
                <w:sz w:val="28"/>
                <w:szCs w:val="28"/>
                <w:lang w:eastAsia="uk-UA"/>
              </w:rPr>
              <w:t xml:space="preserve"> за рів</w:t>
            </w:r>
            <w:r w:rsidRPr="00030AF4">
              <w:rPr>
                <w:rFonts w:ascii="Times New Roman" w:eastAsia="Times New Roman" w:hAnsi="Times New Roman" w:cs="Times New Roman"/>
                <w:sz w:val="28"/>
                <w:szCs w:val="28"/>
                <w:lang w:eastAsia="uk-UA"/>
              </w:rPr>
              <w:t>нями</w:t>
            </w:r>
            <w:r w:rsidRPr="00030AF4">
              <w:rPr>
                <w:rFonts w:ascii="Times New Roman" w:eastAsia="Times New Roman" w:hAnsi="Times New Roman" w:cs="Times New Roman"/>
                <w:color w:val="000000"/>
                <w:sz w:val="28"/>
                <w:szCs w:val="28"/>
                <w:lang w:eastAsia="uk-UA"/>
              </w:rPr>
              <w:t xml:space="preserve"> повної загальної середньої освіти</w:t>
            </w:r>
            <w:r w:rsidRPr="00030AF4">
              <w:rPr>
                <w:rFonts w:ascii="Times New Roman" w:eastAsia="Times New Roman" w:hAnsi="Times New Roman" w:cs="Times New Roman"/>
                <w:sz w:val="28"/>
                <w:szCs w:val="28"/>
                <w:lang w:eastAsia="uk-UA"/>
              </w:rPr>
              <w:t xml:space="preserve">), публікуються актуальні новини, сторінку у соціальній мережі </w:t>
            </w:r>
            <w:r w:rsidRPr="00030AF4">
              <w:rPr>
                <w:rFonts w:ascii="Times New Roman" w:eastAsia="Times New Roman" w:hAnsi="Times New Roman" w:cs="Times New Roman"/>
                <w:sz w:val="28"/>
                <w:szCs w:val="28"/>
                <w:lang w:val="en-US" w:eastAsia="uk-UA"/>
              </w:rPr>
              <w:t>Facebook</w:t>
            </w:r>
            <w:r w:rsidRPr="00030AF4">
              <w:rPr>
                <w:rFonts w:ascii="Times New Roman" w:eastAsia="Times New Roman" w:hAnsi="Times New Roman" w:cs="Times New Roman"/>
                <w:sz w:val="28"/>
                <w:szCs w:val="28"/>
                <w:lang w:eastAsia="uk-UA"/>
              </w:rPr>
              <w:t>,</w:t>
            </w:r>
            <w:r w:rsidRPr="00030AF4">
              <w:rPr>
                <w:rFonts w:ascii="Times New Roman" w:eastAsia="Times New Roman" w:hAnsi="Times New Roman" w:cs="Times New Roman"/>
                <w:color w:val="333333"/>
                <w:sz w:val="28"/>
                <w:szCs w:val="28"/>
                <w:lang w:eastAsia="uk-UA"/>
              </w:rPr>
              <w:t xml:space="preserve"> </w:t>
            </w:r>
            <w:r w:rsidRPr="00030AF4">
              <w:rPr>
                <w:rFonts w:ascii="Times New Roman" w:eastAsia="Times New Roman" w:hAnsi="Times New Roman" w:cs="Times New Roman"/>
                <w:color w:val="000000"/>
                <w:sz w:val="28"/>
                <w:szCs w:val="28"/>
                <w:lang w:eastAsia="uk-UA"/>
              </w:rPr>
              <w:t xml:space="preserve">повідомлення у батьківських групах </w:t>
            </w:r>
            <w:proofErr w:type="spellStart"/>
            <w:r w:rsidRPr="00030AF4">
              <w:rPr>
                <w:rFonts w:ascii="Times New Roman" w:eastAsia="Times New Roman" w:hAnsi="Times New Roman" w:cs="Times New Roman"/>
                <w:color w:val="000000"/>
                <w:sz w:val="28"/>
                <w:szCs w:val="28"/>
                <w:lang w:eastAsia="uk-UA"/>
              </w:rPr>
              <w:t>Viber</w:t>
            </w:r>
            <w:proofErr w:type="spellEnd"/>
            <w:r w:rsidRPr="00030AF4">
              <w:rPr>
                <w:rFonts w:ascii="Times New Roman" w:eastAsia="Times New Roman" w:hAnsi="Times New Roman" w:cs="Times New Roman"/>
                <w:color w:val="000000"/>
                <w:sz w:val="28"/>
                <w:szCs w:val="28"/>
                <w:lang w:eastAsia="uk-UA"/>
              </w:rPr>
              <w:t xml:space="preserve">.  </w:t>
            </w:r>
            <w:r w:rsidRPr="00030AF4">
              <w:rPr>
                <w:rFonts w:ascii="Times New Roman" w:eastAsia="Times New Roman" w:hAnsi="Times New Roman" w:cs="Times New Roman"/>
                <w:sz w:val="28"/>
                <w:szCs w:val="28"/>
                <w:lang w:val="en-US" w:eastAsia="uk-UA"/>
              </w:rPr>
              <w:t>C</w:t>
            </w:r>
            <w:proofErr w:type="spellStart"/>
            <w:r w:rsidRPr="00030AF4">
              <w:rPr>
                <w:rFonts w:ascii="Times New Roman" w:eastAsia="Times New Roman" w:hAnsi="Times New Roman" w:cs="Times New Roman"/>
                <w:sz w:val="28"/>
                <w:szCs w:val="28"/>
                <w:lang w:eastAsia="uk-UA"/>
              </w:rPr>
              <w:t>торінка</w:t>
            </w:r>
            <w:proofErr w:type="spellEnd"/>
            <w:r w:rsidRPr="00030AF4">
              <w:rPr>
                <w:rFonts w:ascii="Times New Roman" w:eastAsia="Times New Roman" w:hAnsi="Times New Roman" w:cs="Times New Roman"/>
                <w:sz w:val="28"/>
                <w:szCs w:val="28"/>
                <w:lang w:eastAsia="uk-UA"/>
              </w:rPr>
              <w:t xml:space="preserve"> та сайт періодично оновлюються, проте лише 17% батьків отримують інформацію про діяльність закладу з сайту. </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color w:val="000000"/>
                <w:sz w:val="28"/>
                <w:szCs w:val="28"/>
                <w:lang w:eastAsia="uk-UA"/>
              </w:rPr>
              <w:lastRenderedPageBreak/>
              <w:t>4.3. Ефективність кадрової політики та забезпечення можливостей для професійного розвитку педагогічних працівників</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proofErr w:type="spellStart"/>
            <w:r w:rsidRPr="00030AF4">
              <w:rPr>
                <w:rFonts w:ascii="Times New Roman" w:eastAsia="Times New Roman" w:hAnsi="Times New Roman" w:cs="Times New Roman"/>
                <w:sz w:val="28"/>
                <w:szCs w:val="28"/>
                <w:lang w:val="en-US"/>
              </w:rPr>
              <w:t>Вивчення</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документації</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та</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інтерв’ю</w:t>
            </w:r>
            <w:proofErr w:type="spellEnd"/>
            <w:r w:rsidRPr="00030AF4">
              <w:rPr>
                <w:rFonts w:ascii="Times New Roman" w:eastAsia="Times New Roman" w:hAnsi="Times New Roman" w:cs="Times New Roman"/>
                <w:sz w:val="28"/>
                <w:szCs w:val="28"/>
                <w:lang w:val="en-US"/>
              </w:rPr>
              <w:t xml:space="preserve"> з </w:t>
            </w:r>
            <w:proofErr w:type="spellStart"/>
            <w:r w:rsidRPr="00030AF4">
              <w:rPr>
                <w:rFonts w:ascii="Times New Roman" w:eastAsia="Times New Roman" w:hAnsi="Times New Roman" w:cs="Times New Roman"/>
                <w:sz w:val="28"/>
                <w:szCs w:val="28"/>
                <w:lang w:val="en-US"/>
              </w:rPr>
              <w:t>керівником</w:t>
            </w:r>
            <w:proofErr w:type="spellEnd"/>
            <w:r w:rsidRPr="00030AF4">
              <w:rPr>
                <w:rFonts w:ascii="Times New Roman" w:eastAsia="Times New Roman" w:hAnsi="Times New Roman" w:cs="Times New Roman"/>
                <w:sz w:val="28"/>
                <w:szCs w:val="28"/>
                <w:lang w:val="en-US"/>
              </w:rPr>
              <w:t xml:space="preserve"> є </w:t>
            </w:r>
            <w:proofErr w:type="spellStart"/>
            <w:r w:rsidRPr="00030AF4">
              <w:rPr>
                <w:rFonts w:ascii="Times New Roman" w:eastAsia="Times New Roman" w:hAnsi="Times New Roman" w:cs="Times New Roman"/>
                <w:sz w:val="28"/>
                <w:szCs w:val="28"/>
                <w:lang w:val="en-US"/>
              </w:rPr>
              <w:t>підставою</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для</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твердження</w:t>
            </w:r>
            <w:proofErr w:type="spellEnd"/>
            <w:r w:rsidRPr="00030AF4">
              <w:rPr>
                <w:rFonts w:ascii="Times New Roman" w:eastAsia="Times New Roman" w:hAnsi="Times New Roman" w:cs="Times New Roman"/>
                <w:sz w:val="28"/>
                <w:szCs w:val="28"/>
                <w:lang w:val="en-US"/>
              </w:rPr>
              <w:t xml:space="preserve">, </w:t>
            </w:r>
            <w:proofErr w:type="spellStart"/>
            <w:r w:rsidRPr="00030AF4">
              <w:rPr>
                <w:rFonts w:ascii="Times New Roman" w:eastAsia="Times New Roman" w:hAnsi="Times New Roman" w:cs="Times New Roman"/>
                <w:sz w:val="28"/>
                <w:szCs w:val="28"/>
                <w:lang w:val="en-US"/>
              </w:rPr>
              <w:t>що</w:t>
            </w:r>
            <w:proofErr w:type="spellEnd"/>
            <w:r w:rsidRPr="00030AF4">
              <w:rPr>
                <w:rFonts w:ascii="Times New Roman" w:eastAsia="Times New Roman" w:hAnsi="Times New Roman" w:cs="Times New Roman"/>
                <w:sz w:val="28"/>
                <w:szCs w:val="28"/>
                <w:lang w:val="en-US"/>
              </w:rPr>
              <w:t xml:space="preserve"> </w:t>
            </w:r>
            <w:r w:rsidRPr="00030AF4">
              <w:rPr>
                <w:rFonts w:ascii="Times New Roman" w:eastAsia="Times New Roman" w:hAnsi="Times New Roman" w:cs="Times New Roman"/>
                <w:color w:val="000000"/>
                <w:sz w:val="28"/>
                <w:szCs w:val="28"/>
              </w:rPr>
              <w:t xml:space="preserve">98 </w:t>
            </w:r>
            <w:proofErr w:type="gramStart"/>
            <w:r w:rsidRPr="00030AF4">
              <w:rPr>
                <w:rFonts w:ascii="Times New Roman" w:eastAsia="Times New Roman" w:hAnsi="Times New Roman" w:cs="Times New Roman"/>
                <w:color w:val="000000"/>
                <w:sz w:val="28"/>
                <w:szCs w:val="28"/>
              </w:rPr>
              <w:t>%  педагогічних</w:t>
            </w:r>
            <w:proofErr w:type="gramEnd"/>
            <w:r w:rsidRPr="00030AF4">
              <w:rPr>
                <w:rFonts w:ascii="Times New Roman" w:eastAsia="Times New Roman" w:hAnsi="Times New Roman" w:cs="Times New Roman"/>
                <w:color w:val="000000"/>
                <w:sz w:val="28"/>
                <w:szCs w:val="28"/>
              </w:rPr>
              <w:t xml:space="preserve"> працівників закладу освіти, які працюють за фахом, мають відповідну освіту та професійну кваліфікацію.</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Організацією освітнього процесу в закладі, роботою вчителів, оцінюванням навчальних досягнень за результатами анкетування батьків: 60% переважно задоволені, 30 % задоволені повністю.</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Керівництво і педагогічна рада закладу відповідно до повноважень  застосовують заходи матеріального та морального заохочення до педагогічних керівників (щорічне преміювання до Дня працівника освіти, грамоти, подяки). </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000000"/>
                <w:sz w:val="28"/>
                <w:szCs w:val="28"/>
              </w:rPr>
              <w:t>Керівни</w:t>
            </w:r>
            <w:r w:rsidRPr="00030AF4">
              <w:rPr>
                <w:rFonts w:ascii="Times New Roman" w:eastAsia="Times New Roman" w:hAnsi="Times New Roman" w:cs="Times New Roman"/>
                <w:color w:val="333333"/>
                <w:sz w:val="28"/>
                <w:szCs w:val="28"/>
              </w:rPr>
              <w:t>к і педагогічна рада закладу освіти створюють умови для постійного підвищення кваліфікації, атестації, сертифікації педагогічних працівників.</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За результатами анкетування вчителів: 100% респондентів стверджують, що у закладі освіти створені умови для постійного підвищення кваліфікації педагогів, їх чергової та позачергової атестації, добровільної сертифікації.  Найпоширенішими формами підвищення кваліфікації є:</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xml:space="preserve"> ЖОІППО (86%) та самоосвіта (83%), </w:t>
            </w:r>
            <w:proofErr w:type="spellStart"/>
            <w:r w:rsidRPr="00030AF4">
              <w:rPr>
                <w:rFonts w:ascii="Times New Roman" w:eastAsia="Times New Roman" w:hAnsi="Times New Roman" w:cs="Times New Roman"/>
                <w:color w:val="333333"/>
                <w:sz w:val="28"/>
                <w:szCs w:val="28"/>
              </w:rPr>
              <w:t>вебінари</w:t>
            </w:r>
            <w:proofErr w:type="spellEnd"/>
            <w:r w:rsidRPr="00030AF4">
              <w:rPr>
                <w:rFonts w:ascii="Times New Roman" w:eastAsia="Times New Roman" w:hAnsi="Times New Roman" w:cs="Times New Roman"/>
                <w:color w:val="333333"/>
                <w:sz w:val="28"/>
                <w:szCs w:val="28"/>
              </w:rPr>
              <w:t xml:space="preserve"> (68%),  онлайн-курси (71%), конференції (37%), методичні семінари (24%), тренінги, майстер-класи (37%).</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Можна твердити, що у закладі створено умови для підвищення кваліфікації та безперервного професійного розвитку педагогічних працівників.</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Питання щодо підвищення кваліфікації педагогічних працівників, розвитку їхньої творчої ініціативи, професійної майстерності розглядаються на засіданнях педагогічної ради ліцею, приймаються рішення щодо визнання результатів підвищення кваліфікації, видаються накази.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lastRenderedPageBreak/>
              <w:t>Отже, педагогам закладу надається сприяння щодо їхнього професійного розвитку.</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color w:val="000000"/>
                <w:sz w:val="28"/>
                <w:szCs w:val="28"/>
                <w:lang w:eastAsia="uk-UA"/>
              </w:rPr>
            </w:pPr>
            <w:r w:rsidRPr="00030AF4">
              <w:rPr>
                <w:rFonts w:ascii="Times New Roman" w:eastAsia="Times New Roman" w:hAnsi="Times New Roman" w:cs="Times New Roman"/>
                <w:color w:val="000000"/>
                <w:sz w:val="28"/>
                <w:szCs w:val="28"/>
                <w:lang w:eastAsia="uk-UA"/>
              </w:rPr>
              <w:lastRenderedPageBreak/>
              <w:t xml:space="preserve">4.4. Організація освітнього процесу на засадах </w:t>
            </w:r>
            <w:proofErr w:type="spellStart"/>
            <w:r w:rsidRPr="00030AF4">
              <w:rPr>
                <w:rFonts w:ascii="Times New Roman" w:eastAsia="Times New Roman" w:hAnsi="Times New Roman" w:cs="Times New Roman"/>
                <w:color w:val="000000"/>
                <w:sz w:val="28"/>
                <w:szCs w:val="28"/>
                <w:lang w:eastAsia="uk-UA"/>
              </w:rPr>
              <w:t>людиноцентризму</w:t>
            </w:r>
            <w:proofErr w:type="spellEnd"/>
            <w:r w:rsidRPr="00030AF4">
              <w:rPr>
                <w:rFonts w:ascii="Times New Roman" w:eastAsia="Times New Roman" w:hAnsi="Times New Roman" w:cs="Times New Roman"/>
                <w:color w:val="000000"/>
                <w:sz w:val="28"/>
                <w:szCs w:val="28"/>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ind w:firstLine="284"/>
              <w:jc w:val="both"/>
              <w:rPr>
                <w:rFonts w:ascii="Times New Roman" w:eastAsia="Times New Roman" w:hAnsi="Times New Roman" w:cs="Times New Roman"/>
                <w:color w:val="333333"/>
                <w:sz w:val="28"/>
                <w:szCs w:val="28"/>
                <w:lang w:eastAsia="uk-UA"/>
              </w:rPr>
            </w:pPr>
            <w:r w:rsidRPr="00030AF4">
              <w:rPr>
                <w:rFonts w:ascii="Times New Roman" w:eastAsia="Times New Roman" w:hAnsi="Times New Roman" w:cs="Times New Roman"/>
                <w:color w:val="333333"/>
                <w:sz w:val="28"/>
                <w:szCs w:val="28"/>
                <w:lang w:eastAsia="uk-UA"/>
              </w:rPr>
              <w:t>Ключовим правом, на реалізацію якого спрямована діяльність закладу освіти, є право на освіту у безпечному та комфортному освітньому середовищі. Ці права пов’язані з ними обов’язки визначені статтями 53-55 Закону України «Про освіту».</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У закладі створено умови для реалізації прав учасників освітнього процесу.</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Отже, за результатами анкетування батьків: 27% учнів йдуть до гімназії із задоволенням, 46% - здебільшого охоче.  Проте, проблем з адаптацією у закладі освіти не виникало у 59% дітей.</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За результатами анкетування учнів: переважна більшість стверджує, що у закладі освіти розроблені правила поведінки. Учні та представники учнівського самоврядування брали  участь у розробленні таких правил, ознайомлені з ними та дотримуються їх.</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За результатами анкетування вчителів:</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Переважна більшість вважає, що:</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Керівництво відкрите для спілкування.</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xml:space="preserve"> - Розбіжності, які виникають між працівниками вирішуються </w:t>
            </w:r>
            <w:proofErr w:type="spellStart"/>
            <w:r w:rsidRPr="00030AF4">
              <w:rPr>
                <w:rFonts w:ascii="Times New Roman" w:eastAsia="Times New Roman" w:hAnsi="Times New Roman" w:cs="Times New Roman"/>
                <w:color w:val="333333"/>
                <w:sz w:val="28"/>
                <w:szCs w:val="28"/>
              </w:rPr>
              <w:t>конструктивно</w:t>
            </w:r>
            <w:proofErr w:type="spellEnd"/>
            <w:r w:rsidRPr="00030AF4">
              <w:rPr>
                <w:rFonts w:ascii="Times New Roman" w:eastAsia="Times New Roman" w:hAnsi="Times New Roman" w:cs="Times New Roman"/>
                <w:color w:val="333333"/>
                <w:sz w:val="28"/>
                <w:szCs w:val="28"/>
              </w:rPr>
              <w:t xml:space="preserve"> .</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Керівництво і педагогічні працівники співпрацюють і забезпечують зворотній зв’язок .</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Керівництво враховує пропозиції надані працівниками, для підвищення якості освітнього процесу .</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Педагогічні працівники без побоювання висловлюють власну думку, навіть якщо вона не збігається з думкою керівника .</w:t>
            </w:r>
          </w:p>
          <w:p w:rsidR="009126E7" w:rsidRPr="00030AF4" w:rsidRDefault="009126E7" w:rsidP="0061790F">
            <w:pPr>
              <w:spacing w:after="0" w:line="240" w:lineRule="auto"/>
              <w:ind w:firstLine="709"/>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Учасники освітнього процесу мають можливість впливати на ухвалення управлінських рішень шляхом ухвалення колегіального рішення на засіданнях педагогічної ради, загальних зборах колективу, нарадах тощо. Працівники закладу освіти вносять пропозиції в усній та/чи письмовій формі, які активно обговорюються та колегіально приймається рішення.</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Керівництво закладу сприяє виявленню ініціативи учасників освітнього процесу, підтримує конструктивні освітні та громадські пропозиції</w:t>
            </w:r>
            <w:r w:rsidRPr="00030AF4">
              <w:rPr>
                <w:rFonts w:ascii="Times New Roman" w:eastAsia="Times New Roman" w:hAnsi="Times New Roman" w:cs="Times New Roman"/>
                <w:color w:val="FF0000"/>
                <w:sz w:val="28"/>
                <w:szCs w:val="28"/>
                <w:lang w:eastAsia="uk-UA"/>
              </w:rPr>
              <w:t xml:space="preserve"> </w:t>
            </w:r>
            <w:r w:rsidRPr="00030AF4">
              <w:rPr>
                <w:rFonts w:ascii="Times New Roman" w:eastAsia="Times New Roman" w:hAnsi="Times New Roman" w:cs="Times New Roman"/>
                <w:sz w:val="28"/>
                <w:szCs w:val="28"/>
                <w:lang w:eastAsia="uk-UA"/>
              </w:rPr>
              <w:t xml:space="preserve">членів колективу,  представників батьківської спільноти та учнівського самоврядування, організовує участь у культурних та екологічних </w:t>
            </w:r>
            <w:proofErr w:type="spellStart"/>
            <w:r w:rsidRPr="00030AF4">
              <w:rPr>
                <w:rFonts w:ascii="Times New Roman" w:eastAsia="Times New Roman" w:hAnsi="Times New Roman" w:cs="Times New Roman"/>
                <w:sz w:val="28"/>
                <w:szCs w:val="28"/>
                <w:lang w:eastAsia="uk-UA"/>
              </w:rPr>
              <w:t>проєктах</w:t>
            </w:r>
            <w:proofErr w:type="spellEnd"/>
            <w:r w:rsidRPr="00030AF4">
              <w:rPr>
                <w:rFonts w:ascii="Times New Roman" w:eastAsia="Times New Roman" w:hAnsi="Times New Roman" w:cs="Times New Roman"/>
                <w:sz w:val="28"/>
                <w:szCs w:val="28"/>
                <w:lang w:eastAsia="uk-UA"/>
              </w:rPr>
              <w:t xml:space="preserve"> (це підтверджено вивченням документації та опитуванням). Здобувачі освіти вказали під час анкетування, що беруть участь у заходах та </w:t>
            </w:r>
            <w:proofErr w:type="spellStart"/>
            <w:r w:rsidRPr="00030AF4">
              <w:rPr>
                <w:rFonts w:ascii="Times New Roman" w:eastAsia="Times New Roman" w:hAnsi="Times New Roman" w:cs="Times New Roman"/>
                <w:sz w:val="28"/>
                <w:szCs w:val="28"/>
                <w:lang w:eastAsia="uk-UA"/>
              </w:rPr>
              <w:t>проєктах</w:t>
            </w:r>
            <w:proofErr w:type="spellEnd"/>
            <w:r w:rsidRPr="00030AF4">
              <w:rPr>
                <w:rFonts w:ascii="Times New Roman" w:eastAsia="Times New Roman" w:hAnsi="Times New Roman" w:cs="Times New Roman"/>
                <w:sz w:val="28"/>
                <w:szCs w:val="28"/>
                <w:lang w:eastAsia="uk-UA"/>
              </w:rPr>
              <w:t xml:space="preserve"> з </w:t>
            </w:r>
            <w:r w:rsidRPr="00030AF4">
              <w:rPr>
                <w:rFonts w:ascii="Times New Roman" w:eastAsia="Times New Roman" w:hAnsi="Times New Roman" w:cs="Times New Roman"/>
                <w:sz w:val="28"/>
                <w:szCs w:val="28"/>
                <w:lang w:eastAsia="uk-UA"/>
              </w:rPr>
              <w:lastRenderedPageBreak/>
              <w:t xml:space="preserve">власної ініціативи (70%) та з ініціативи керівництва школи чи класного керівника (25%).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За результатами вивчення документації та опитування (анкетування батьків) з’ясовано, що режим роботи закладу враховує потреби учасників освітнього процесу, відповідає чинним санітарно-гігієнічним законодавчим нормам. </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Розклад навчальних занять забезпечує рівномірне навчальне навантаження, укладений відповідно до освітньої програми, враховує вікові особливості учнів та відповідає санітарно-гігієнічним нормам (за результатами анкетування задовольняє або частково задовольняє 83 % опитаних учнів, 11% - переважно не задовольняє).</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color w:val="333333"/>
                <w:sz w:val="28"/>
                <w:szCs w:val="28"/>
                <w:lang w:eastAsia="uk-UA"/>
              </w:rPr>
              <w:t>У закладі освіти застосовуються різні форми організації освітнього процесу, у тому числі, з використанням технологій дистанційного  навчання (під час пандемії) у середовищі </w:t>
            </w:r>
            <w:proofErr w:type="spellStart"/>
            <w:r w:rsidRPr="00030AF4">
              <w:rPr>
                <w:rFonts w:ascii="Times New Roman" w:eastAsia="Times New Roman" w:hAnsi="Times New Roman" w:cs="Times New Roman"/>
                <w:color w:val="333333"/>
                <w:sz w:val="28"/>
                <w:szCs w:val="28"/>
                <w:lang w:eastAsia="uk-UA"/>
              </w:rPr>
              <w:t>Google</w:t>
            </w:r>
            <w:proofErr w:type="spellEnd"/>
            <w:r w:rsidRPr="00030AF4">
              <w:rPr>
                <w:rFonts w:ascii="Times New Roman" w:eastAsia="Times New Roman" w:hAnsi="Times New Roman" w:cs="Times New Roman"/>
                <w:color w:val="333333"/>
                <w:sz w:val="28"/>
                <w:szCs w:val="28"/>
                <w:lang w:eastAsia="uk-UA"/>
              </w:rPr>
              <w:t>. На засіданнях нарад при директорові та педагогічній раді неодноразово аналізувалося питання щодо ефективності використання технологій дистанційного навчання.</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color w:val="000000"/>
                <w:sz w:val="28"/>
                <w:szCs w:val="28"/>
                <w:lang w:eastAsia="uk-UA"/>
              </w:rPr>
              <w:lastRenderedPageBreak/>
              <w:t>4.5. Формування та забезпечення реалізації політики академічної доброчесності</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333333"/>
                <w:sz w:val="28"/>
                <w:szCs w:val="28"/>
              </w:rPr>
              <w:t>  Кожен учасник освітнього процесу зобов’язаний дотримуватися академічної доброчесності. Керівник та інші педагогічні працівники закладу освіти забезпечують дотримання принципів академічної доброчесності відповідно до своєї компетенції (частина 1, 3 статті 43 Закону України «Про повну загальну середню освіту»).</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color w:val="333333"/>
                <w:sz w:val="28"/>
                <w:szCs w:val="28"/>
                <w:lang w:eastAsia="uk-UA"/>
              </w:rPr>
              <w:t xml:space="preserve">  У закладі </w:t>
            </w:r>
            <w:r w:rsidRPr="00030AF4">
              <w:rPr>
                <w:rFonts w:ascii="Times New Roman" w:eastAsia="Times New Roman" w:hAnsi="Times New Roman" w:cs="Times New Roman"/>
                <w:sz w:val="28"/>
                <w:szCs w:val="28"/>
                <w:lang w:eastAsia="uk-UA"/>
              </w:rPr>
              <w:t xml:space="preserve">розроблено Положення про академічну доброчесність. Керівництво ЗО забезпечує реалізацію політики академічної доброчесності відповідно до статті 42 Закону України «Про освіту» та Положення про академічну доброчесність учасників освітнього процесу. </w:t>
            </w:r>
          </w:p>
          <w:p w:rsidR="009126E7" w:rsidRPr="00030AF4" w:rsidRDefault="009126E7" w:rsidP="0061790F">
            <w:pPr>
              <w:spacing w:after="0" w:line="240" w:lineRule="auto"/>
              <w:ind w:firstLine="284"/>
              <w:jc w:val="both"/>
              <w:rPr>
                <w:rFonts w:ascii="Times New Roman" w:eastAsia="Times New Roman" w:hAnsi="Times New Roman" w:cs="Times New Roman"/>
                <w:color w:val="000000"/>
                <w:spacing w:val="-3"/>
                <w:sz w:val="28"/>
                <w:szCs w:val="28"/>
                <w:lang w:eastAsia="uk-UA"/>
              </w:rPr>
            </w:pPr>
            <w:r w:rsidRPr="00030AF4">
              <w:rPr>
                <w:rFonts w:ascii="Times New Roman" w:eastAsia="Times New Roman" w:hAnsi="Times New Roman" w:cs="Times New Roman"/>
                <w:sz w:val="28"/>
                <w:szCs w:val="28"/>
                <w:lang w:eastAsia="uk-UA"/>
              </w:rPr>
              <w:t xml:space="preserve">Здобувачі освіти та </w:t>
            </w:r>
            <w:r w:rsidRPr="00030AF4">
              <w:rPr>
                <w:rFonts w:ascii="Times New Roman" w:eastAsia="Times New Roman" w:hAnsi="Times New Roman" w:cs="Times New Roman"/>
                <w:spacing w:val="-3"/>
                <w:sz w:val="28"/>
                <w:szCs w:val="28"/>
                <w:lang w:eastAsia="uk-UA"/>
              </w:rPr>
              <w:t>педагогічні працівники поінформовані про необхідність дотримання принципів академічної доброчесності.</w:t>
            </w:r>
            <w:r w:rsidRPr="00030AF4">
              <w:rPr>
                <w:rFonts w:ascii="Times New Roman" w:eastAsia="Times New Roman" w:hAnsi="Times New Roman" w:cs="Times New Roman"/>
                <w:sz w:val="28"/>
                <w:szCs w:val="28"/>
                <w:lang w:eastAsia="uk-UA"/>
              </w:rPr>
              <w:t xml:space="preserve"> Більшість здобувачів освіти під час опитування підтвердили, що з ними проводяться бесіди </w:t>
            </w:r>
            <w:r w:rsidRPr="00030AF4">
              <w:rPr>
                <w:rFonts w:ascii="Times New Roman" w:eastAsia="Times New Roman" w:hAnsi="Times New Roman" w:cs="Times New Roman"/>
                <w:color w:val="000000"/>
                <w:spacing w:val="2"/>
                <w:sz w:val="28"/>
                <w:szCs w:val="28"/>
                <w:shd w:val="clear" w:color="auto" w:fill="FFFFFF"/>
                <w:lang w:eastAsia="uk-UA"/>
              </w:rPr>
              <w:t>про важливість дотримання академічної доброчесності (неприпустимість списування та плагіату, необхідність вказування джерел інформації, які використовуються та ін.).</w:t>
            </w:r>
            <w:r w:rsidRPr="00030AF4">
              <w:rPr>
                <w:rFonts w:ascii="Times New Roman" w:eastAsia="Times New Roman" w:hAnsi="Times New Roman" w:cs="Times New Roman"/>
                <w:color w:val="000000"/>
                <w:sz w:val="28"/>
                <w:szCs w:val="28"/>
                <w:lang w:eastAsia="uk-UA"/>
              </w:rPr>
              <w:t xml:space="preserve"> </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202124"/>
                <w:spacing w:val="2"/>
                <w:sz w:val="28"/>
                <w:szCs w:val="28"/>
              </w:rPr>
              <w:t>Результати анкетування вчителів виявили: 74,6% проводить бесіди щодо дотримання академічної доброчесності, 45,8% знайомлять учнів з основами авторського права, 44,1% дають такі завдання, які унеможливлюють списування, 10,2% використовують методичні розробки для формування основ академічної доброчесності.</w:t>
            </w:r>
          </w:p>
          <w:p w:rsidR="009126E7" w:rsidRPr="00030AF4" w:rsidRDefault="009126E7" w:rsidP="0061790F">
            <w:pPr>
              <w:spacing w:after="0" w:line="240" w:lineRule="auto"/>
              <w:ind w:firstLine="284"/>
              <w:jc w:val="both"/>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 xml:space="preserve">Положенням про внутрішню систему забезпечення якості освіти закладу передбачено систему та механізми </w:t>
            </w:r>
            <w:r w:rsidRPr="00030AF4">
              <w:rPr>
                <w:rFonts w:ascii="Times New Roman" w:eastAsia="Times New Roman" w:hAnsi="Times New Roman" w:cs="Times New Roman"/>
                <w:sz w:val="28"/>
                <w:szCs w:val="28"/>
                <w:lang w:eastAsia="uk-UA"/>
              </w:rPr>
              <w:lastRenderedPageBreak/>
              <w:t xml:space="preserve">забезпечення академічної доброчесності. Питання щодо </w:t>
            </w:r>
            <w:r w:rsidRPr="00030AF4">
              <w:rPr>
                <w:rFonts w:ascii="Times New Roman" w:eastAsia="Times New Roman" w:hAnsi="Times New Roman" w:cs="Times New Roman"/>
                <w:color w:val="000000"/>
                <w:sz w:val="28"/>
                <w:szCs w:val="28"/>
                <w:lang w:eastAsia="uk-UA"/>
              </w:rPr>
              <w:t>організації діяльності учасників освітнього процесу на засадах академічної доброчесності</w:t>
            </w:r>
            <w:r w:rsidRPr="00030AF4">
              <w:rPr>
                <w:rFonts w:ascii="Times New Roman" w:eastAsia="Times New Roman" w:hAnsi="Times New Roman" w:cs="Times New Roman"/>
                <w:sz w:val="28"/>
                <w:szCs w:val="28"/>
                <w:lang w:eastAsia="uk-UA"/>
              </w:rPr>
              <w:t xml:space="preserve"> розглядалось на засіданні педагогічної ради.</w:t>
            </w:r>
          </w:p>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000000"/>
                <w:sz w:val="28"/>
                <w:szCs w:val="28"/>
              </w:rPr>
              <w:t xml:space="preserve">       Керівни</w:t>
            </w:r>
            <w:r w:rsidRPr="00030AF4">
              <w:rPr>
                <w:rFonts w:ascii="Times New Roman" w:eastAsia="Times New Roman" w:hAnsi="Times New Roman" w:cs="Times New Roman"/>
                <w:color w:val="333333"/>
                <w:sz w:val="28"/>
                <w:szCs w:val="28"/>
              </w:rPr>
              <w:t>к</w:t>
            </w:r>
            <w:r w:rsidRPr="00030AF4">
              <w:rPr>
                <w:rFonts w:ascii="Times New Roman" w:eastAsia="Times New Roman" w:hAnsi="Times New Roman" w:cs="Times New Roman"/>
                <w:color w:val="000000"/>
                <w:sz w:val="28"/>
                <w:szCs w:val="28"/>
              </w:rPr>
              <w:t> закладу освіт</w:t>
            </w:r>
            <w:r w:rsidRPr="00030AF4">
              <w:rPr>
                <w:rFonts w:ascii="Times New Roman" w:eastAsia="Times New Roman" w:hAnsi="Times New Roman" w:cs="Times New Roman"/>
                <w:color w:val="333333"/>
                <w:sz w:val="28"/>
                <w:szCs w:val="28"/>
              </w:rPr>
              <w:t>и, </w:t>
            </w:r>
            <w:r w:rsidRPr="00030AF4">
              <w:rPr>
                <w:rFonts w:ascii="Times New Roman" w:eastAsia="Times New Roman" w:hAnsi="Times New Roman" w:cs="Times New Roman"/>
                <w:color w:val="000000"/>
                <w:sz w:val="28"/>
                <w:szCs w:val="28"/>
              </w:rPr>
              <w:t>його заступники, органи  управління  закладу освіти відповідно до </w:t>
            </w:r>
            <w:r w:rsidRPr="00030AF4">
              <w:rPr>
                <w:rFonts w:ascii="Times New Roman" w:eastAsia="Times New Roman" w:hAnsi="Times New Roman" w:cs="Times New Roman"/>
                <w:color w:val="333333"/>
                <w:sz w:val="28"/>
                <w:szCs w:val="28"/>
              </w:rPr>
              <w:t>с</w:t>
            </w:r>
            <w:r w:rsidRPr="00030AF4">
              <w:rPr>
                <w:rFonts w:ascii="Times New Roman" w:eastAsia="Times New Roman" w:hAnsi="Times New Roman" w:cs="Times New Roman"/>
                <w:color w:val="000000"/>
                <w:sz w:val="28"/>
                <w:szCs w:val="28"/>
              </w:rPr>
              <w:t>воїх повноважень забезпечу</w:t>
            </w:r>
            <w:r w:rsidRPr="00030AF4">
              <w:rPr>
                <w:rFonts w:ascii="Times New Roman" w:eastAsia="Times New Roman" w:hAnsi="Times New Roman" w:cs="Times New Roman"/>
                <w:color w:val="333333"/>
                <w:sz w:val="28"/>
                <w:szCs w:val="28"/>
              </w:rPr>
              <w:t>ють</w:t>
            </w:r>
            <w:r w:rsidRPr="00030AF4">
              <w:rPr>
                <w:rFonts w:ascii="Times New Roman" w:eastAsia="Times New Roman" w:hAnsi="Times New Roman" w:cs="Times New Roman"/>
                <w:color w:val="000000"/>
                <w:sz w:val="28"/>
                <w:szCs w:val="28"/>
              </w:rPr>
              <w:t> проведення освітніх та інформаційних заходів, спрямованих на формування в учасників освітнього процесу негативного ставлення до корупції.</w:t>
            </w:r>
          </w:p>
          <w:p w:rsidR="009126E7" w:rsidRPr="00030AF4" w:rsidRDefault="009126E7" w:rsidP="0061790F">
            <w:pPr>
              <w:spacing w:after="0" w:line="240" w:lineRule="auto"/>
              <w:ind w:firstLine="318"/>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000000"/>
                <w:sz w:val="28"/>
                <w:szCs w:val="28"/>
              </w:rPr>
              <w:t> Переважна більшість педагогів стверджують, що у закладі світи інформаційні, освітні заходи, спрямовані на формування негативного ставлення до корупції проводяться з усіма учасниками освітнього процесу; меншість визначає, що проводяться тільки для здобувачів освіти.</w:t>
            </w:r>
          </w:p>
          <w:p w:rsidR="009126E7" w:rsidRPr="00030AF4" w:rsidRDefault="009126E7" w:rsidP="0061790F">
            <w:pPr>
              <w:spacing w:after="0" w:line="240" w:lineRule="auto"/>
              <w:ind w:firstLine="318"/>
              <w:jc w:val="both"/>
              <w:rPr>
                <w:rFonts w:ascii="Times New Roman" w:eastAsia="Times New Roman" w:hAnsi="Times New Roman" w:cs="Times New Roman"/>
                <w:color w:val="333333"/>
                <w:sz w:val="28"/>
                <w:szCs w:val="28"/>
              </w:rPr>
            </w:pPr>
            <w:r w:rsidRPr="00030AF4">
              <w:rPr>
                <w:rFonts w:ascii="Times New Roman" w:eastAsia="Times New Roman" w:hAnsi="Times New Roman" w:cs="Times New Roman"/>
                <w:color w:val="000000"/>
                <w:sz w:val="28"/>
                <w:szCs w:val="28"/>
              </w:rPr>
              <w:t> Опитані здобувачі освіти відповіли, що </w:t>
            </w:r>
            <w:r w:rsidRPr="00030AF4">
              <w:rPr>
                <w:rFonts w:ascii="Times New Roman" w:eastAsia="Times New Roman" w:hAnsi="Times New Roman" w:cs="Times New Roman"/>
                <w:color w:val="333333"/>
                <w:sz w:val="28"/>
                <w:szCs w:val="28"/>
              </w:rPr>
              <w:t>вчителі та керівництво інформують їх про негативне ставлення до корупції через навчальні заняття та позаурочні заходи</w:t>
            </w:r>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так</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твердять</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більшість</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учнів</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та</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педагоги</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під</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час</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roofErr w:type="spellStart"/>
            <w:r w:rsidRPr="00030AF4">
              <w:rPr>
                <w:rFonts w:ascii="Times New Roman" w:eastAsia="Times New Roman" w:hAnsi="Times New Roman" w:cs="Times New Roman"/>
                <w:bCs/>
                <w:iCs/>
                <w:color w:val="000000"/>
                <w:sz w:val="28"/>
                <w:szCs w:val="28"/>
                <w:shd w:val="clear" w:color="auto" w:fill="FFFFFF"/>
                <w:lang w:val="en-US"/>
              </w:rPr>
              <w:t>опитування</w:t>
            </w:r>
            <w:proofErr w:type="spellEnd"/>
            <w:r w:rsidRPr="00030AF4">
              <w:rPr>
                <w:rFonts w:ascii="Times New Roman" w:eastAsia="Times New Roman" w:hAnsi="Times New Roman" w:cs="Times New Roman"/>
                <w:bCs/>
                <w:iCs/>
                <w:color w:val="000000"/>
                <w:sz w:val="28"/>
                <w:szCs w:val="28"/>
                <w:shd w:val="clear" w:color="auto" w:fill="FFFFFF"/>
                <w:lang w:val="en-US"/>
              </w:rPr>
              <w:t xml:space="preserve">). </w:t>
            </w:r>
          </w:p>
          <w:p w:rsidR="009126E7" w:rsidRPr="00030AF4" w:rsidRDefault="009126E7" w:rsidP="0061790F">
            <w:pPr>
              <w:spacing w:after="0" w:line="240" w:lineRule="auto"/>
              <w:ind w:firstLine="318"/>
              <w:jc w:val="both"/>
              <w:rPr>
                <w:rFonts w:ascii="Times New Roman" w:eastAsia="Times New Roman" w:hAnsi="Times New Roman" w:cs="Times New Roman"/>
                <w:sz w:val="28"/>
                <w:szCs w:val="28"/>
                <w:highlight w:val="lightGray"/>
                <w:lang w:eastAsia="uk-UA"/>
              </w:rPr>
            </w:pPr>
            <w:r w:rsidRPr="00030AF4">
              <w:rPr>
                <w:rFonts w:ascii="Times New Roman" w:eastAsia="Times New Roman" w:hAnsi="Times New Roman" w:cs="Times New Roman"/>
                <w:color w:val="000000"/>
                <w:sz w:val="28"/>
                <w:szCs w:val="28"/>
                <w:lang w:eastAsia="uk-UA"/>
              </w:rPr>
              <w:t xml:space="preserve">Аналіз інформації дає підстави зробити висновок, що у закладі реалізується політика академічної доброчесності та в учасників освітнього </w:t>
            </w:r>
            <w:r w:rsidRPr="00030AF4">
              <w:rPr>
                <w:rFonts w:ascii="Times New Roman" w:eastAsia="Times New Roman" w:hAnsi="Times New Roman" w:cs="Times New Roman"/>
                <w:sz w:val="28"/>
                <w:szCs w:val="28"/>
                <w:lang w:eastAsia="uk-UA"/>
              </w:rPr>
              <w:t>процесу сформовано негативне ставлення до корупції.</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tcPr>
          <w:p w:rsidR="009126E7" w:rsidRPr="00030AF4" w:rsidRDefault="009126E7" w:rsidP="0061790F">
            <w:pPr>
              <w:spacing w:after="0" w:line="240" w:lineRule="auto"/>
              <w:rPr>
                <w:rFonts w:ascii="Times New Roman" w:eastAsia="Times New Roman" w:hAnsi="Times New Roman" w:cs="Times New Roman"/>
                <w:color w:val="000000"/>
                <w:sz w:val="28"/>
                <w:szCs w:val="28"/>
                <w:lang w:eastAsia="uk-UA"/>
              </w:rPr>
            </w:pPr>
            <w:r w:rsidRPr="00030AF4">
              <w:rPr>
                <w:rFonts w:ascii="Times New Roman" w:eastAsia="Times New Roman" w:hAnsi="Times New Roman" w:cs="Times New Roman"/>
                <w:color w:val="000000"/>
                <w:sz w:val="28"/>
                <w:szCs w:val="28"/>
                <w:lang w:eastAsia="uk-UA"/>
              </w:rPr>
              <w:lastRenderedPageBreak/>
              <w:t xml:space="preserve"> </w:t>
            </w:r>
          </w:p>
        </w:tc>
        <w:tc>
          <w:tcPr>
            <w:tcW w:w="7592" w:type="dxa"/>
            <w:tcBorders>
              <w:top w:val="single" w:sz="4" w:space="0" w:color="000000"/>
              <w:left w:val="single" w:sz="4" w:space="0" w:color="000000"/>
              <w:bottom w:val="single" w:sz="4" w:space="0" w:color="000000"/>
              <w:right w:val="single" w:sz="4" w:space="0" w:color="000000"/>
            </w:tcBorders>
          </w:tcPr>
          <w:p w:rsidR="009126E7" w:rsidRPr="00030AF4" w:rsidRDefault="009126E7" w:rsidP="0061790F">
            <w:pPr>
              <w:spacing w:after="0" w:line="240" w:lineRule="auto"/>
              <w:jc w:val="both"/>
              <w:rPr>
                <w:rFonts w:ascii="Times New Roman" w:eastAsia="Times New Roman" w:hAnsi="Times New Roman" w:cs="Times New Roman"/>
                <w:color w:val="333333"/>
                <w:sz w:val="28"/>
                <w:szCs w:val="28"/>
              </w:rPr>
            </w:pPr>
          </w:p>
        </w:tc>
      </w:tr>
    </w:tbl>
    <w:p w:rsidR="009126E7" w:rsidRPr="00030AF4" w:rsidRDefault="009126E7" w:rsidP="009126E7">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Рівні оцінювання:</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Вимога/правило</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Рівень освітньої діяльності</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4.1.</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Достатній</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4.2.</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Достатній</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4.3.</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Достатній</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4.4.</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Достатній</w:t>
            </w:r>
          </w:p>
        </w:tc>
      </w:tr>
      <w:tr w:rsidR="009126E7" w:rsidRPr="00030AF4" w:rsidTr="0061790F">
        <w:tc>
          <w:tcPr>
            <w:tcW w:w="2263"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sz w:val="28"/>
                <w:szCs w:val="28"/>
                <w:lang w:eastAsia="uk-UA"/>
              </w:rPr>
            </w:pPr>
            <w:r w:rsidRPr="00030AF4">
              <w:rPr>
                <w:rFonts w:ascii="Times New Roman" w:eastAsia="Times New Roman" w:hAnsi="Times New Roman" w:cs="Times New Roman"/>
                <w:sz w:val="28"/>
                <w:szCs w:val="28"/>
                <w:lang w:eastAsia="uk-UA"/>
              </w:rPr>
              <w:t>4.5.</w:t>
            </w:r>
          </w:p>
        </w:tc>
        <w:tc>
          <w:tcPr>
            <w:tcW w:w="7592" w:type="dxa"/>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jc w:val="center"/>
              <w:rPr>
                <w:rFonts w:ascii="Times New Roman" w:eastAsia="Times New Roman" w:hAnsi="Times New Roman" w:cs="Times New Roman"/>
                <w:b/>
                <w:color w:val="FF0000"/>
                <w:sz w:val="28"/>
                <w:szCs w:val="28"/>
                <w:lang w:eastAsia="uk-UA"/>
              </w:rPr>
            </w:pPr>
            <w:r w:rsidRPr="00030AF4">
              <w:rPr>
                <w:rFonts w:ascii="Times New Roman" w:eastAsia="Times New Roman" w:hAnsi="Times New Roman" w:cs="Times New Roman"/>
                <w:b/>
                <w:sz w:val="28"/>
                <w:szCs w:val="28"/>
                <w:lang w:eastAsia="uk-UA"/>
              </w:rPr>
              <w:t>Достатній</w:t>
            </w:r>
          </w:p>
        </w:tc>
      </w:tr>
      <w:tr w:rsidR="009126E7" w:rsidRPr="00030AF4" w:rsidTr="0061790F">
        <w:tc>
          <w:tcPr>
            <w:tcW w:w="9855" w:type="dxa"/>
            <w:gridSpan w:val="2"/>
            <w:tcBorders>
              <w:top w:val="single" w:sz="4" w:space="0" w:color="000000"/>
              <w:left w:val="single" w:sz="4" w:space="0" w:color="000000"/>
              <w:bottom w:val="single" w:sz="4" w:space="0" w:color="000000"/>
              <w:right w:val="single" w:sz="4" w:space="0" w:color="000000"/>
            </w:tcBorders>
            <w:hideMark/>
          </w:tcPr>
          <w:p w:rsidR="009126E7" w:rsidRPr="00030AF4" w:rsidRDefault="009126E7" w:rsidP="0061790F">
            <w:pPr>
              <w:spacing w:after="0" w:line="240" w:lineRule="auto"/>
              <w:rPr>
                <w:rFonts w:ascii="Times New Roman" w:eastAsia="Times New Roman" w:hAnsi="Times New Roman" w:cs="Times New Roman"/>
                <w:b/>
                <w:sz w:val="28"/>
                <w:szCs w:val="28"/>
                <w:lang w:eastAsia="uk-UA"/>
              </w:rPr>
            </w:pPr>
            <w:r w:rsidRPr="00030AF4">
              <w:rPr>
                <w:rFonts w:ascii="Times New Roman" w:eastAsia="Times New Roman" w:hAnsi="Times New Roman" w:cs="Times New Roman"/>
                <w:b/>
                <w:sz w:val="28"/>
                <w:szCs w:val="28"/>
                <w:lang w:eastAsia="uk-UA"/>
              </w:rPr>
              <w:t>За напрямом 4: Достатній</w:t>
            </w:r>
          </w:p>
        </w:tc>
      </w:tr>
    </w:tbl>
    <w:p w:rsidR="009126E7" w:rsidRPr="00030AF4" w:rsidRDefault="009126E7" w:rsidP="009126E7">
      <w:pPr>
        <w:spacing w:after="0" w:line="240" w:lineRule="auto"/>
        <w:rPr>
          <w:rFonts w:ascii="Times New Roman" w:eastAsia="Times New Roman" w:hAnsi="Times New Roman" w:cs="Times New Roman"/>
          <w:b/>
          <w:sz w:val="28"/>
          <w:szCs w:val="28"/>
          <w:lang w:eastAsia="uk-UA"/>
        </w:rPr>
      </w:pPr>
    </w:p>
    <w:p w:rsidR="009126E7" w:rsidRDefault="009126E7">
      <w:bookmarkStart w:id="1" w:name="_GoBack"/>
      <w:bookmarkEnd w:id="1"/>
    </w:p>
    <w:sectPr w:rsidR="00912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A067C"/>
    <w:multiLevelType w:val="multilevel"/>
    <w:tmpl w:val="FC247C14"/>
    <w:lvl w:ilvl="0">
      <w:start w:val="1"/>
      <w:numFmt w:val="decimal"/>
      <w:lvlText w:val="%1."/>
      <w:lvlJc w:val="left"/>
      <w:pPr>
        <w:ind w:left="135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7"/>
    <w:rsid w:val="009126E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8F15-8633-47D5-9355-EB49DFB0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E7"/>
    <w:pPr>
      <w:spacing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6E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17568</Characters>
  <Application>Microsoft Office Word</Application>
  <DocSecurity>0</DocSecurity>
  <Lines>146</Lines>
  <Paragraphs>41</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1313</dc:creator>
  <cp:keywords/>
  <dc:description/>
  <cp:lastModifiedBy>1313</cp:lastModifiedBy>
  <cp:revision>1</cp:revision>
  <dcterms:created xsi:type="dcterms:W3CDTF">2024-10-28T08:19:00Z</dcterms:created>
  <dcterms:modified xsi:type="dcterms:W3CDTF">2024-10-28T08:20:00Z</dcterms:modified>
</cp:coreProperties>
</file>