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52" w:rsidRPr="00C26A52" w:rsidRDefault="00C26A52" w:rsidP="00C26A52">
      <w:pPr>
        <w:tabs>
          <w:tab w:val="left" w:pos="6994"/>
        </w:tabs>
        <w:spacing w:after="0" w:line="240" w:lineRule="auto"/>
        <w:jc w:val="center"/>
        <w:rPr>
          <w:rFonts w:ascii="Comic Sans MS" w:hAnsi="Comic Sans MS"/>
          <w:b/>
          <w:color w:val="C00000"/>
          <w:sz w:val="28"/>
          <w:szCs w:val="28"/>
        </w:rPr>
      </w:pPr>
      <w:r w:rsidRPr="00C26A52">
        <w:rPr>
          <w:rFonts w:ascii="Comic Sans MS" w:hAnsi="Comic Sans MS"/>
          <w:b/>
          <w:color w:val="C00000"/>
          <w:sz w:val="28"/>
          <w:szCs w:val="28"/>
        </w:rPr>
        <w:t>Щоб установити довірливі стосунки з дитиною та зберегти їх:</w:t>
      </w:r>
    </w:p>
    <w:p w:rsidR="00C26A52" w:rsidRPr="00C26A52" w:rsidRDefault="00C26A52" w:rsidP="00C26A52">
      <w:pPr>
        <w:tabs>
          <w:tab w:val="left" w:pos="6994"/>
        </w:tabs>
        <w:spacing w:after="0" w:line="240" w:lineRule="auto"/>
        <w:jc w:val="both"/>
        <w:rPr>
          <w:rFonts w:ascii="Comic Sans MS" w:hAnsi="Comic Sans MS"/>
          <w:b/>
          <w:color w:val="E36C0A" w:themeColor="accent6" w:themeShade="BF"/>
          <w:sz w:val="28"/>
          <w:szCs w:val="28"/>
        </w:rPr>
      </w:pPr>
      <w:r w:rsidRPr="00C26A52">
        <w:rPr>
          <w:rFonts w:ascii="Comic Sans MS" w:hAnsi="Comic Sans MS"/>
          <w:b/>
          <w:color w:val="E36C0A" w:themeColor="accent6" w:themeShade="BF"/>
          <w:sz w:val="28"/>
          <w:szCs w:val="28"/>
        </w:rPr>
        <w:t>Не переривайте дитину, не кажіть, що ви все зрозуміли, не відвертайтесь, поки дитина не закінчила розповідати, інакше кажучи, не давайте їй приводу тривожитись через те, що вас мало цікавить те, про що вона каже.</w:t>
      </w:r>
    </w:p>
    <w:p w:rsidR="00C26A52" w:rsidRPr="00C26A52" w:rsidRDefault="00C26A52" w:rsidP="00C26A52">
      <w:pPr>
        <w:tabs>
          <w:tab w:val="left" w:pos="6994"/>
        </w:tabs>
        <w:spacing w:after="0" w:line="240" w:lineRule="auto"/>
        <w:jc w:val="both"/>
        <w:rPr>
          <w:rFonts w:ascii="Comic Sans MS" w:hAnsi="Comic Sans MS"/>
          <w:b/>
          <w:color w:val="5F497A" w:themeColor="accent4" w:themeShade="BF"/>
          <w:sz w:val="28"/>
          <w:szCs w:val="28"/>
          <w:lang w:val="ru-RU"/>
        </w:rPr>
      </w:pPr>
      <w:r w:rsidRPr="00C26A52">
        <w:rPr>
          <w:rFonts w:ascii="Comic Sans MS" w:hAnsi="Comic Sans MS"/>
          <w:b/>
          <w:color w:val="5F497A" w:themeColor="accent4" w:themeShade="BF"/>
          <w:sz w:val="28"/>
          <w:szCs w:val="28"/>
        </w:rPr>
        <w:t>Не ставте забагато запитань.</w:t>
      </w:r>
    </w:p>
    <w:p w:rsidR="00C26A52" w:rsidRPr="00C26A52" w:rsidRDefault="00C26A52" w:rsidP="00C26A52">
      <w:pPr>
        <w:tabs>
          <w:tab w:val="left" w:pos="6994"/>
        </w:tabs>
        <w:spacing w:after="0" w:line="240" w:lineRule="auto"/>
        <w:jc w:val="both"/>
        <w:rPr>
          <w:rFonts w:ascii="Comic Sans MS" w:hAnsi="Comic Sans MS"/>
          <w:b/>
          <w:color w:val="244061" w:themeColor="accent1" w:themeShade="80"/>
          <w:sz w:val="28"/>
          <w:szCs w:val="28"/>
        </w:rPr>
      </w:pPr>
      <w:r w:rsidRPr="00C26A52">
        <w:rPr>
          <w:rFonts w:ascii="Comic Sans MS" w:hAnsi="Comic Sans MS"/>
          <w:b/>
          <w:color w:val="244061" w:themeColor="accent1" w:themeShade="80"/>
          <w:sz w:val="28"/>
          <w:szCs w:val="28"/>
        </w:rPr>
        <w:t>Не примушуйте дитину робити те, до чого вона не готова.</w:t>
      </w:r>
    </w:p>
    <w:p w:rsidR="00C26A52" w:rsidRPr="00C26A52" w:rsidRDefault="00C26A52" w:rsidP="00C26A52">
      <w:pPr>
        <w:tabs>
          <w:tab w:val="left" w:pos="6994"/>
        </w:tabs>
        <w:spacing w:after="0" w:line="240" w:lineRule="auto"/>
        <w:jc w:val="both"/>
        <w:rPr>
          <w:rFonts w:ascii="Comic Sans MS" w:hAnsi="Comic Sans MS"/>
          <w:b/>
          <w:color w:val="76923C" w:themeColor="accent3" w:themeShade="BF"/>
          <w:sz w:val="28"/>
          <w:szCs w:val="28"/>
        </w:rPr>
      </w:pPr>
      <w:r w:rsidRPr="00C26A52">
        <w:rPr>
          <w:rFonts w:ascii="Comic Sans MS" w:hAnsi="Comic Sans MS"/>
          <w:b/>
          <w:color w:val="76923C" w:themeColor="accent3" w:themeShade="BF"/>
          <w:sz w:val="28"/>
          <w:szCs w:val="28"/>
        </w:rPr>
        <w:t>Не примушуйте дитину робити що-небудь,</w:t>
      </w:r>
      <w:r w:rsidR="000C2015">
        <w:rPr>
          <w:rFonts w:ascii="Comic Sans MS" w:hAnsi="Comic Sans MS"/>
          <w:b/>
          <w:color w:val="76923C" w:themeColor="accent3" w:themeShade="BF"/>
          <w:sz w:val="28"/>
          <w:szCs w:val="28"/>
        </w:rPr>
        <w:t xml:space="preserve"> якщо вона втомилася, засмучена, хвора.</w:t>
      </w:r>
    </w:p>
    <w:p w:rsidR="00C26A52" w:rsidRPr="00C26A52" w:rsidRDefault="00C26A52" w:rsidP="00C26A52">
      <w:pPr>
        <w:tabs>
          <w:tab w:val="left" w:pos="6994"/>
        </w:tabs>
        <w:spacing w:after="0" w:line="240" w:lineRule="auto"/>
        <w:jc w:val="both"/>
        <w:rPr>
          <w:rFonts w:ascii="Comic Sans MS" w:hAnsi="Comic Sans MS"/>
          <w:b/>
          <w:color w:val="FFC000"/>
          <w:sz w:val="28"/>
          <w:szCs w:val="28"/>
        </w:rPr>
      </w:pPr>
      <w:r w:rsidRPr="00C26A52">
        <w:rPr>
          <w:rFonts w:ascii="Comic Sans MS" w:hAnsi="Comic Sans MS"/>
          <w:b/>
          <w:color w:val="FFC000"/>
          <w:sz w:val="28"/>
          <w:szCs w:val="28"/>
        </w:rPr>
        <w:t>Не вигадуйте для дитини багато правил – вона перестане звертати на них увагу.</w:t>
      </w:r>
    </w:p>
    <w:p w:rsidR="00C26A52" w:rsidRPr="00C26A52" w:rsidRDefault="00C26A52" w:rsidP="00C26A52">
      <w:pPr>
        <w:tabs>
          <w:tab w:val="left" w:pos="6994"/>
        </w:tabs>
        <w:spacing w:after="0" w:line="240" w:lineRule="auto"/>
        <w:jc w:val="both"/>
        <w:rPr>
          <w:rFonts w:ascii="Comic Sans MS" w:hAnsi="Comic Sans MS"/>
          <w:b/>
          <w:color w:val="FF0000"/>
          <w:sz w:val="28"/>
          <w:szCs w:val="28"/>
        </w:rPr>
      </w:pPr>
      <w:r w:rsidRPr="00C26A52">
        <w:rPr>
          <w:rFonts w:ascii="Comic Sans MS" w:hAnsi="Comic Sans MS"/>
          <w:b/>
          <w:color w:val="FF0000"/>
          <w:sz w:val="28"/>
          <w:szCs w:val="28"/>
        </w:rPr>
        <w:t>Не виявляйте підвищеного занепокоєння з приводу неочікуваних стрибків у розвитку дитини чи деякого регресу.</w:t>
      </w:r>
    </w:p>
    <w:p w:rsidR="00C26A52" w:rsidRPr="00C26A52" w:rsidRDefault="00C26A52" w:rsidP="00C26A52">
      <w:pPr>
        <w:tabs>
          <w:tab w:val="left" w:pos="6994"/>
        </w:tabs>
        <w:spacing w:after="0" w:line="240" w:lineRule="auto"/>
        <w:jc w:val="both"/>
        <w:rPr>
          <w:rFonts w:ascii="Comic Sans MS" w:hAnsi="Comic Sans MS"/>
          <w:b/>
          <w:color w:val="E36C0A" w:themeColor="accent6" w:themeShade="BF"/>
          <w:sz w:val="28"/>
          <w:szCs w:val="28"/>
        </w:rPr>
      </w:pPr>
      <w:r w:rsidRPr="00C26A52">
        <w:rPr>
          <w:rFonts w:ascii="Comic Sans MS" w:hAnsi="Comic Sans MS"/>
          <w:b/>
          <w:color w:val="E36C0A" w:themeColor="accent6" w:themeShade="BF"/>
          <w:sz w:val="28"/>
          <w:szCs w:val="28"/>
        </w:rPr>
        <w:t>Не порівнюйте дитину з жодними іншими дітьми.</w:t>
      </w:r>
    </w:p>
    <w:p w:rsidR="00C26A52" w:rsidRDefault="00C26A52" w:rsidP="00C26A52">
      <w:pPr>
        <w:tabs>
          <w:tab w:val="left" w:pos="6994"/>
        </w:tabs>
        <w:spacing w:after="0" w:line="240" w:lineRule="auto"/>
        <w:jc w:val="both"/>
        <w:rPr>
          <w:rFonts w:ascii="Comic Sans MS" w:hAnsi="Comic Sans MS"/>
          <w:sz w:val="28"/>
          <w:szCs w:val="28"/>
        </w:rPr>
      </w:pPr>
    </w:p>
    <w:p w:rsidR="00C26A52" w:rsidRPr="00C26A52" w:rsidRDefault="00C26A52" w:rsidP="00C26A52">
      <w:pPr>
        <w:tabs>
          <w:tab w:val="left" w:pos="6994"/>
        </w:tabs>
        <w:spacing w:after="0" w:line="240" w:lineRule="auto"/>
        <w:jc w:val="both"/>
        <w:rPr>
          <w:rFonts w:ascii="Comic Sans MS" w:hAnsi="Comic Sans MS"/>
          <w:sz w:val="28"/>
          <w:szCs w:val="28"/>
        </w:rPr>
      </w:pPr>
    </w:p>
    <w:p w:rsidR="00C26A52" w:rsidRPr="00F66A92" w:rsidRDefault="00282D1C" w:rsidP="00C26A52">
      <w:pPr>
        <w:spacing w:after="0"/>
        <w:jc w:val="center"/>
        <w:rPr>
          <w:rFonts w:ascii="Comic Sans MS" w:hAnsi="Comic Sans MS"/>
          <w:b/>
          <w:color w:val="C00000"/>
          <w:sz w:val="28"/>
          <w:szCs w:val="28"/>
        </w:rPr>
      </w:pPr>
      <w:r>
        <w:rPr>
          <w:rFonts w:ascii="Comic Sans MS" w:hAnsi="Comic Sans MS"/>
          <w:b/>
          <w:color w:val="C00000"/>
          <w:sz w:val="28"/>
          <w:szCs w:val="28"/>
        </w:rPr>
        <w:lastRenderedPageBreak/>
        <w:t>Способи запобігання</w:t>
      </w:r>
      <w:r w:rsidR="00C26A52" w:rsidRPr="00F66A92">
        <w:rPr>
          <w:rFonts w:ascii="Comic Sans MS" w:hAnsi="Comic Sans MS"/>
          <w:b/>
          <w:color w:val="C00000"/>
          <w:sz w:val="28"/>
          <w:szCs w:val="28"/>
        </w:rPr>
        <w:t xml:space="preserve"> тривожності:</w:t>
      </w:r>
    </w:p>
    <w:p w:rsidR="00C26A52" w:rsidRPr="00F66A92" w:rsidRDefault="00C26A52" w:rsidP="00C26A52">
      <w:pPr>
        <w:pStyle w:val="a9"/>
        <w:numPr>
          <w:ilvl w:val="0"/>
          <w:numId w:val="1"/>
        </w:numPr>
        <w:spacing w:after="0"/>
        <w:rPr>
          <w:rFonts w:ascii="Comic Sans MS" w:hAnsi="Comic Sans MS"/>
          <w:b/>
          <w:color w:val="E36C0A" w:themeColor="accent6" w:themeShade="BF"/>
          <w:sz w:val="28"/>
          <w:szCs w:val="28"/>
        </w:rPr>
      </w:pPr>
      <w:r w:rsidRPr="00F66A92">
        <w:rPr>
          <w:rFonts w:ascii="Comic Sans MS" w:hAnsi="Comic Sans MS"/>
          <w:b/>
          <w:color w:val="E36C0A" w:themeColor="accent6" w:themeShade="BF"/>
          <w:sz w:val="28"/>
          <w:szCs w:val="28"/>
        </w:rPr>
        <w:t>Не порівнюйте дитину з оточуючими</w:t>
      </w:r>
    </w:p>
    <w:p w:rsidR="00C26A52" w:rsidRPr="00F66A92" w:rsidRDefault="00C26A52" w:rsidP="00C26A52">
      <w:pPr>
        <w:pStyle w:val="a9"/>
        <w:numPr>
          <w:ilvl w:val="0"/>
          <w:numId w:val="1"/>
        </w:numPr>
        <w:spacing w:after="0"/>
        <w:rPr>
          <w:rFonts w:ascii="Comic Sans MS" w:hAnsi="Comic Sans MS"/>
          <w:b/>
          <w:color w:val="0070C0"/>
          <w:sz w:val="28"/>
          <w:szCs w:val="28"/>
        </w:rPr>
      </w:pPr>
      <w:r w:rsidRPr="00F66A92">
        <w:rPr>
          <w:rFonts w:ascii="Comic Sans MS" w:hAnsi="Comic Sans MS"/>
          <w:b/>
          <w:color w:val="0070C0"/>
          <w:sz w:val="28"/>
          <w:szCs w:val="28"/>
        </w:rPr>
        <w:t>Довіряйте дитині</w:t>
      </w:r>
    </w:p>
    <w:p w:rsidR="00C26A52" w:rsidRPr="00F66A92" w:rsidRDefault="00C26A52" w:rsidP="00C26A52">
      <w:pPr>
        <w:pStyle w:val="a9"/>
        <w:numPr>
          <w:ilvl w:val="0"/>
          <w:numId w:val="1"/>
        </w:numPr>
        <w:spacing w:after="0"/>
        <w:rPr>
          <w:rFonts w:ascii="Comic Sans MS" w:hAnsi="Comic Sans MS"/>
          <w:b/>
          <w:color w:val="FFC000"/>
          <w:sz w:val="28"/>
          <w:szCs w:val="28"/>
        </w:rPr>
      </w:pPr>
      <w:r w:rsidRPr="00F66A92">
        <w:rPr>
          <w:rFonts w:ascii="Comic Sans MS" w:hAnsi="Comic Sans MS"/>
          <w:b/>
          <w:color w:val="FFC000"/>
          <w:sz w:val="28"/>
          <w:szCs w:val="28"/>
        </w:rPr>
        <w:t>Хваліть частіше, але щоб дитина знала, за що</w:t>
      </w:r>
    </w:p>
    <w:p w:rsidR="00C26A52" w:rsidRPr="00F66A92" w:rsidRDefault="00C26A52" w:rsidP="00C26A52">
      <w:pPr>
        <w:pStyle w:val="a9"/>
        <w:numPr>
          <w:ilvl w:val="0"/>
          <w:numId w:val="1"/>
        </w:numPr>
        <w:spacing w:after="0"/>
        <w:rPr>
          <w:rFonts w:ascii="Comic Sans MS" w:hAnsi="Comic Sans MS"/>
          <w:b/>
          <w:color w:val="00B050"/>
          <w:sz w:val="28"/>
          <w:szCs w:val="28"/>
        </w:rPr>
      </w:pPr>
      <w:r w:rsidRPr="00F66A92">
        <w:rPr>
          <w:rFonts w:ascii="Comic Sans MS" w:hAnsi="Comic Sans MS"/>
          <w:b/>
          <w:color w:val="00B050"/>
          <w:sz w:val="28"/>
          <w:szCs w:val="28"/>
        </w:rPr>
        <w:t>Демонструйте зразки впевненої поведінки, будьте у всьому прикладом дитині</w:t>
      </w:r>
    </w:p>
    <w:p w:rsidR="00C26A52" w:rsidRPr="00F66A92" w:rsidRDefault="00C26A52" w:rsidP="00C26A52">
      <w:pPr>
        <w:pStyle w:val="a9"/>
        <w:numPr>
          <w:ilvl w:val="0"/>
          <w:numId w:val="1"/>
        </w:numPr>
        <w:spacing w:after="0"/>
        <w:rPr>
          <w:rFonts w:ascii="Comic Sans MS" w:hAnsi="Comic Sans MS"/>
          <w:b/>
          <w:color w:val="C0504D" w:themeColor="accent2"/>
          <w:sz w:val="28"/>
          <w:szCs w:val="28"/>
        </w:rPr>
      </w:pPr>
      <w:r w:rsidRPr="00F66A92">
        <w:rPr>
          <w:rFonts w:ascii="Comic Sans MS" w:hAnsi="Comic Sans MS"/>
          <w:b/>
          <w:color w:val="C0504D" w:themeColor="accent2"/>
          <w:sz w:val="28"/>
          <w:szCs w:val="28"/>
        </w:rPr>
        <w:t>Не виявляйте до дитини завищених вимог</w:t>
      </w:r>
    </w:p>
    <w:p w:rsidR="00C26A52" w:rsidRPr="00F66A92" w:rsidRDefault="00C26A52" w:rsidP="00C26A52">
      <w:pPr>
        <w:pStyle w:val="a9"/>
        <w:numPr>
          <w:ilvl w:val="0"/>
          <w:numId w:val="1"/>
        </w:numPr>
        <w:spacing w:after="0"/>
        <w:rPr>
          <w:rFonts w:ascii="Comic Sans MS" w:hAnsi="Comic Sans MS"/>
          <w:b/>
          <w:color w:val="403152" w:themeColor="accent4" w:themeShade="80"/>
          <w:sz w:val="28"/>
          <w:szCs w:val="28"/>
        </w:rPr>
      </w:pPr>
      <w:r w:rsidRPr="00F66A92">
        <w:rPr>
          <w:rFonts w:ascii="Comic Sans MS" w:hAnsi="Comic Sans MS"/>
          <w:b/>
          <w:color w:val="403152" w:themeColor="accent4" w:themeShade="80"/>
          <w:sz w:val="28"/>
          <w:szCs w:val="28"/>
        </w:rPr>
        <w:t>Будьте послідовні у вихованні дитини</w:t>
      </w:r>
    </w:p>
    <w:p w:rsidR="00C26A52" w:rsidRPr="00F66A92" w:rsidRDefault="00C26A52" w:rsidP="00C26A52">
      <w:pPr>
        <w:pStyle w:val="a9"/>
        <w:numPr>
          <w:ilvl w:val="0"/>
          <w:numId w:val="1"/>
        </w:numPr>
        <w:spacing w:after="0"/>
        <w:rPr>
          <w:rFonts w:ascii="Comic Sans MS" w:hAnsi="Comic Sans MS"/>
          <w:b/>
          <w:color w:val="365F91" w:themeColor="accent1" w:themeShade="BF"/>
          <w:sz w:val="28"/>
          <w:szCs w:val="28"/>
        </w:rPr>
      </w:pPr>
      <w:r w:rsidRPr="00F66A92">
        <w:rPr>
          <w:rFonts w:ascii="Comic Sans MS" w:hAnsi="Comic Sans MS"/>
          <w:b/>
          <w:color w:val="365F91" w:themeColor="accent1" w:themeShade="BF"/>
          <w:sz w:val="28"/>
          <w:szCs w:val="28"/>
        </w:rPr>
        <w:t>Не забороняйте без причини те, що дозволяли раніше</w:t>
      </w:r>
    </w:p>
    <w:p w:rsidR="00C26A52" w:rsidRPr="00F66A92" w:rsidRDefault="00C26A52" w:rsidP="00C26A52">
      <w:pPr>
        <w:pStyle w:val="a9"/>
        <w:numPr>
          <w:ilvl w:val="0"/>
          <w:numId w:val="1"/>
        </w:numPr>
        <w:spacing w:after="0"/>
        <w:rPr>
          <w:rFonts w:ascii="Comic Sans MS" w:hAnsi="Comic Sans MS"/>
          <w:b/>
          <w:color w:val="92D050"/>
          <w:sz w:val="28"/>
          <w:szCs w:val="28"/>
        </w:rPr>
      </w:pPr>
      <w:r w:rsidRPr="00F66A92">
        <w:rPr>
          <w:rFonts w:ascii="Comic Sans MS" w:hAnsi="Comic Sans MS"/>
          <w:b/>
          <w:color w:val="92D050"/>
          <w:sz w:val="28"/>
          <w:szCs w:val="28"/>
        </w:rPr>
        <w:t>Старайтесь робити менше зауважень</w:t>
      </w:r>
    </w:p>
    <w:p w:rsidR="00C26A52" w:rsidRPr="00F66A92" w:rsidRDefault="00C26A52" w:rsidP="00C26A52">
      <w:pPr>
        <w:pStyle w:val="a9"/>
        <w:numPr>
          <w:ilvl w:val="0"/>
          <w:numId w:val="1"/>
        </w:numPr>
        <w:spacing w:after="0"/>
        <w:rPr>
          <w:rFonts w:ascii="Comic Sans MS" w:hAnsi="Comic Sans MS"/>
          <w:b/>
          <w:color w:val="E36C0A" w:themeColor="accent6" w:themeShade="BF"/>
          <w:sz w:val="28"/>
          <w:szCs w:val="28"/>
        </w:rPr>
      </w:pPr>
      <w:r w:rsidRPr="00F66A92">
        <w:rPr>
          <w:rFonts w:ascii="Comic Sans MS" w:hAnsi="Comic Sans MS"/>
          <w:b/>
          <w:color w:val="E36C0A" w:themeColor="accent6" w:themeShade="BF"/>
          <w:sz w:val="28"/>
          <w:szCs w:val="28"/>
        </w:rPr>
        <w:t>Застосовуйте покарання лише в крайніх випадках</w:t>
      </w:r>
    </w:p>
    <w:p w:rsidR="00C26A52" w:rsidRPr="00F66A92" w:rsidRDefault="00C26A52" w:rsidP="00C26A52">
      <w:pPr>
        <w:pStyle w:val="a9"/>
        <w:numPr>
          <w:ilvl w:val="0"/>
          <w:numId w:val="1"/>
        </w:numPr>
        <w:spacing w:after="0"/>
        <w:rPr>
          <w:rFonts w:ascii="Comic Sans MS" w:hAnsi="Comic Sans MS"/>
          <w:b/>
          <w:color w:val="262626" w:themeColor="text1" w:themeTint="D9"/>
          <w:sz w:val="28"/>
          <w:szCs w:val="28"/>
        </w:rPr>
      </w:pPr>
      <w:r w:rsidRPr="00F66A92">
        <w:rPr>
          <w:rFonts w:ascii="Comic Sans MS" w:hAnsi="Comic Sans MS"/>
          <w:b/>
          <w:color w:val="262626" w:themeColor="text1" w:themeTint="D9"/>
          <w:sz w:val="28"/>
          <w:szCs w:val="28"/>
        </w:rPr>
        <w:t>Не принижуйте, коли караєте</w:t>
      </w:r>
    </w:p>
    <w:p w:rsidR="00C26A52" w:rsidRPr="00F66A92" w:rsidRDefault="00C26A52" w:rsidP="00C26A52">
      <w:pPr>
        <w:pStyle w:val="a9"/>
        <w:numPr>
          <w:ilvl w:val="0"/>
          <w:numId w:val="1"/>
        </w:numPr>
        <w:spacing w:after="0"/>
        <w:rPr>
          <w:rFonts w:ascii="Comic Sans MS" w:hAnsi="Comic Sans MS"/>
          <w:b/>
          <w:color w:val="FF0000"/>
          <w:sz w:val="28"/>
          <w:szCs w:val="28"/>
        </w:rPr>
      </w:pPr>
      <w:r w:rsidRPr="00F66A92">
        <w:rPr>
          <w:rFonts w:ascii="Comic Sans MS" w:hAnsi="Comic Sans MS"/>
          <w:b/>
          <w:color w:val="FF0000"/>
          <w:sz w:val="28"/>
          <w:szCs w:val="28"/>
        </w:rPr>
        <w:t>Спілкуючись з дитиною, не знижуйте авторитет інших значимих дорослих людей</w:t>
      </w:r>
    </w:p>
    <w:p w:rsidR="0005425F" w:rsidRDefault="0005425F"/>
    <w:p w:rsidR="00C26A52" w:rsidRDefault="00C26A52" w:rsidP="00C26A52">
      <w:pPr>
        <w:spacing w:after="0"/>
      </w:pPr>
    </w:p>
    <w:p w:rsidR="00C26A52" w:rsidRPr="00E55F5F" w:rsidRDefault="00C26A52" w:rsidP="00C26A52">
      <w:pPr>
        <w:spacing w:after="0"/>
        <w:jc w:val="center"/>
        <w:rPr>
          <w:rFonts w:ascii="Comic Sans MS" w:hAnsi="Comic Sans MS"/>
          <w:b/>
          <w:color w:val="17365D" w:themeColor="text2" w:themeShade="BF"/>
          <w:sz w:val="28"/>
          <w:szCs w:val="28"/>
        </w:rPr>
      </w:pPr>
      <w:proofErr w:type="spellStart"/>
      <w:r w:rsidRPr="00E55F5F">
        <w:rPr>
          <w:rFonts w:ascii="Comic Sans MS" w:hAnsi="Comic Sans MS"/>
          <w:b/>
          <w:color w:val="17365D" w:themeColor="text2" w:themeShade="BF"/>
          <w:sz w:val="28"/>
          <w:szCs w:val="28"/>
        </w:rPr>
        <w:lastRenderedPageBreak/>
        <w:t>Малозубівщинська</w:t>
      </w:r>
      <w:proofErr w:type="spellEnd"/>
      <w:r w:rsidRPr="00E55F5F">
        <w:rPr>
          <w:rFonts w:ascii="Comic Sans MS" w:hAnsi="Comic Sans MS"/>
          <w:b/>
          <w:color w:val="17365D" w:themeColor="text2" w:themeShade="BF"/>
          <w:sz w:val="28"/>
          <w:szCs w:val="28"/>
        </w:rPr>
        <w:t xml:space="preserve"> середня</w:t>
      </w:r>
    </w:p>
    <w:p w:rsidR="00C26A52" w:rsidRPr="00E55F5F" w:rsidRDefault="00C26A52" w:rsidP="00C26A52">
      <w:pPr>
        <w:spacing w:after="0"/>
        <w:jc w:val="center"/>
        <w:rPr>
          <w:rFonts w:ascii="Comic Sans MS" w:hAnsi="Comic Sans MS"/>
          <w:b/>
          <w:color w:val="17365D" w:themeColor="text2" w:themeShade="BF"/>
          <w:sz w:val="28"/>
          <w:szCs w:val="28"/>
        </w:rPr>
      </w:pPr>
      <w:r w:rsidRPr="00E55F5F">
        <w:rPr>
          <w:rFonts w:ascii="Comic Sans MS" w:hAnsi="Comic Sans MS"/>
          <w:b/>
          <w:color w:val="17365D" w:themeColor="text2" w:themeShade="BF"/>
          <w:sz w:val="28"/>
          <w:szCs w:val="28"/>
        </w:rPr>
        <w:t>загальноосвітня школа</w:t>
      </w:r>
    </w:p>
    <w:p w:rsidR="00C26A52" w:rsidRPr="00E55F5F" w:rsidRDefault="00C26A52" w:rsidP="00C26A52">
      <w:pPr>
        <w:spacing w:after="0"/>
        <w:jc w:val="center"/>
        <w:rPr>
          <w:rFonts w:ascii="Comic Sans MS" w:hAnsi="Comic Sans MS"/>
          <w:b/>
          <w:color w:val="17365D" w:themeColor="text2" w:themeShade="BF"/>
          <w:sz w:val="28"/>
          <w:szCs w:val="28"/>
        </w:rPr>
      </w:pPr>
      <w:r w:rsidRPr="00E55F5F">
        <w:rPr>
          <w:rFonts w:ascii="Comic Sans MS" w:hAnsi="Comic Sans MS"/>
          <w:b/>
          <w:color w:val="17365D" w:themeColor="text2" w:themeShade="BF"/>
          <w:sz w:val="28"/>
          <w:szCs w:val="28"/>
        </w:rPr>
        <w:t>І  – ІІІ ступенів</w:t>
      </w:r>
    </w:p>
    <w:p w:rsidR="00C26A52" w:rsidRDefault="00C26A52" w:rsidP="00C26A52">
      <w:pPr>
        <w:spacing w:after="0"/>
      </w:pPr>
    </w:p>
    <w:p w:rsidR="00C26A52" w:rsidRDefault="00C26A52" w:rsidP="00C26A52">
      <w:pPr>
        <w:spacing w:after="0"/>
      </w:pPr>
    </w:p>
    <w:p w:rsidR="00C26A52" w:rsidRDefault="00C26A52" w:rsidP="00C26A52">
      <w:pPr>
        <w:spacing w:after="0"/>
      </w:pPr>
    </w:p>
    <w:p w:rsidR="00C26A52" w:rsidRDefault="00C26A52" w:rsidP="00C26A52">
      <w:pPr>
        <w:spacing w:after="0"/>
      </w:pPr>
    </w:p>
    <w:p w:rsidR="00C26A52" w:rsidRDefault="00C26A52" w:rsidP="00C26A52">
      <w:pPr>
        <w:spacing w:after="0"/>
      </w:pPr>
    </w:p>
    <w:p w:rsidR="00C26A52" w:rsidRDefault="00C26A52" w:rsidP="00C26A52">
      <w:pPr>
        <w:spacing w:after="0"/>
      </w:pPr>
    </w:p>
    <w:p w:rsidR="00C26A52" w:rsidRPr="008A7EB1" w:rsidRDefault="00C26A52" w:rsidP="00C26A52">
      <w:pPr>
        <w:spacing w:after="0"/>
        <w:rPr>
          <w:rFonts w:ascii="Comic Sans MS" w:hAnsi="Comic Sans MS"/>
          <w:sz w:val="28"/>
          <w:szCs w:val="28"/>
        </w:rPr>
      </w:pPr>
      <w:r>
        <w:rPr>
          <w:rFonts w:ascii="Comic Sans MS" w:hAnsi="Comic Sans MS"/>
          <w:sz w:val="28"/>
          <w:szCs w:val="28"/>
        </w:rPr>
        <w:t xml:space="preserve">      </w:t>
      </w:r>
      <w:r w:rsidRPr="004013C5">
        <w:rPr>
          <w:rFonts w:ascii="Comic Sans MS" w:hAnsi="Comic Sans MS"/>
          <w:b/>
          <w:sz w:val="28"/>
          <w:szCs w:val="28"/>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7" style="width:232.5pt;height:67.5pt" fillcolor="#9400ed" strokecolor="#eaeaea" strokeweight="1pt">
            <v:fill r:id="rId7" o:title="" color2="blue" angle="-90" colors="0 #a603ab;13763f #0819fb;22938f #1a8d48;34079f yellow;47841f #ee3f17;57672f #e81766;1 #a603ab" method="none" type="gradient"/>
            <v:stroke r:id="rId7" o:title="Հ"/>
            <v:shadow on="t" type="perspective" color="silver" opacity="52429f" origin="-.5,.5" matrix=",46340f,,.5,,-4768371582e-16"/>
            <v:textpath style="font-family:&quot;Arial Black&quot;;font-size:18pt;v-text-kern:t" trim="t" fitpath="t" xscale="f" string="Адаптація  п'ятикласників"/>
          </v:shape>
        </w:pict>
      </w:r>
    </w:p>
    <w:p w:rsidR="00C26A52" w:rsidRDefault="00C26A52" w:rsidP="00C26A52">
      <w:pPr>
        <w:spacing w:after="0"/>
      </w:pPr>
    </w:p>
    <w:p w:rsidR="00C26A52" w:rsidRDefault="00C26A52" w:rsidP="00C26A52">
      <w:pPr>
        <w:spacing w:after="0"/>
      </w:pPr>
    </w:p>
    <w:p w:rsidR="00C26A52" w:rsidRDefault="00C26A52" w:rsidP="00C26A52">
      <w:pPr>
        <w:spacing w:after="0"/>
      </w:pPr>
    </w:p>
    <w:p w:rsidR="00C26A52" w:rsidRDefault="00C26A52" w:rsidP="00C26A52">
      <w:pPr>
        <w:spacing w:after="0"/>
      </w:pPr>
      <w:r>
        <w:rPr>
          <w:noProof/>
          <w:lang w:eastAsia="uk-UA"/>
        </w:rPr>
        <w:drawing>
          <wp:inline distT="0" distB="0" distL="0" distR="0">
            <wp:extent cx="3130550" cy="1889336"/>
            <wp:effectExtent l="0" t="0" r="0" b="0"/>
            <wp:docPr id="2" name="Рисунок 1" descr="F:\катринки\kartinka-22-1024x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катринки\kartinka-22-1024x618.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0550" cy="1889336"/>
                    </a:xfrm>
                    <a:prstGeom prst="rect">
                      <a:avLst/>
                    </a:prstGeom>
                    <a:noFill/>
                    <a:ln>
                      <a:noFill/>
                    </a:ln>
                  </pic:spPr>
                </pic:pic>
              </a:graphicData>
            </a:graphic>
          </wp:inline>
        </w:drawing>
      </w:r>
    </w:p>
    <w:p w:rsidR="00C26A52" w:rsidRDefault="00C26A52" w:rsidP="00C26A52">
      <w:pPr>
        <w:spacing w:after="0"/>
      </w:pPr>
    </w:p>
    <w:p w:rsidR="00C26A52" w:rsidRDefault="00C26A52" w:rsidP="00C26A52">
      <w:pPr>
        <w:spacing w:after="0"/>
      </w:pPr>
    </w:p>
    <w:p w:rsidR="00C26A52" w:rsidRDefault="00C26A52" w:rsidP="00C26A52">
      <w:pPr>
        <w:spacing w:after="0"/>
      </w:pPr>
    </w:p>
    <w:p w:rsidR="005B3661" w:rsidRDefault="005B3661" w:rsidP="00C26A52">
      <w:pPr>
        <w:spacing w:after="0"/>
      </w:pPr>
    </w:p>
    <w:p w:rsidR="00C26A52" w:rsidRPr="00E55F5F" w:rsidRDefault="00C26A52" w:rsidP="00C26A52">
      <w:pPr>
        <w:spacing w:after="0"/>
        <w:jc w:val="center"/>
        <w:rPr>
          <w:rFonts w:ascii="Comic Sans MS" w:hAnsi="Comic Sans MS"/>
          <w:b/>
          <w:color w:val="17365D" w:themeColor="text2" w:themeShade="BF"/>
          <w:sz w:val="32"/>
          <w:szCs w:val="32"/>
        </w:rPr>
      </w:pPr>
      <w:r w:rsidRPr="00E55F5F">
        <w:rPr>
          <w:rFonts w:ascii="Comic Sans MS" w:hAnsi="Comic Sans MS"/>
          <w:b/>
          <w:color w:val="17365D" w:themeColor="text2" w:themeShade="BF"/>
          <w:sz w:val="32"/>
          <w:szCs w:val="32"/>
        </w:rPr>
        <w:t>2019 рік</w:t>
      </w:r>
    </w:p>
    <w:p w:rsidR="008A7EB1" w:rsidRDefault="008A7EB1" w:rsidP="008A7EB1">
      <w:pPr>
        <w:spacing w:after="0"/>
      </w:pPr>
    </w:p>
    <w:p w:rsidR="00C26A52" w:rsidRPr="00C166D0" w:rsidRDefault="00C26A52" w:rsidP="00C26A52">
      <w:pPr>
        <w:spacing w:after="0"/>
        <w:jc w:val="center"/>
        <w:rPr>
          <w:rFonts w:ascii="Comic Sans MS" w:hAnsi="Comic Sans MS"/>
          <w:b/>
          <w:color w:val="C00000"/>
          <w:sz w:val="28"/>
          <w:szCs w:val="28"/>
        </w:rPr>
      </w:pPr>
      <w:r w:rsidRPr="00C166D0">
        <w:rPr>
          <w:rFonts w:ascii="Comic Sans MS" w:hAnsi="Comic Sans MS"/>
          <w:b/>
          <w:color w:val="C00000"/>
          <w:sz w:val="28"/>
          <w:szCs w:val="28"/>
        </w:rPr>
        <w:lastRenderedPageBreak/>
        <w:t>Чим можна допомогти?</w:t>
      </w:r>
    </w:p>
    <w:p w:rsidR="00BA3351" w:rsidRPr="00327989" w:rsidRDefault="00C26A52" w:rsidP="00327989">
      <w:pPr>
        <w:spacing w:after="0"/>
        <w:jc w:val="both"/>
        <w:rPr>
          <w:rFonts w:ascii="Comic Sans MS" w:hAnsi="Comic Sans MS"/>
          <w:color w:val="365F91" w:themeColor="accent1" w:themeShade="BF"/>
          <w:sz w:val="28"/>
          <w:szCs w:val="28"/>
        </w:rPr>
      </w:pPr>
      <w:r w:rsidRPr="00296406">
        <w:rPr>
          <w:rFonts w:ascii="Comic Sans MS" w:hAnsi="Comic Sans MS"/>
          <w:b/>
          <w:color w:val="365F91" w:themeColor="accent1" w:themeShade="BF"/>
          <w:sz w:val="28"/>
          <w:szCs w:val="28"/>
        </w:rPr>
        <w:t>Найперша умова шкільного успіху п'ятикласника – безумовне прийняття дитини, незважаючи на невдачі. Якщо вас щось турбує у поведінці дитини – обговоріть це з класним керівником чи психологом.</w:t>
      </w:r>
      <w:r>
        <w:rPr>
          <w:rFonts w:ascii="Comic Sans MS" w:hAnsi="Comic Sans MS"/>
          <w:sz w:val="28"/>
          <w:szCs w:val="28"/>
        </w:rPr>
        <w:t xml:space="preserve"> </w:t>
      </w:r>
      <w:r w:rsidRPr="00C166D0">
        <w:rPr>
          <w:rFonts w:ascii="Comic Sans MS" w:hAnsi="Comic Sans MS"/>
          <w:b/>
          <w:color w:val="FF0000"/>
          <w:sz w:val="28"/>
          <w:szCs w:val="28"/>
        </w:rPr>
        <w:t>Неприпустимо застосовувати щодо дитини фізичну силу, залякування, критикувати її в присутності інших.</w:t>
      </w:r>
      <w:r>
        <w:rPr>
          <w:rFonts w:ascii="Comic Sans MS" w:hAnsi="Comic Sans MS"/>
          <w:b/>
          <w:color w:val="FF0000"/>
          <w:sz w:val="28"/>
          <w:szCs w:val="28"/>
        </w:rPr>
        <w:t xml:space="preserve"> </w:t>
      </w:r>
      <w:r w:rsidRPr="00296406">
        <w:rPr>
          <w:rFonts w:ascii="Comic Sans MS" w:hAnsi="Comic Sans MS"/>
          <w:b/>
          <w:color w:val="4F6228" w:themeColor="accent3" w:themeShade="80"/>
          <w:sz w:val="28"/>
          <w:szCs w:val="28"/>
        </w:rPr>
        <w:t>Враховуйте тип темпераменту вашої дитини. Діти – інтроверти, повільні, не схильні до спілкування адаптуються важко. При негативному впливі втрачають інтерес до навчання.</w:t>
      </w:r>
      <w:r>
        <w:rPr>
          <w:rFonts w:ascii="Comic Sans MS" w:hAnsi="Comic Sans MS"/>
          <w:b/>
          <w:color w:val="365F91" w:themeColor="accent1" w:themeShade="BF"/>
          <w:sz w:val="28"/>
          <w:szCs w:val="28"/>
        </w:rPr>
        <w:t xml:space="preserve"> Заохочуйте дитину не лише за успіхи у навчанні. Основними </w:t>
      </w:r>
      <w:r w:rsidR="00327989">
        <w:rPr>
          <w:rFonts w:ascii="Comic Sans MS" w:hAnsi="Comic Sans MS"/>
          <w:b/>
          <w:color w:val="365F91" w:themeColor="accent1" w:themeShade="BF"/>
          <w:sz w:val="28"/>
          <w:szCs w:val="28"/>
        </w:rPr>
        <w:t>помічниками батьків є терпіння,</w:t>
      </w:r>
      <w:r>
        <w:rPr>
          <w:rFonts w:ascii="Comic Sans MS" w:hAnsi="Comic Sans MS"/>
          <w:b/>
          <w:color w:val="365F91" w:themeColor="accent1" w:themeShade="BF"/>
          <w:sz w:val="28"/>
          <w:szCs w:val="28"/>
        </w:rPr>
        <w:t>увага і розуміння.</w:t>
      </w:r>
      <w:r w:rsidR="00327989" w:rsidRPr="00327989">
        <w:rPr>
          <w:rFonts w:ascii="Comic Sans MS" w:hAnsi="Comic Sans MS"/>
          <w:b/>
          <w:color w:val="365F91" w:themeColor="accent1" w:themeShade="BF"/>
          <w:sz w:val="28"/>
          <w:szCs w:val="28"/>
        </w:rPr>
        <w:t xml:space="preserve"> </w:t>
      </w:r>
      <w:r w:rsidR="00327989">
        <w:rPr>
          <w:rFonts w:ascii="Comic Sans MS" w:hAnsi="Comic Sans MS"/>
          <w:b/>
          <w:color w:val="365F91" w:themeColor="accent1" w:themeShade="BF"/>
          <w:sz w:val="28"/>
          <w:szCs w:val="28"/>
        </w:rPr>
        <w:t xml:space="preserve">   </w:t>
      </w:r>
      <w:bookmarkStart w:id="0" w:name="_GoBack"/>
      <w:bookmarkEnd w:id="0"/>
    </w:p>
    <w:p w:rsidR="00E55F5F" w:rsidRPr="00E55F5F" w:rsidRDefault="00E55F5F" w:rsidP="00E55F5F">
      <w:pPr>
        <w:tabs>
          <w:tab w:val="left" w:pos="6994"/>
        </w:tabs>
        <w:spacing w:after="0" w:line="240" w:lineRule="auto"/>
        <w:jc w:val="center"/>
        <w:rPr>
          <w:rFonts w:ascii="Comic Sans MS" w:hAnsi="Comic Sans MS"/>
          <w:b/>
          <w:color w:val="C00000"/>
          <w:sz w:val="28"/>
          <w:szCs w:val="28"/>
        </w:rPr>
      </w:pPr>
      <w:r w:rsidRPr="00E55F5F">
        <w:rPr>
          <w:rFonts w:ascii="Comic Sans MS" w:hAnsi="Comic Sans MS"/>
          <w:b/>
          <w:color w:val="C00000"/>
          <w:sz w:val="28"/>
          <w:szCs w:val="28"/>
        </w:rPr>
        <w:t>У спілкуванні зі своїми дітьми:</w:t>
      </w:r>
    </w:p>
    <w:p w:rsidR="00E55F5F" w:rsidRPr="00E55F5F" w:rsidRDefault="00E55F5F" w:rsidP="00E55F5F">
      <w:pPr>
        <w:tabs>
          <w:tab w:val="left" w:pos="6994"/>
        </w:tabs>
        <w:spacing w:after="0" w:line="240" w:lineRule="auto"/>
        <w:jc w:val="both"/>
        <w:rPr>
          <w:rFonts w:ascii="Comic Sans MS" w:hAnsi="Comic Sans MS"/>
          <w:b/>
          <w:i/>
          <w:color w:val="17365D" w:themeColor="text2" w:themeShade="BF"/>
          <w:sz w:val="28"/>
          <w:szCs w:val="28"/>
        </w:rPr>
      </w:pPr>
      <w:r w:rsidRPr="00E55F5F">
        <w:rPr>
          <w:rFonts w:ascii="Comic Sans MS" w:hAnsi="Comic Sans MS"/>
          <w:b/>
          <w:color w:val="17365D" w:themeColor="text2" w:themeShade="BF"/>
          <w:sz w:val="28"/>
          <w:szCs w:val="28"/>
        </w:rPr>
        <w:t>Радійте вашому синові, доньці.</w:t>
      </w:r>
    </w:p>
    <w:p w:rsidR="00E55F5F" w:rsidRPr="00E55F5F" w:rsidRDefault="00E55F5F" w:rsidP="00E55F5F">
      <w:pPr>
        <w:tabs>
          <w:tab w:val="left" w:pos="6994"/>
        </w:tabs>
        <w:spacing w:after="0" w:line="240" w:lineRule="auto"/>
        <w:jc w:val="both"/>
        <w:rPr>
          <w:rFonts w:ascii="Comic Sans MS" w:hAnsi="Comic Sans MS"/>
          <w:b/>
          <w:color w:val="E36C0A" w:themeColor="accent6" w:themeShade="BF"/>
          <w:sz w:val="28"/>
          <w:szCs w:val="28"/>
        </w:rPr>
      </w:pPr>
      <w:r w:rsidRPr="00E55F5F">
        <w:rPr>
          <w:rFonts w:ascii="Comic Sans MS" w:hAnsi="Comic Sans MS"/>
          <w:b/>
          <w:color w:val="E36C0A" w:themeColor="accent6" w:themeShade="BF"/>
          <w:sz w:val="28"/>
          <w:szCs w:val="28"/>
        </w:rPr>
        <w:t xml:space="preserve">Розмовляйте з дитиною турботливим, підбадьорюючим </w:t>
      </w:r>
      <w:r w:rsidRPr="00E55F5F">
        <w:rPr>
          <w:rFonts w:ascii="Comic Sans MS" w:hAnsi="Comic Sans MS"/>
          <w:b/>
          <w:color w:val="E36C0A" w:themeColor="accent6" w:themeShade="BF"/>
          <w:sz w:val="28"/>
          <w:szCs w:val="28"/>
        </w:rPr>
        <w:lastRenderedPageBreak/>
        <w:t>тоном. Не втрачайте почуття гумору.</w:t>
      </w:r>
    </w:p>
    <w:p w:rsidR="00E55F5F" w:rsidRPr="00E55F5F" w:rsidRDefault="00E55F5F" w:rsidP="00E55F5F">
      <w:pPr>
        <w:tabs>
          <w:tab w:val="left" w:pos="6994"/>
        </w:tabs>
        <w:spacing w:after="0" w:line="240" w:lineRule="auto"/>
        <w:jc w:val="both"/>
        <w:rPr>
          <w:rFonts w:ascii="Comic Sans MS" w:hAnsi="Comic Sans MS"/>
          <w:b/>
          <w:color w:val="17365D" w:themeColor="text2" w:themeShade="BF"/>
          <w:sz w:val="28"/>
          <w:szCs w:val="28"/>
        </w:rPr>
      </w:pPr>
      <w:r w:rsidRPr="00E55F5F">
        <w:rPr>
          <w:rFonts w:ascii="Comic Sans MS" w:hAnsi="Comic Sans MS"/>
          <w:b/>
          <w:color w:val="17365D" w:themeColor="text2" w:themeShade="BF"/>
          <w:sz w:val="28"/>
          <w:szCs w:val="28"/>
        </w:rPr>
        <w:t>Коли дитина з вами розмовляє, слухайте уважно, не перериваючи.</w:t>
      </w:r>
      <w:r w:rsidR="00C26A52" w:rsidRPr="00C26A52">
        <w:rPr>
          <w:rFonts w:ascii="Comic Sans MS" w:hAnsi="Comic Sans MS"/>
          <w:b/>
          <w:color w:val="17365D" w:themeColor="text2" w:themeShade="BF"/>
          <w:sz w:val="28"/>
          <w:szCs w:val="28"/>
        </w:rPr>
        <w:t xml:space="preserve"> </w:t>
      </w:r>
      <w:r w:rsidR="00C26A52" w:rsidRPr="00E55F5F">
        <w:rPr>
          <w:rFonts w:ascii="Comic Sans MS" w:hAnsi="Comic Sans MS"/>
          <w:b/>
          <w:color w:val="17365D" w:themeColor="text2" w:themeShade="BF"/>
          <w:sz w:val="28"/>
          <w:szCs w:val="28"/>
        </w:rPr>
        <w:t>Заохочуйте в дитини прагнення ставити запитання. Частіше хваліть дитину.</w:t>
      </w:r>
    </w:p>
    <w:p w:rsidR="00E55F5F" w:rsidRPr="00E55F5F" w:rsidRDefault="00E55F5F" w:rsidP="00E55F5F">
      <w:pPr>
        <w:tabs>
          <w:tab w:val="left" w:pos="6994"/>
        </w:tabs>
        <w:spacing w:after="0" w:line="240" w:lineRule="auto"/>
        <w:jc w:val="both"/>
        <w:rPr>
          <w:rFonts w:ascii="Comic Sans MS" w:hAnsi="Comic Sans MS"/>
          <w:b/>
          <w:color w:val="E36C0A" w:themeColor="accent6" w:themeShade="BF"/>
          <w:sz w:val="28"/>
          <w:szCs w:val="28"/>
        </w:rPr>
      </w:pPr>
      <w:r w:rsidRPr="00E55F5F">
        <w:rPr>
          <w:rFonts w:ascii="Comic Sans MS" w:hAnsi="Comic Sans MS"/>
          <w:b/>
          <w:color w:val="E36C0A" w:themeColor="accent6" w:themeShade="BF"/>
          <w:sz w:val="28"/>
          <w:szCs w:val="28"/>
        </w:rPr>
        <w:t>Установіть чіткі та визначені вимоги до дитини. Ваші пояснення повинні бути простими та зрозумілими.</w:t>
      </w:r>
    </w:p>
    <w:p w:rsidR="00E55F5F" w:rsidRPr="00E55F5F" w:rsidRDefault="00E55F5F" w:rsidP="00E55F5F">
      <w:pPr>
        <w:tabs>
          <w:tab w:val="left" w:pos="6994"/>
        </w:tabs>
        <w:spacing w:after="0" w:line="240" w:lineRule="auto"/>
        <w:jc w:val="both"/>
        <w:rPr>
          <w:rFonts w:ascii="Comic Sans MS" w:hAnsi="Comic Sans MS"/>
          <w:b/>
          <w:color w:val="17365D" w:themeColor="text2" w:themeShade="BF"/>
          <w:sz w:val="28"/>
          <w:szCs w:val="28"/>
        </w:rPr>
      </w:pPr>
      <w:r w:rsidRPr="00E55F5F">
        <w:rPr>
          <w:rFonts w:ascii="Comic Sans MS" w:hAnsi="Comic Sans MS"/>
          <w:b/>
          <w:color w:val="17365D" w:themeColor="text2" w:themeShade="BF"/>
          <w:sz w:val="28"/>
          <w:szCs w:val="28"/>
        </w:rPr>
        <w:t>У розмові з дитиною називайте як можна більше предметів, їх ознак, дій з ними. Розмовляйте чітко, ясно. Будьте терплячими.</w:t>
      </w:r>
    </w:p>
    <w:p w:rsidR="00E55F5F" w:rsidRPr="00E55F5F" w:rsidRDefault="00E55F5F" w:rsidP="00E55F5F">
      <w:pPr>
        <w:tabs>
          <w:tab w:val="left" w:pos="6994"/>
        </w:tabs>
        <w:spacing w:after="0" w:line="240" w:lineRule="auto"/>
        <w:jc w:val="both"/>
        <w:rPr>
          <w:rFonts w:ascii="Comic Sans MS" w:hAnsi="Comic Sans MS"/>
          <w:b/>
          <w:color w:val="E36C0A" w:themeColor="accent6" w:themeShade="BF"/>
          <w:sz w:val="28"/>
          <w:szCs w:val="28"/>
        </w:rPr>
      </w:pPr>
      <w:r w:rsidRPr="00E55F5F">
        <w:rPr>
          <w:rFonts w:ascii="Comic Sans MS" w:hAnsi="Comic Sans MS"/>
          <w:b/>
          <w:color w:val="E36C0A" w:themeColor="accent6" w:themeShade="BF"/>
          <w:sz w:val="28"/>
          <w:szCs w:val="28"/>
        </w:rPr>
        <w:t>Спочатку запитуйте «що?», а потім «для чого?», «чому?». Частіше робіть щось спільно, усієї сім'єю.</w:t>
      </w:r>
    </w:p>
    <w:p w:rsidR="00E55F5F" w:rsidRPr="00E55F5F" w:rsidRDefault="00E55F5F" w:rsidP="00E55F5F">
      <w:pPr>
        <w:tabs>
          <w:tab w:val="left" w:pos="6994"/>
        </w:tabs>
        <w:spacing w:after="0" w:line="240" w:lineRule="auto"/>
        <w:jc w:val="both"/>
        <w:rPr>
          <w:rFonts w:ascii="Comic Sans MS" w:hAnsi="Comic Sans MS"/>
          <w:b/>
          <w:color w:val="E36C0A" w:themeColor="accent6" w:themeShade="BF"/>
          <w:sz w:val="28"/>
          <w:szCs w:val="28"/>
        </w:rPr>
      </w:pPr>
      <w:r w:rsidRPr="00E55F5F">
        <w:rPr>
          <w:rFonts w:ascii="Comic Sans MS" w:hAnsi="Comic Sans MS"/>
          <w:b/>
          <w:color w:val="E36C0A" w:themeColor="accent6" w:themeShade="BF"/>
          <w:sz w:val="28"/>
          <w:szCs w:val="28"/>
        </w:rPr>
        <w:t>Заохочуйте цікавість, пізнання та уяву вашої дитини. Заохочуйте ігри з іншими дітьми.</w:t>
      </w:r>
    </w:p>
    <w:p w:rsidR="00E55F5F" w:rsidRPr="00E55F5F" w:rsidRDefault="00E55F5F" w:rsidP="00E55F5F">
      <w:pPr>
        <w:tabs>
          <w:tab w:val="left" w:pos="6994"/>
        </w:tabs>
        <w:spacing w:after="0" w:line="240" w:lineRule="auto"/>
        <w:jc w:val="both"/>
        <w:rPr>
          <w:rFonts w:ascii="Comic Sans MS" w:hAnsi="Comic Sans MS"/>
          <w:b/>
          <w:color w:val="17365D" w:themeColor="text2" w:themeShade="BF"/>
          <w:sz w:val="28"/>
          <w:szCs w:val="28"/>
        </w:rPr>
      </w:pPr>
      <w:r w:rsidRPr="00E55F5F">
        <w:rPr>
          <w:rFonts w:ascii="Comic Sans MS" w:hAnsi="Comic Sans MS"/>
          <w:b/>
          <w:color w:val="17365D" w:themeColor="text2" w:themeShade="BF"/>
          <w:sz w:val="28"/>
          <w:szCs w:val="28"/>
        </w:rPr>
        <w:t>Турбуйтесь про те, щоб у дитини були нові уявлення, про які вона могла б розповісти.</w:t>
      </w:r>
      <w:r w:rsidR="00C26A52" w:rsidRPr="00C26A52">
        <w:rPr>
          <w:rFonts w:ascii="Comic Sans MS" w:hAnsi="Comic Sans MS"/>
          <w:b/>
          <w:color w:val="17365D" w:themeColor="text2" w:themeShade="BF"/>
          <w:sz w:val="28"/>
          <w:szCs w:val="28"/>
        </w:rPr>
        <w:t xml:space="preserve"> </w:t>
      </w:r>
      <w:r w:rsidR="00C26A52" w:rsidRPr="00E55F5F">
        <w:rPr>
          <w:rFonts w:ascii="Comic Sans MS" w:hAnsi="Comic Sans MS"/>
          <w:b/>
          <w:color w:val="17365D" w:themeColor="text2" w:themeShade="BF"/>
          <w:sz w:val="28"/>
          <w:szCs w:val="28"/>
        </w:rPr>
        <w:t xml:space="preserve">Частіше спілкуйтеся зі спеціалістами, </w:t>
      </w:r>
      <w:r w:rsidR="00C26A52" w:rsidRPr="00E55F5F">
        <w:rPr>
          <w:rFonts w:ascii="Comic Sans MS" w:hAnsi="Comic Sans MS"/>
          <w:b/>
          <w:color w:val="17365D" w:themeColor="text2" w:themeShade="BF"/>
          <w:sz w:val="28"/>
          <w:szCs w:val="28"/>
        </w:rPr>
        <w:lastRenderedPageBreak/>
        <w:t>читайте книги про виховання дитини.</w:t>
      </w:r>
    </w:p>
    <w:p w:rsidR="00E55F5F" w:rsidRPr="00E55F5F" w:rsidRDefault="00E55F5F" w:rsidP="00E55F5F">
      <w:pPr>
        <w:tabs>
          <w:tab w:val="left" w:pos="6994"/>
        </w:tabs>
        <w:spacing w:after="0" w:line="240" w:lineRule="auto"/>
        <w:jc w:val="both"/>
        <w:rPr>
          <w:rFonts w:ascii="Comic Sans MS" w:hAnsi="Comic Sans MS"/>
          <w:b/>
          <w:color w:val="E36C0A" w:themeColor="accent6" w:themeShade="BF"/>
          <w:sz w:val="28"/>
          <w:szCs w:val="28"/>
        </w:rPr>
      </w:pPr>
      <w:r w:rsidRPr="00E55F5F">
        <w:rPr>
          <w:rFonts w:ascii="Comic Sans MS" w:hAnsi="Comic Sans MS"/>
          <w:b/>
          <w:color w:val="E36C0A" w:themeColor="accent6" w:themeShade="BF"/>
          <w:sz w:val="28"/>
          <w:szCs w:val="28"/>
        </w:rPr>
        <w:t>Намагайтеся, щоб дитина разом із вами щось робила по господарству.</w:t>
      </w:r>
    </w:p>
    <w:p w:rsidR="00E55F5F" w:rsidRPr="00E55F5F" w:rsidRDefault="00E55F5F" w:rsidP="00E55F5F">
      <w:pPr>
        <w:tabs>
          <w:tab w:val="left" w:pos="6994"/>
        </w:tabs>
        <w:spacing w:after="0" w:line="240" w:lineRule="auto"/>
        <w:jc w:val="both"/>
        <w:rPr>
          <w:rFonts w:ascii="Comic Sans MS" w:hAnsi="Comic Sans MS"/>
          <w:b/>
          <w:color w:val="17365D" w:themeColor="text2" w:themeShade="BF"/>
          <w:sz w:val="28"/>
          <w:szCs w:val="28"/>
        </w:rPr>
      </w:pPr>
      <w:r w:rsidRPr="00E55F5F">
        <w:rPr>
          <w:rFonts w:ascii="Comic Sans MS" w:hAnsi="Comic Sans MS"/>
          <w:b/>
          <w:color w:val="17365D" w:themeColor="text2" w:themeShade="BF"/>
          <w:sz w:val="28"/>
          <w:szCs w:val="28"/>
        </w:rPr>
        <w:t>Намагайтеся виявляти інтерес до того, що їй цікаво робити (малювати,співати тощо). Грайте з дитиною в різні ігри.</w:t>
      </w:r>
    </w:p>
    <w:p w:rsidR="00E55F5F" w:rsidRPr="00E55F5F" w:rsidRDefault="00E55F5F" w:rsidP="00E55F5F">
      <w:pPr>
        <w:tabs>
          <w:tab w:val="left" w:pos="6994"/>
        </w:tabs>
        <w:spacing w:after="0" w:line="240" w:lineRule="auto"/>
        <w:jc w:val="both"/>
        <w:rPr>
          <w:rFonts w:ascii="Comic Sans MS" w:hAnsi="Comic Sans MS"/>
          <w:b/>
          <w:color w:val="17365D" w:themeColor="text2" w:themeShade="BF"/>
          <w:sz w:val="28"/>
          <w:szCs w:val="28"/>
        </w:rPr>
      </w:pPr>
    </w:p>
    <w:p w:rsidR="0005425F" w:rsidRDefault="0005425F"/>
    <w:p w:rsidR="0005425F" w:rsidRDefault="0005425F"/>
    <w:p w:rsidR="0005425F" w:rsidRDefault="00056C33">
      <w:r>
        <w:rPr>
          <w:noProof/>
          <w:lang w:eastAsia="uk-UA"/>
        </w:rPr>
        <w:drawing>
          <wp:inline distT="0" distB="0" distL="0" distR="0">
            <wp:extent cx="3251835" cy="2789975"/>
            <wp:effectExtent l="38100" t="0" r="24765" b="829525"/>
            <wp:docPr id="13" name="Рисунок 13" descr="https://fc.vseosvita.ua/001o3u-96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c.vseosvita.ua/001o3u-9645/001.jpg"/>
                    <pic:cNvPicPr>
                      <a:picLocks noChangeAspect="1" noChangeArrowheads="1"/>
                    </pic:cNvPicPr>
                  </pic:nvPicPr>
                  <pic:blipFill>
                    <a:blip r:embed="rId11" cstate="print"/>
                    <a:srcRect/>
                    <a:stretch>
                      <a:fillRect/>
                    </a:stretch>
                  </pic:blipFill>
                  <pic:spPr bwMode="auto">
                    <a:xfrm>
                      <a:off x="0" y="0"/>
                      <a:ext cx="3248009" cy="27866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5425F" w:rsidRDefault="0005425F"/>
    <w:sectPr w:rsidR="0005425F" w:rsidSect="00C26A52">
      <w:pgSz w:w="16838" w:h="11906" w:orient="landscape"/>
      <w:pgMar w:top="567" w:right="567" w:bottom="142" w:left="567" w:header="709" w:footer="709" w:gutter="0"/>
      <w:cols w:num="3" w:sep="1" w:space="45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D4" w:rsidRDefault="00D633D4" w:rsidP="0005425F">
      <w:pPr>
        <w:spacing w:after="0" w:line="240" w:lineRule="auto"/>
      </w:pPr>
      <w:r>
        <w:separator/>
      </w:r>
    </w:p>
  </w:endnote>
  <w:endnote w:type="continuationSeparator" w:id="0">
    <w:p w:rsidR="00D633D4" w:rsidRDefault="00D633D4" w:rsidP="0005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D4" w:rsidRDefault="00D633D4" w:rsidP="0005425F">
      <w:pPr>
        <w:spacing w:after="0" w:line="240" w:lineRule="auto"/>
      </w:pPr>
      <w:r>
        <w:separator/>
      </w:r>
    </w:p>
  </w:footnote>
  <w:footnote w:type="continuationSeparator" w:id="0">
    <w:p w:rsidR="00D633D4" w:rsidRDefault="00D633D4" w:rsidP="00054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0D2"/>
    <w:multiLevelType w:val="hybridMultilevel"/>
    <w:tmpl w:val="5582B230"/>
    <w:lvl w:ilvl="0" w:tplc="02FE0FC4">
      <w:start w:val="2019"/>
      <w:numFmt w:val="bullet"/>
      <w:lvlText w:val="-"/>
      <w:lvlJc w:val="left"/>
      <w:pPr>
        <w:ind w:left="720" w:hanging="360"/>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5425F"/>
    <w:rsid w:val="0005425F"/>
    <w:rsid w:val="00056C33"/>
    <w:rsid w:val="0006293C"/>
    <w:rsid w:val="000C2015"/>
    <w:rsid w:val="001D214C"/>
    <w:rsid w:val="0026592C"/>
    <w:rsid w:val="00282D1C"/>
    <w:rsid w:val="00296406"/>
    <w:rsid w:val="00327989"/>
    <w:rsid w:val="003A5237"/>
    <w:rsid w:val="004013C5"/>
    <w:rsid w:val="005B3661"/>
    <w:rsid w:val="006F6387"/>
    <w:rsid w:val="008A7EB1"/>
    <w:rsid w:val="009C06DA"/>
    <w:rsid w:val="00B246A5"/>
    <w:rsid w:val="00BA3351"/>
    <w:rsid w:val="00C135D3"/>
    <w:rsid w:val="00C166D0"/>
    <w:rsid w:val="00C26A52"/>
    <w:rsid w:val="00D633D4"/>
    <w:rsid w:val="00E55F5F"/>
    <w:rsid w:val="00F66A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25F"/>
    <w:rPr>
      <w:rFonts w:ascii="Tahoma" w:hAnsi="Tahoma" w:cs="Tahoma"/>
      <w:sz w:val="16"/>
      <w:szCs w:val="16"/>
    </w:rPr>
  </w:style>
  <w:style w:type="paragraph" w:styleId="a5">
    <w:name w:val="header"/>
    <w:basedOn w:val="a"/>
    <w:link w:val="a6"/>
    <w:uiPriority w:val="99"/>
    <w:semiHidden/>
    <w:unhideWhenUsed/>
    <w:rsid w:val="000542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425F"/>
  </w:style>
  <w:style w:type="paragraph" w:styleId="a7">
    <w:name w:val="footer"/>
    <w:basedOn w:val="a"/>
    <w:link w:val="a8"/>
    <w:uiPriority w:val="99"/>
    <w:semiHidden/>
    <w:unhideWhenUsed/>
    <w:rsid w:val="0005425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425F"/>
  </w:style>
  <w:style w:type="paragraph" w:styleId="a9">
    <w:name w:val="List Paragraph"/>
    <w:basedOn w:val="a"/>
    <w:uiPriority w:val="34"/>
    <w:qFormat/>
    <w:rsid w:val="009C0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1859</Words>
  <Characters>1061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dcterms:created xsi:type="dcterms:W3CDTF">2018-02-25T15:54:00Z</dcterms:created>
  <dcterms:modified xsi:type="dcterms:W3CDTF">2019-01-30T19:17:00Z</dcterms:modified>
</cp:coreProperties>
</file>