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6386" w14:textId="77777777" w:rsidR="00A07601" w:rsidRDefault="0000438D" w:rsidP="0000438D">
      <w:pPr>
        <w:pStyle w:val="basic"/>
        <w:ind w:firstLine="0"/>
        <w:jc w:val="center"/>
        <w:rPr>
          <w:rStyle w:val="basic1"/>
          <w:rFonts w:ascii="Times New Roman" w:hAnsi="Times New Roman" w:cs="Times New Roman"/>
          <w:b/>
          <w:caps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b/>
          <w:caps/>
          <w:sz w:val="24"/>
          <w:szCs w:val="24"/>
        </w:rPr>
        <w:t>Вимоги до оцінювання навчальних досягнень здобувачів освіти</w:t>
      </w:r>
      <w:r w:rsidR="00A07601">
        <w:rPr>
          <w:rStyle w:val="basic1"/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782CF759" w14:textId="0FFD790F" w:rsidR="0000438D" w:rsidRPr="0000438D" w:rsidRDefault="00A07601" w:rsidP="0000438D">
      <w:pPr>
        <w:pStyle w:val="basic"/>
        <w:ind w:firstLine="0"/>
        <w:jc w:val="center"/>
        <w:rPr>
          <w:rStyle w:val="basic1"/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Style w:val="basic1"/>
          <w:rFonts w:ascii="Times New Roman" w:hAnsi="Times New Roman" w:cs="Times New Roman"/>
          <w:b/>
          <w:caps/>
          <w:sz w:val="24"/>
          <w:szCs w:val="24"/>
        </w:rPr>
        <w:t xml:space="preserve">З БІОЛОГІЇ </w:t>
      </w:r>
      <w:r w:rsidR="00A95BAE">
        <w:rPr>
          <w:rStyle w:val="basic1"/>
          <w:rFonts w:ascii="Times New Roman" w:hAnsi="Times New Roman" w:cs="Times New Roman"/>
          <w:b/>
          <w:caps/>
          <w:sz w:val="24"/>
          <w:szCs w:val="24"/>
        </w:rPr>
        <w:t>7</w:t>
      </w:r>
      <w:r>
        <w:rPr>
          <w:rStyle w:val="basic1"/>
          <w:rFonts w:ascii="Times New Roman" w:hAnsi="Times New Roman" w:cs="Times New Roman"/>
          <w:b/>
          <w:caps/>
          <w:sz w:val="24"/>
          <w:szCs w:val="24"/>
        </w:rPr>
        <w:t xml:space="preserve"> КЛАС</w:t>
      </w:r>
    </w:p>
    <w:p w14:paraId="701A1248" w14:textId="77777777" w:rsidR="0000438D" w:rsidRPr="0000438D" w:rsidRDefault="0000438D" w:rsidP="0000438D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 xml:space="preserve">При  оцінюванні рівня навчальних досягнень учнів з біології враховується: </w:t>
      </w:r>
    </w:p>
    <w:p w14:paraId="333C4539" w14:textId="77777777" w:rsidR="0000438D" w:rsidRPr="0000438D" w:rsidRDefault="0000438D" w:rsidP="0000438D">
      <w:pPr>
        <w:pStyle w:val="basic"/>
        <w:spacing w:line="240" w:lineRule="auto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 рівень оволодіння  біологічними ідеями, що становлять важливу складову загальнолюдської культури;</w:t>
      </w:r>
    </w:p>
    <w:p w14:paraId="2A38794B" w14:textId="77777777" w:rsidR="0000438D" w:rsidRPr="0000438D" w:rsidRDefault="0000438D" w:rsidP="0000438D">
      <w:pPr>
        <w:pStyle w:val="basic"/>
        <w:spacing w:line="240" w:lineRule="auto"/>
        <w:ind w:left="397" w:firstLine="0"/>
        <w:rPr>
          <w:rStyle w:val="basic1"/>
          <w:rFonts w:ascii="Times New Roman" w:hAnsi="Times New Roman" w:cs="Times New Roman"/>
          <w:spacing w:val="-4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 xml:space="preserve">– </w:t>
      </w:r>
      <w:r w:rsidRPr="0000438D">
        <w:rPr>
          <w:rStyle w:val="basic1"/>
          <w:rFonts w:ascii="Times New Roman" w:hAnsi="Times New Roman" w:cs="Times New Roman"/>
          <w:spacing w:val="-4"/>
          <w:sz w:val="24"/>
          <w:szCs w:val="24"/>
        </w:rPr>
        <w:t>обсяг відтворення знань, рівень розуміння навчального матеріалу;</w:t>
      </w:r>
    </w:p>
    <w:p w14:paraId="53920710" w14:textId="77777777" w:rsidR="0000438D" w:rsidRPr="0000438D" w:rsidRDefault="0000438D" w:rsidP="0000438D">
      <w:pPr>
        <w:pStyle w:val="basic"/>
        <w:spacing w:line="240" w:lineRule="auto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 самостійність суджень, систематизація та глибина знань;</w:t>
      </w:r>
    </w:p>
    <w:p w14:paraId="2425E255" w14:textId="77777777" w:rsidR="0000438D" w:rsidRPr="0000438D" w:rsidRDefault="0000438D" w:rsidP="0000438D">
      <w:pPr>
        <w:pStyle w:val="basic"/>
        <w:numPr>
          <w:ilvl w:val="0"/>
          <w:numId w:val="1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дієвість знань, уміння застосовувати їх у практичній діяльності з метою розв</w:t>
      </w:r>
      <w:r w:rsidRPr="0000438D">
        <w:rPr>
          <w:rStyle w:val="basic1"/>
          <w:rFonts w:ascii="Times New Roman" w:hAnsi="Times New Roman" w:cs="Times New Roman"/>
          <w:b/>
          <w:bCs/>
          <w:sz w:val="24"/>
          <w:szCs w:val="24"/>
        </w:rPr>
        <w:t>’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>язування практичних задач;</w:t>
      </w:r>
    </w:p>
    <w:p w14:paraId="5C689179" w14:textId="77777777" w:rsidR="0000438D" w:rsidRPr="0000438D" w:rsidRDefault="0000438D" w:rsidP="0000438D">
      <w:pPr>
        <w:pStyle w:val="basic"/>
        <w:spacing w:line="240" w:lineRule="auto"/>
        <w:ind w:left="397" w:firstLine="0"/>
        <w:rPr>
          <w:rStyle w:val="basic1"/>
          <w:rFonts w:ascii="Times New Roman" w:hAnsi="Times New Roman" w:cs="Times New Roman"/>
          <w:spacing w:val="4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 xml:space="preserve">– </w:t>
      </w:r>
      <w:r w:rsidRPr="0000438D">
        <w:rPr>
          <w:rStyle w:val="basic1"/>
          <w:rFonts w:ascii="Times New Roman" w:hAnsi="Times New Roman" w:cs="Times New Roman"/>
          <w:spacing w:val="4"/>
          <w:sz w:val="24"/>
          <w:szCs w:val="24"/>
        </w:rPr>
        <w:t>уміння робити висновки та узагальнення на основі практичної діяльності;</w:t>
      </w:r>
    </w:p>
    <w:p w14:paraId="32A1AA72" w14:textId="77777777" w:rsidR="0000438D" w:rsidRPr="0000438D" w:rsidRDefault="0000438D" w:rsidP="0000438D">
      <w:pPr>
        <w:pStyle w:val="basic"/>
        <w:spacing w:line="240" w:lineRule="auto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 xml:space="preserve">– рівень оволодіння практичними уміннями та навичками спостереження та дослідження природи.   </w:t>
      </w:r>
    </w:p>
    <w:tbl>
      <w:tblPr>
        <w:tblW w:w="1119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39"/>
        <w:gridCol w:w="8042"/>
      </w:tblGrid>
      <w:tr w:rsidR="0000438D" w:rsidRPr="0000438D" w14:paraId="328E933C" w14:textId="77777777" w:rsidTr="0000438D">
        <w:trPr>
          <w:trHeight w:val="60"/>
          <w:tblHeader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4A8EF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A1CAA4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Cs/>
                <w:sz w:val="24"/>
                <w:szCs w:val="24"/>
              </w:rPr>
              <w:t>Бали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E7CC20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Cs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00438D" w:rsidRPr="0000438D" w14:paraId="6F700F2D" w14:textId="77777777" w:rsidTr="0000438D">
        <w:trPr>
          <w:trHeight w:val="493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B333B3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Початковий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317C5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3ADD1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 (учениця) за допомогою вчителя або з використанням  підручника (робочого зошита)  розпізнає і називає окремі біологічні об’єкти</w:t>
            </w:r>
          </w:p>
        </w:tc>
      </w:tr>
      <w:tr w:rsidR="0000438D" w:rsidRPr="0000438D" w14:paraId="1567094E" w14:textId="77777777" w:rsidTr="0000438D">
        <w:trPr>
          <w:trHeight w:val="63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3330D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A3D62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1B344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Учень (учениця) за допомогою вчителя або з використанням  підручника (робочого зошита) називає окремі ознаки біологічних об'єктів; наводить елементарні приклади біологічних об'єктів   </w:t>
            </w:r>
          </w:p>
        </w:tc>
      </w:tr>
      <w:tr w:rsidR="0000438D" w:rsidRPr="0000438D" w14:paraId="374C0397" w14:textId="77777777" w:rsidTr="0000438D">
        <w:trPr>
          <w:trHeight w:val="93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CA165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8720A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ABB502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 (учениця) відтворює окремі факти; за допомогою вчителя або з використанням підручника (робочого зошита) характеризує окремі ознаки біологічних об'єктів; відповідає на запитання, що потребують однослівної відповіді (наприклад так або ні); допускає суттєві біологічні помилки</w:t>
            </w:r>
          </w:p>
        </w:tc>
      </w:tr>
      <w:tr w:rsidR="0000438D" w:rsidRPr="0000438D" w14:paraId="51153707" w14:textId="77777777" w:rsidTr="0000438D">
        <w:trPr>
          <w:trHeight w:val="692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286FA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Середній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11DD3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923558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 (учениця) за допомогою вчителя відтворює незначну частину навчального матеріалу; дає визначення окремих біологічних понять, неповну характеристику  загальних  ознак біологічних об’єктів,  допускаючи несуттєві біологічні помилки </w:t>
            </w:r>
          </w:p>
        </w:tc>
      </w:tr>
      <w:tr w:rsidR="0000438D" w:rsidRPr="0000438D" w14:paraId="37519148" w14:textId="77777777" w:rsidTr="0000438D">
        <w:trPr>
          <w:trHeight w:val="76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CDB04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AE944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3B41E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 (учениця) відповідаючи на запитання вчителя відтворює основний зміст навчального матеріалу; характеризує загальні  ознаки біологічних об’єктів, дає визначення окремих біологічних понять, описує біологічні </w:t>
            </w:r>
            <w:r w:rsidR="00A07601"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об’єкти</w:t>
            </w: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результати; за допомогою вчителя розв’язує прості типові біологічні вправи і задачі</w:t>
            </w:r>
          </w:p>
        </w:tc>
      </w:tr>
      <w:tr w:rsidR="0000438D" w:rsidRPr="0000438D" w14:paraId="56B77DFB" w14:textId="77777777" w:rsidTr="0000438D">
        <w:trPr>
          <w:trHeight w:val="85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F3B57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45DAF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ADDB0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Учень (учениця)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біологічних об’єктів за планом з незначними неточностями; за зразком розв’язує прості типові біологічні вправи і задачі  </w:t>
            </w:r>
          </w:p>
        </w:tc>
      </w:tr>
      <w:tr w:rsidR="0000438D" w:rsidRPr="0000438D" w14:paraId="7DEE4C8B" w14:textId="77777777" w:rsidTr="0000438D">
        <w:trPr>
          <w:trHeight w:val="105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68E63E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Достатній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5AD1E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DF3483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Учень (учениця)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неточності; за визначеними ознаками порівнює біологічні об‘єкти та явища;     виконує прості біологічні дослідження та описує їх результати;  з допомогою вчителя формулює  висновки </w:t>
            </w:r>
          </w:p>
        </w:tc>
      </w:tr>
      <w:tr w:rsidR="0000438D" w:rsidRPr="0000438D" w14:paraId="234E4C73" w14:textId="77777777" w:rsidTr="0000438D">
        <w:trPr>
          <w:trHeight w:val="9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B7139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3373F1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3D565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t>Учень (учениця)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причинно</w:t>
            </w: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наслідкові зв’язки; застосовує отримані знання у стандартних ситуаціях; розв’язує типові біологічні вправи і задачі користуючись  алгоритмом </w:t>
            </w:r>
          </w:p>
        </w:tc>
      </w:tr>
      <w:tr w:rsidR="0000438D" w:rsidRPr="0000438D" w14:paraId="48B09299" w14:textId="77777777" w:rsidTr="0000438D">
        <w:trPr>
          <w:trHeight w:val="103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79991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B1596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7E107" w14:textId="77777777" w:rsidR="0000438D" w:rsidRPr="0000438D" w:rsidRDefault="0000438D" w:rsidP="00A07601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 (учениця) вільно відтворює навчальний матеріал та  відповідає на поставлені запитання;   аналізує інформацію, за допомогою вчителя встановлює причиннонаслідкові зв’язки; самостійно розв’язує 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атласами</w:t>
            </w: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softHyphen/>
              <w:t>визначниками, натуральними біологічними об</w:t>
            </w:r>
            <w:r w:rsidRPr="0000438D">
              <w:rPr>
                <w:rStyle w:val="basictable0"/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єктами та їх моделями; виконує прості біологічні дослідження та пояснює їх результати; виявляє емоційно</w:t>
            </w: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softHyphen/>
              <w:t>ціннісне ставлення до живої природи</w:t>
            </w:r>
          </w:p>
        </w:tc>
      </w:tr>
      <w:tr w:rsidR="0000438D" w:rsidRPr="0000438D" w14:paraId="7600A3AF" w14:textId="77777777" w:rsidTr="00121326">
        <w:trPr>
          <w:trHeight w:val="1391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4D53E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Високий</w:t>
            </w:r>
          </w:p>
          <w:p w14:paraId="23A58750" w14:textId="77777777" w:rsidR="0000438D" w:rsidRPr="0000438D" w:rsidRDefault="0000438D" w:rsidP="00121326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44CF19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9AD0E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Учень (учениця) логічно та усвідомлено відтворює навчальний матеріал у </w:t>
            </w: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межах програми; 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відмінності;  аналізує, систематизує, узагальнює, встановлює причинно</w:t>
            </w: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наслідкові зв’язки;  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00438D" w:rsidRPr="0000438D" w14:paraId="7C09CAEC" w14:textId="77777777" w:rsidTr="00121326">
        <w:trPr>
          <w:trHeight w:val="862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1947A38" w14:textId="77777777" w:rsidR="0000438D" w:rsidRPr="0000438D" w:rsidRDefault="0000438D" w:rsidP="00121326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183C0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80238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t>Учень (учениця)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подібностей й відмінностей; встановлює і обґрунтовує причинно</w:t>
            </w: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наслідкові зв’язки; визначає можливості практичного застосування результатів дослідження; виявляє переконання і активно проявляє  ціннісні орієнтації, здійснюючи вибір завдань і рішень</w:t>
            </w:r>
          </w:p>
        </w:tc>
      </w:tr>
      <w:tr w:rsidR="0000438D" w:rsidRPr="0000438D" w14:paraId="25C38721" w14:textId="77777777" w:rsidTr="00121326">
        <w:trPr>
          <w:trHeight w:val="729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BAC2DC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246F6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F951CB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 (учениця)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 використовує знання з інших предметів для виконання 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вивчення, бере участь у дискусіях, вирішенні проблемних питань  </w:t>
            </w:r>
          </w:p>
        </w:tc>
      </w:tr>
    </w:tbl>
    <w:p w14:paraId="5923C12C" w14:textId="77777777" w:rsidR="0000438D" w:rsidRPr="0000438D" w:rsidRDefault="0000438D" w:rsidP="0000438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b/>
          <w:bCs/>
          <w:i/>
          <w:iCs/>
          <w:sz w:val="24"/>
          <w:szCs w:val="24"/>
        </w:rPr>
        <w:t>Оцінювання лабораторних і практичних робіт</w:t>
      </w:r>
    </w:p>
    <w:p w14:paraId="4BB69A10" w14:textId="77777777" w:rsidR="0000438D" w:rsidRPr="0000438D" w:rsidRDefault="0000438D" w:rsidP="0000438D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При оцінюванні лабораторних і практичних робіт враховується:</w:t>
      </w:r>
    </w:p>
    <w:p w14:paraId="374132ED" w14:textId="77777777" w:rsidR="0000438D" w:rsidRPr="0000438D" w:rsidRDefault="0000438D" w:rsidP="0000438D">
      <w:pPr>
        <w:pStyle w:val="basic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>обсяг виконання завдань роботи;</w:t>
      </w:r>
    </w:p>
    <w:p w14:paraId="5B4B8324" w14:textId="77777777" w:rsidR="0000438D" w:rsidRPr="0000438D" w:rsidRDefault="0000438D" w:rsidP="0000438D">
      <w:pPr>
        <w:pStyle w:val="basic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 xml:space="preserve">наявність помилок, їх кількість; </w:t>
      </w:r>
    </w:p>
    <w:p w14:paraId="7AF2DC22" w14:textId="77777777" w:rsidR="0000438D" w:rsidRPr="0000438D" w:rsidRDefault="0000438D" w:rsidP="0000438D">
      <w:pPr>
        <w:pStyle w:val="basic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>оформлення роботи (порядок оформлення, виконання рисунків біологічних об</w:t>
      </w:r>
      <w:r w:rsidRPr="0000438D">
        <w:rPr>
          <w:rStyle w:val="basic1"/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Style w:val="basic1"/>
          <w:rFonts w:ascii="Times New Roman" w:hAnsi="Times New Roman" w:cs="Times New Roman"/>
          <w:sz w:val="24"/>
          <w:szCs w:val="24"/>
        </w:rPr>
        <w:t>єктів, охайність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>);</w:t>
      </w:r>
    </w:p>
    <w:p w14:paraId="51F3FF4F" w14:textId="77777777" w:rsidR="0000438D" w:rsidRPr="0000438D" w:rsidRDefault="0000438D" w:rsidP="0000438D">
      <w:pPr>
        <w:pStyle w:val="basic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lastRenderedPageBreak/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>для лабораторних робіт наявність і зміст висновків (відповідність меті та змісту завдань роботи, повнота, логічність, послідовність тощо);</w:t>
      </w:r>
    </w:p>
    <w:p w14:paraId="18965663" w14:textId="77777777" w:rsidR="0000438D" w:rsidRPr="0000438D" w:rsidRDefault="0000438D" w:rsidP="0000438D">
      <w:pPr>
        <w:pStyle w:val="basic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>для практичних робіт наявність і зміст звіту про роботу;</w:t>
      </w:r>
    </w:p>
    <w:p w14:paraId="5A7CE1E4" w14:textId="77777777" w:rsidR="006B21C2" w:rsidRPr="0000438D" w:rsidRDefault="0000438D" w:rsidP="0000438D">
      <w:pPr>
        <w:pStyle w:val="basic"/>
        <w:ind w:left="397" w:firstLine="0"/>
        <w:rPr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>рівень самостійності під час виконання завдань і формулювання висновків (написання звіту).</w:t>
      </w:r>
    </w:p>
    <w:sectPr w:rsidR="006B21C2" w:rsidRPr="0000438D" w:rsidSect="0000438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1CA"/>
    <w:multiLevelType w:val="hybridMultilevel"/>
    <w:tmpl w:val="A552B16E"/>
    <w:lvl w:ilvl="0" w:tplc="71C28818">
      <w:start w:val="4"/>
      <w:numFmt w:val="bullet"/>
      <w:lvlText w:val="–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89"/>
    <w:rsid w:val="0000438D"/>
    <w:rsid w:val="0041004A"/>
    <w:rsid w:val="006B21C2"/>
    <w:rsid w:val="00A07601"/>
    <w:rsid w:val="00A95BAE"/>
    <w:rsid w:val="00AA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9501"/>
  <w15:docId w15:val="{A1ACB7F2-F24E-4C92-8743-E8D4566C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38D"/>
    <w:pPr>
      <w:spacing w:after="0" w:line="360" w:lineRule="auto"/>
      <w:ind w:left="706"/>
      <w:jc w:val="both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00438D"/>
    <w:pPr>
      <w:autoSpaceDE w:val="0"/>
      <w:autoSpaceDN w:val="0"/>
      <w:adjustRightInd w:val="0"/>
      <w:spacing w:line="288" w:lineRule="auto"/>
      <w:ind w:left="0" w:firstLine="283"/>
    </w:pPr>
    <w:rPr>
      <w:rFonts w:ascii="PetersburgC" w:hAnsi="PetersburgC" w:cs="PetersburgC"/>
      <w:color w:val="000000"/>
      <w:sz w:val="20"/>
      <w:szCs w:val="20"/>
      <w:lang w:val="uk-UA"/>
    </w:rPr>
  </w:style>
  <w:style w:type="paragraph" w:customStyle="1" w:styleId="basictable">
    <w:name w:val="basic table"/>
    <w:basedOn w:val="a"/>
    <w:rsid w:val="0000438D"/>
    <w:pPr>
      <w:autoSpaceDE w:val="0"/>
      <w:autoSpaceDN w:val="0"/>
      <w:adjustRightInd w:val="0"/>
      <w:spacing w:line="288" w:lineRule="auto"/>
      <w:ind w:left="0"/>
    </w:pPr>
    <w:rPr>
      <w:rFonts w:ascii="PetersburgC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00438D"/>
    <w:rPr>
      <w:rFonts w:ascii="PetersburgC" w:hAnsi="PetersburgC" w:hint="default"/>
      <w:sz w:val="20"/>
    </w:rPr>
  </w:style>
  <w:style w:type="character" w:customStyle="1" w:styleId="basictable0">
    <w:name w:val="basic_table"/>
    <w:rsid w:val="0000438D"/>
    <w:rPr>
      <w:rFonts w:ascii="HeliosCond" w:hAnsi="HeliosCond" w:hint="default"/>
      <w:spacing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3760</Words>
  <Characters>2144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</cp:revision>
  <cp:lastPrinted>2018-09-08T09:57:00Z</cp:lastPrinted>
  <dcterms:created xsi:type="dcterms:W3CDTF">2018-09-08T09:53:00Z</dcterms:created>
  <dcterms:modified xsi:type="dcterms:W3CDTF">2024-03-28T09:41:00Z</dcterms:modified>
</cp:coreProperties>
</file>