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5A87" w14:textId="77777777" w:rsidR="002F167C" w:rsidRDefault="002F167C" w:rsidP="00396A66">
      <w:pPr>
        <w:tabs>
          <w:tab w:val="left" w:pos="732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1216D804" w14:textId="1B2E7E20" w:rsidR="00396A66" w:rsidRDefault="00D6235A" w:rsidP="00396A66">
      <w:pPr>
        <w:tabs>
          <w:tab w:val="left" w:pos="732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«ЗАТВЕРДЖЕНО</w:t>
      </w:r>
      <w:r w:rsidR="00396A66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                                                                                              «ЗАТВЕРДЖЕНО»</w:t>
      </w:r>
    </w:p>
    <w:p w14:paraId="1B3DB1BB" w14:textId="583C299B" w:rsidR="00B60957" w:rsidRDefault="00D6235A" w:rsidP="00396A66">
      <w:pPr>
        <w:tabs>
          <w:tab w:val="left" w:pos="732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Голова педради, директор школи</w:t>
      </w:r>
      <w:r w:rsidR="00396A66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                                                             Начальник відділу освіти</w:t>
      </w:r>
    </w:p>
    <w:p w14:paraId="505E1CDB" w14:textId="01DBF6CF" w:rsidR="00696DF3" w:rsidRDefault="00D6235A" w:rsidP="00396A66">
      <w:pPr>
        <w:tabs>
          <w:tab w:val="left" w:pos="732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 ____________Віктор ГОРОШОЧОК </w:t>
      </w:r>
      <w:r w:rsidR="00396A66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          </w:t>
      </w:r>
      <w:r w:rsidR="00396A66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>_______Ольга</w:t>
      </w:r>
      <w:r w:rsidR="00157D8C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СТРОКАНЬ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                          </w:t>
      </w:r>
    </w:p>
    <w:p w14:paraId="42F4CB4D" w14:textId="4F0D43F4" w:rsidR="00696DF3" w:rsidRPr="00D6235A" w:rsidRDefault="00D6235A" w:rsidP="00396A6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val="uk-UA" w:eastAsia="uk-UA"/>
          <w14:ligatures w14:val="none"/>
        </w:rPr>
        <w:t xml:space="preserve">  </w:t>
      </w:r>
      <w:r w:rsidR="00696DF3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val="uk-UA" w:eastAsia="uk-UA"/>
          <w14:ligatures w14:val="none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val="uk-UA" w:eastAsia="uk-UA"/>
          <w14:ligatures w14:val="none"/>
        </w:rPr>
        <w:t>1</w:t>
      </w:r>
      <w:r w:rsidR="00696DF3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val="uk-UA" w:eastAsia="uk-UA"/>
          <w14:ligatures w14:val="none"/>
        </w:rPr>
        <w:t>.08.20</w:t>
      </w:r>
      <w:r w:rsidR="00001633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val="uk-UA" w:eastAsia="uk-UA"/>
          <w14:ligatures w14:val="none"/>
        </w:rPr>
        <w:t>23</w:t>
      </w:r>
      <w:r w:rsidR="00696DF3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val="uk-UA" w:eastAsia="uk-UA"/>
          <w14:ligatures w14:val="none"/>
        </w:rPr>
        <w:t xml:space="preserve">   </w:t>
      </w:r>
      <w:r w:rsidR="00157D8C">
        <w:rPr>
          <w:rFonts w:ascii="Times New Roman" w:eastAsia="Times New Roman" w:hAnsi="Times New Roman" w:cs="Times New Roman"/>
          <w:color w:val="000000"/>
          <w:kern w:val="0"/>
          <w:sz w:val="34"/>
          <w:szCs w:val="34"/>
          <w:lang w:val="uk-UA" w:eastAsia="uk-UA"/>
          <w14:ligatures w14:val="none"/>
        </w:rPr>
        <w:t xml:space="preserve">                                                                                                 31.08.2023</w:t>
      </w:r>
    </w:p>
    <w:p w14:paraId="1A86B579" w14:textId="77777777" w:rsidR="00D6235A" w:rsidRDefault="00D6235A" w:rsidP="00396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5FEE7CF9" w14:textId="77777777" w:rsidR="00D6235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560856E7" w14:textId="77777777" w:rsidR="00D6235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6515E568" w14:textId="77777777" w:rsidR="00D6235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115FB7FD" w14:textId="77777777" w:rsidR="00D6235A" w:rsidRPr="00F0602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0A55D88F" w14:textId="2B93AB76" w:rsidR="00696DF3" w:rsidRDefault="00696DF3" w:rsidP="004C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 w:rsidRPr="00F0602A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>СТРАТЕГІЯ</w:t>
      </w:r>
      <w:r w:rsidR="004C1989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      </w:t>
      </w:r>
      <w:r w:rsidRPr="00F0602A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РОЗВИТКУ </w:t>
      </w:r>
    </w:p>
    <w:p w14:paraId="4E68FEE2" w14:textId="77777777" w:rsidR="004C1989" w:rsidRPr="00F0602A" w:rsidRDefault="004C1989" w:rsidP="004C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2C0E0D94" w14:textId="77777777" w:rsidR="00157D8C" w:rsidRDefault="00696DF3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 w:rsidRPr="00F0602A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>ЗОЛОТОНІСЬКОЇ СПЕЦІАЛІЗОВАНОЇ ШКОЛИ №1</w:t>
      </w:r>
    </w:p>
    <w:p w14:paraId="24C47043" w14:textId="4AF4CA9F" w:rsidR="00696DF3" w:rsidRDefault="00696DF3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 w:rsidRPr="00F0602A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</w:t>
      </w:r>
    </w:p>
    <w:p w14:paraId="382707A4" w14:textId="5D3CE38B" w:rsidR="00F0602A" w:rsidRDefault="00396A66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>ЗОЛОТОНІСЬКОЇ МІСЬКОЇ РАДИ  ЧЕРКАСЬКОЇ ОБЛАСТІ</w:t>
      </w:r>
    </w:p>
    <w:p w14:paraId="52DC53BD" w14:textId="77777777" w:rsidR="00157D8C" w:rsidRDefault="00157D8C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16A69BDF" w14:textId="53289488" w:rsidR="00D6235A" w:rsidRDefault="00396A66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>на 2023-2028р.р.</w:t>
      </w:r>
    </w:p>
    <w:p w14:paraId="4170A7A2" w14:textId="77777777" w:rsidR="00D6235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21BA449C" w14:textId="77777777" w:rsidR="00D6235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11D1FADA" w14:textId="77777777" w:rsidR="00D6235A" w:rsidRDefault="00D6235A" w:rsidP="00396A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1E513859" w14:textId="77777777" w:rsidR="00396A66" w:rsidRDefault="00396A66" w:rsidP="00396A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>Схвалено педагогічною радою</w:t>
      </w:r>
    </w:p>
    <w:p w14:paraId="5E840351" w14:textId="77777777" w:rsidR="00396A66" w:rsidRDefault="00396A66" w:rsidP="00396A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Золотоніської спеціалізованої школи №1</w:t>
      </w:r>
    </w:p>
    <w:p w14:paraId="12F4F69A" w14:textId="77777777" w:rsidR="00396A66" w:rsidRDefault="00396A66" w:rsidP="00396A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Золотоніської міської ради Черкаської області</w:t>
      </w:r>
    </w:p>
    <w:p w14:paraId="4374B796" w14:textId="09801D69" w:rsidR="00D6235A" w:rsidRDefault="00396A66" w:rsidP="00396A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 xml:space="preserve"> протокол № 1 від 31.08.2023</w:t>
      </w:r>
    </w:p>
    <w:p w14:paraId="5F766970" w14:textId="77777777" w:rsidR="00D6235A" w:rsidRDefault="00D6235A" w:rsidP="00396A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148D73C4" w14:textId="77777777" w:rsidR="00D6235A" w:rsidRDefault="00D6235A" w:rsidP="00396A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16C9B19C" w14:textId="77777777" w:rsidR="00D6235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2DD578FA" w14:textId="77777777" w:rsidR="00D6235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111BFD1B" w14:textId="77777777" w:rsidR="00D6235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4A15B580" w14:textId="77777777" w:rsidR="00D6235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50C885CB" w14:textId="77777777" w:rsidR="00D6235A" w:rsidRPr="00F0602A" w:rsidRDefault="00D6235A" w:rsidP="0069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3E2EACFD" w14:textId="77777777" w:rsidR="00696DF3" w:rsidRPr="00F0602A" w:rsidRDefault="00696DF3" w:rsidP="00FF6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</w:pPr>
    </w:p>
    <w:p w14:paraId="71E53240" w14:textId="4585EF00" w:rsidR="00FF6FE4" w:rsidRPr="00FF6FE4" w:rsidRDefault="00FF6FE4" w:rsidP="00D623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FF6FE4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val="uk-UA" w:eastAsia="uk-UA"/>
          <w14:ligatures w14:val="none"/>
        </w:rPr>
        <w:t>ЗМІСТ</w:t>
      </w:r>
    </w:p>
    <w:p w14:paraId="00C5AAFA" w14:textId="51F55ACF" w:rsidR="00FF6FE4" w:rsidRDefault="00FF6FE4" w:rsidP="00FF6F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  <w:r w:rsidRPr="00FF6FE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Розділ </w:t>
      </w:r>
      <w:r w:rsidRPr="00FF6FE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 w:eastAsia="uk-UA"/>
          <w14:ligatures w14:val="none"/>
        </w:rPr>
        <w:t xml:space="preserve">І. </w:t>
      </w:r>
      <w:r w:rsidR="00F0602A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uk-UA" w:eastAsia="uk-UA"/>
          <w14:ligatures w14:val="none"/>
        </w:rPr>
        <w:t xml:space="preserve">      </w:t>
      </w:r>
      <w:r w:rsidRPr="00FF6FE4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>Вступ</w:t>
      </w:r>
    </w:p>
    <w:p w14:paraId="70127711" w14:textId="77777777" w:rsidR="00D6235A" w:rsidRPr="00FF6FE4" w:rsidRDefault="00D6235A" w:rsidP="00FF6F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490F0D32" w14:textId="3F379253" w:rsidR="00001633" w:rsidRDefault="00FF6FE4" w:rsidP="00FF6F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  <w:r w:rsidRPr="00FF6FE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Розділ II. </w:t>
      </w:r>
      <w:r w:rsidR="00F0602A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   </w:t>
      </w:r>
      <w:r w:rsid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>Загальні положення</w:t>
      </w:r>
    </w:p>
    <w:p w14:paraId="27C9C73A" w14:textId="77777777" w:rsidR="00D6235A" w:rsidRDefault="00D6235A" w:rsidP="00FF6F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</w:p>
    <w:p w14:paraId="3A3CF7B0" w14:textId="4FE5D560" w:rsidR="00FF6FE4" w:rsidRDefault="00FF6FE4" w:rsidP="00FF6F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  <w:r w:rsidRPr="00FF6FE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>Розділ ПІ.</w:t>
      </w:r>
      <w:r w:rsidR="00F0602A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 </w:t>
      </w:r>
      <w:r w:rsidRPr="00FF6FE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 </w:t>
      </w:r>
      <w:r w:rsid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 xml:space="preserve">Напрямки </w:t>
      </w:r>
      <w:bookmarkStart w:id="0" w:name="_Hlk132801595"/>
      <w:r w:rsid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>діяльності освітнього закладу</w:t>
      </w:r>
      <w:bookmarkEnd w:id="0"/>
    </w:p>
    <w:p w14:paraId="4EEBEA73" w14:textId="77777777" w:rsidR="00D6235A" w:rsidRPr="00FF6FE4" w:rsidRDefault="00D6235A" w:rsidP="00FF6F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4FF6DDA0" w14:textId="7B2B86F8" w:rsidR="00FF6FE4" w:rsidRDefault="00FF6FE4" w:rsidP="00FF6F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  <w:r w:rsidRPr="00FF6FE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Розділ IV. </w:t>
      </w:r>
      <w:r w:rsidR="00F0602A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 </w:t>
      </w:r>
      <w:r w:rsid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>Аспекти напрямків</w:t>
      </w:r>
      <w:r w:rsidR="00F0602A" w:rsidRP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 xml:space="preserve"> </w:t>
      </w:r>
      <w:r w:rsid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>діяльності освітнього закладу</w:t>
      </w:r>
    </w:p>
    <w:p w14:paraId="181ADFCD" w14:textId="77777777" w:rsidR="00D6235A" w:rsidRPr="00FF6FE4" w:rsidRDefault="00D6235A" w:rsidP="00FF6F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4CA11B64" w14:textId="77777777" w:rsidR="00FF6FE4" w:rsidRPr="00FF6FE4" w:rsidRDefault="00FF6FE4" w:rsidP="00FF6F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proofErr w:type="spellStart"/>
      <w:r w:rsidRPr="00FF6FE4">
        <w:rPr>
          <w:rFonts w:ascii="Times New Roman" w:eastAsia="Times New Roman" w:hAnsi="Times New Roman" w:cs="Times New Roman"/>
          <w:color w:val="BB9786"/>
          <w:kern w:val="0"/>
          <w:sz w:val="8"/>
          <w:szCs w:val="8"/>
          <w:lang w:val="uk-UA" w:eastAsia="uk-UA"/>
          <w14:ligatures w14:val="none"/>
        </w:rPr>
        <w:t>Лч</w:t>
      </w:r>
      <w:proofErr w:type="spellEnd"/>
      <w:r w:rsidRPr="00FF6FE4">
        <w:rPr>
          <w:rFonts w:ascii="Times New Roman" w:eastAsia="Times New Roman" w:hAnsi="Times New Roman" w:cs="Times New Roman"/>
          <w:color w:val="BB9786"/>
          <w:kern w:val="0"/>
          <w:sz w:val="8"/>
          <w:szCs w:val="8"/>
          <w:lang w:val="uk-UA" w:eastAsia="uk-UA"/>
          <w14:ligatures w14:val="none"/>
        </w:rPr>
        <w:t>,</w:t>
      </w:r>
    </w:p>
    <w:p w14:paraId="4A77D8CB" w14:textId="72C4CCF1" w:rsidR="00D6235A" w:rsidRPr="00F0602A" w:rsidRDefault="00FF6FE4" w:rsidP="00FF6FE4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  <w:r w:rsidRPr="00FF6FE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Розділ </w:t>
      </w:r>
      <w:bookmarkStart w:id="1" w:name="_Hlk132801697"/>
      <w:r w:rsidRPr="00FF6FE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V. </w:t>
      </w:r>
      <w:bookmarkEnd w:id="1"/>
      <w:r w:rsidR="00F0602A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   </w:t>
      </w:r>
      <w:r w:rsidR="00F0602A" w:rsidRP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 xml:space="preserve">Стратегічні </w:t>
      </w:r>
      <w:proofErr w:type="spellStart"/>
      <w:r w:rsidR="00F0602A" w:rsidRP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>проєкти</w:t>
      </w:r>
      <w:proofErr w:type="spellEnd"/>
      <w:r w:rsidR="00F0602A" w:rsidRP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 xml:space="preserve"> навчального закладу</w:t>
      </w:r>
    </w:p>
    <w:p w14:paraId="0125F604" w14:textId="21FFA95B" w:rsidR="00F0602A" w:rsidRPr="00F0602A" w:rsidRDefault="00F0602A" w:rsidP="00FF6FE4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  <w:r w:rsidRPr="00F0602A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>Розділ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 xml:space="preserve">  </w:t>
      </w:r>
      <w:r w:rsidRPr="00FF6FE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І.  </w:t>
      </w:r>
      <w:r w:rsidRP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>Перспективний план роботи по реалізації Стратегії розвитку навчального</w:t>
      </w:r>
    </w:p>
    <w:p w14:paraId="2BD19506" w14:textId="174D452A" w:rsidR="00FF6FE4" w:rsidRDefault="00F0602A" w:rsidP="00FF6FE4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  <w:r w:rsidRP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 xml:space="preserve"> </w:t>
      </w:r>
      <w:r w:rsidRPr="00F0602A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 xml:space="preserve"> закладу</w:t>
      </w:r>
    </w:p>
    <w:p w14:paraId="12F9B0E5" w14:textId="47C62383" w:rsidR="00F0602A" w:rsidRPr="001C0510" w:rsidRDefault="001C0510" w:rsidP="00FF6FE4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  <w:r w:rsidRPr="001C0510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 xml:space="preserve">Розділ </w:t>
      </w:r>
      <w:r w:rsidRPr="001C0510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en-US" w:eastAsia="uk-UA"/>
          <w14:ligatures w14:val="none"/>
        </w:rPr>
        <w:t>V</w:t>
      </w:r>
      <w:r w:rsidRPr="001C0510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uk-UA" w:eastAsia="uk-UA"/>
          <w14:ligatures w14:val="none"/>
        </w:rPr>
        <w:t>ІІ.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 xml:space="preserve"> Розвиток матеріально-технічної бази закладу на 2023-2028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>р.р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  <w:t>.</w:t>
      </w:r>
    </w:p>
    <w:p w14:paraId="1CF8C0AC" w14:textId="77777777" w:rsidR="00D6235A" w:rsidRDefault="00D6235A" w:rsidP="00FF6FE4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</w:p>
    <w:p w14:paraId="0B047711" w14:textId="77777777" w:rsidR="00D6235A" w:rsidRDefault="00D6235A" w:rsidP="00FF6FE4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</w:p>
    <w:p w14:paraId="6B409646" w14:textId="77777777" w:rsidR="00157D8C" w:rsidRDefault="00157D8C" w:rsidP="00FF6FE4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</w:p>
    <w:p w14:paraId="3A7C0C88" w14:textId="77777777" w:rsidR="00157D8C" w:rsidRDefault="00157D8C" w:rsidP="00FF6FE4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</w:p>
    <w:p w14:paraId="58FB3FC2" w14:textId="77777777" w:rsidR="00157D8C" w:rsidRDefault="00157D8C" w:rsidP="00FF6FE4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</w:p>
    <w:p w14:paraId="1681C3E9" w14:textId="77777777" w:rsidR="001C0510" w:rsidRDefault="001C0510" w:rsidP="00FF6FE4">
      <w:pP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uk-UA" w:eastAsia="uk-UA"/>
          <w14:ligatures w14:val="none"/>
        </w:rPr>
      </w:pPr>
    </w:p>
    <w:p w14:paraId="0D121463" w14:textId="77777777" w:rsidR="00157D8C" w:rsidRDefault="00F0602A" w:rsidP="00FF6FE4">
      <w:pPr>
        <w:rPr>
          <w:rFonts w:ascii="Times New Roman" w:hAnsi="Times New Roman" w:cs="Times New Roman"/>
          <w:sz w:val="28"/>
          <w:szCs w:val="28"/>
        </w:rPr>
      </w:pPr>
      <w:r w:rsidRPr="004C198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Мета стратегії розвитку</w:t>
      </w:r>
      <w:r w:rsidRPr="00476F01">
        <w:rPr>
          <w:rFonts w:ascii="Times New Roman" w:hAnsi="Times New Roman" w:cs="Times New Roman"/>
          <w:sz w:val="28"/>
          <w:szCs w:val="28"/>
          <w:lang w:val="uk-UA"/>
        </w:rPr>
        <w:t xml:space="preserve"> Золотоніської  спеціалізованої школи №1 – визначити перспективи розвитку школи  як закладу, що надає якісну сучасну освіту шляхом вільного творчого навчання відповідно до суспільних потреб, зумовлених розвитком української держави. Освіта є основою інтелектуального, фізичного і культурного розвитку особистості, її успішної соціалізації, економічного добробуту, запорукою розвитку суспільства.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віднаходження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нею себе,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«Я». 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а й в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особистіснокомпетентнісно-орієнтований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комфортні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безконфліктні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характеристики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працюватиме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удосконаленням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переорієнтацією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результат - модель компетентного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чия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залежатиме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Провідна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закладу –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тісної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-батьки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- педагоги»,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сприятливе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демократизації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гуманізації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співтворчості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духовного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орієнтувати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самовизначенні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52CBAC" w14:textId="77777777" w:rsidR="00157D8C" w:rsidRDefault="00F0602A" w:rsidP="00FF6F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ставить перед собою </w:t>
      </w:r>
      <w:proofErr w:type="spellStart"/>
      <w:proofErr w:type="gramStart"/>
      <w:r w:rsidRPr="00476F01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0B743" w14:textId="77777777" w:rsidR="00157D8C" w:rsidRDefault="00F0602A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9AC124" w14:textId="77777777" w:rsidR="00157D8C" w:rsidRDefault="00F0602A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тісної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-батьки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- педагоги».</w:t>
      </w:r>
    </w:p>
    <w:p w14:paraId="65813B55" w14:textId="77777777" w:rsidR="00157D8C" w:rsidRDefault="00F0602A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A52F4B" w14:textId="551D319C" w:rsidR="007147F7" w:rsidRPr="00476F01" w:rsidRDefault="00157D8C" w:rsidP="00F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Знаходячись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02A" w:rsidRPr="00476F01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«Нова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девізом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Змінюймось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перестанемо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школа в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і духовно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досконала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бути своя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неповторна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аура, і 3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надання-отримання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мета закладу –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lastRenderedPageBreak/>
        <w:t>знання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самостійному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здоров’язберігаючої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створюємо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: ·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адекватність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); ·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оптимальну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); ·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тісну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02A" w:rsidRPr="00476F01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="00F0602A" w:rsidRPr="00476F01">
        <w:rPr>
          <w:rFonts w:ascii="Times New Roman" w:hAnsi="Times New Roman" w:cs="Times New Roman"/>
          <w:sz w:val="28"/>
          <w:szCs w:val="28"/>
        </w:rPr>
        <w:t>.</w:t>
      </w:r>
    </w:p>
    <w:p w14:paraId="089D4725" w14:textId="77777777" w:rsidR="007147F7" w:rsidRPr="00476F01" w:rsidRDefault="007147F7" w:rsidP="00FF6FE4">
      <w:pPr>
        <w:rPr>
          <w:rFonts w:ascii="Times New Roman" w:hAnsi="Times New Roman" w:cs="Times New Roman"/>
          <w:sz w:val="28"/>
          <w:szCs w:val="28"/>
        </w:rPr>
      </w:pPr>
      <w:r w:rsidRPr="004C19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>Основними</w:t>
      </w:r>
      <w:proofErr w:type="spellEnd"/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>стратегічними</w:t>
      </w:r>
      <w:proofErr w:type="spellEnd"/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>завданнями</w:t>
      </w:r>
      <w:proofErr w:type="spellEnd"/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закладу на 202</w:t>
      </w:r>
      <w:r w:rsidRPr="004C198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Pr="004C1989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>навчальні</w:t>
      </w:r>
      <w:proofErr w:type="spellEnd"/>
      <w:r w:rsidR="00F0602A"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роки є</w:t>
      </w:r>
      <w:r w:rsidR="00F0602A" w:rsidRPr="00476F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F264CD" w14:textId="77777777" w:rsidR="007147F7" w:rsidRPr="00476F01" w:rsidRDefault="00F0602A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багатомірного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простору для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автономію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свободу для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E1E193" w14:textId="60E89A52" w:rsidR="007147F7" w:rsidRPr="00476F01" w:rsidRDefault="00F0602A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початковому, базовому</w:t>
      </w:r>
      <w:r w:rsidR="00157D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57D8C">
        <w:rPr>
          <w:rFonts w:ascii="Times New Roman" w:hAnsi="Times New Roman" w:cs="Times New Roman"/>
          <w:sz w:val="28"/>
          <w:szCs w:val="28"/>
          <w:lang w:val="uk-UA"/>
        </w:rPr>
        <w:t>повномузагальному</w:t>
      </w:r>
      <w:proofErr w:type="spellEnd"/>
      <w:r w:rsidR="00157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7D8C">
        <w:rPr>
          <w:rFonts w:ascii="Times New Roman" w:hAnsi="Times New Roman" w:cs="Times New Roman"/>
          <w:sz w:val="28"/>
          <w:szCs w:val="28"/>
          <w:lang w:val="uk-UA"/>
        </w:rPr>
        <w:t>серередньому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57D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321EB" w14:textId="77777777" w:rsidR="007147F7" w:rsidRPr="00476F01" w:rsidRDefault="00F0602A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компетентностей. </w:t>
      </w:r>
    </w:p>
    <w:p w14:paraId="060577BD" w14:textId="77777777" w:rsidR="007147F7" w:rsidRPr="00476F01" w:rsidRDefault="00F0602A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Гуманістична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направленість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4B8978" w14:textId="10E5B004" w:rsidR="007147F7" w:rsidRPr="00476F01" w:rsidRDefault="00F0602A" w:rsidP="00FF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очна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дистанційна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сімейна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екстернатна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мережева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патронаж).</w:t>
      </w:r>
    </w:p>
    <w:p w14:paraId="1029C169" w14:textId="77777777" w:rsidR="007147F7" w:rsidRPr="00476F01" w:rsidRDefault="00F0602A" w:rsidP="00FF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6F01">
        <w:rPr>
          <w:rFonts w:ascii="Times New Roman" w:hAnsi="Times New Roman" w:cs="Times New Roman"/>
          <w:sz w:val="28"/>
          <w:szCs w:val="28"/>
          <w:lang w:val="uk-UA"/>
        </w:rPr>
        <w:t xml:space="preserve"> 6. Виховання відповідальних громадян, які здатні до свідомого суспільного вибору та спрямування своєї діяльності на користь іншим людям, громадськості, суспільства. </w:t>
      </w:r>
    </w:p>
    <w:p w14:paraId="3288A6CB" w14:textId="77777777" w:rsidR="007147F7" w:rsidRPr="00476F01" w:rsidRDefault="00F0602A" w:rsidP="00FF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6F01">
        <w:rPr>
          <w:rFonts w:ascii="Times New Roman" w:hAnsi="Times New Roman" w:cs="Times New Roman"/>
          <w:sz w:val="28"/>
          <w:szCs w:val="28"/>
          <w:lang w:val="uk-UA"/>
        </w:rPr>
        <w:t xml:space="preserve">7.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послуг. </w:t>
      </w:r>
    </w:p>
    <w:p w14:paraId="5E949398" w14:textId="77777777" w:rsidR="007147F7" w:rsidRPr="00B60957" w:rsidRDefault="00F0602A" w:rsidP="00FF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6F01">
        <w:rPr>
          <w:rFonts w:ascii="Times New Roman" w:hAnsi="Times New Roman" w:cs="Times New Roman"/>
          <w:sz w:val="28"/>
          <w:szCs w:val="28"/>
          <w:lang w:val="uk-UA"/>
        </w:rPr>
        <w:t xml:space="preserve">8. Розвиток в здобувачів освіти пізнавальних інтересів і здібностей, потреби глибокого і творчого оволодіння знаннями, навчання самостійного набуття знань, прагнення постійно знайомитися з найновішими досягненнями науки і техніки. </w:t>
      </w:r>
    </w:p>
    <w:p w14:paraId="6090BF12" w14:textId="77777777" w:rsidR="007147F7" w:rsidRPr="00476F01" w:rsidRDefault="00F0602A" w:rsidP="00FF6FE4">
      <w:pPr>
        <w:rPr>
          <w:rFonts w:ascii="Times New Roman" w:hAnsi="Times New Roman" w:cs="Times New Roman"/>
          <w:sz w:val="28"/>
          <w:szCs w:val="28"/>
        </w:rPr>
      </w:pPr>
      <w:r w:rsidRPr="00B60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F0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Прищеплення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шанобливого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543D2C" w14:textId="1A7FEC3F" w:rsidR="007147F7" w:rsidRPr="00476F01" w:rsidRDefault="007147F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оптимальної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рис характеру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>.</w:t>
      </w:r>
    </w:p>
    <w:p w14:paraId="5294ABD6" w14:textId="77777777" w:rsidR="007147F7" w:rsidRPr="00476F01" w:rsidRDefault="007147F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lastRenderedPageBreak/>
        <w:t xml:space="preserve"> 11.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особам з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gramStart"/>
      <w:r w:rsidRPr="00476F0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інклюзивне</w:t>
      </w:r>
      <w:proofErr w:type="spellEnd"/>
      <w:proofErr w:type="gram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>).</w:t>
      </w:r>
    </w:p>
    <w:p w14:paraId="560488A2" w14:textId="77777777" w:rsidR="007147F7" w:rsidRPr="00476F01" w:rsidRDefault="007147F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ED5960" w14:textId="77777777" w:rsidR="007147F7" w:rsidRPr="00476F01" w:rsidRDefault="007147F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морального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>.</w:t>
      </w:r>
    </w:p>
    <w:p w14:paraId="51F32966" w14:textId="77777777" w:rsidR="007147F7" w:rsidRPr="00476F01" w:rsidRDefault="007147F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кадрового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5BD119" w14:textId="77777777" w:rsidR="007147F7" w:rsidRPr="00476F01" w:rsidRDefault="007147F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кадрову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автономію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14:paraId="42052913" w14:textId="1DECA4ED" w:rsidR="00FF6FE4" w:rsidRPr="00476F01" w:rsidRDefault="007147F7" w:rsidP="00FF6FE4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закладу на</w:t>
      </w:r>
      <w:r w:rsidRPr="00476F01">
        <w:rPr>
          <w:rFonts w:ascii="Times New Roman" w:hAnsi="Times New Roman" w:cs="Times New Roman"/>
          <w:sz w:val="28"/>
          <w:szCs w:val="28"/>
          <w:lang w:val="uk-UA"/>
        </w:rPr>
        <w:t xml:space="preserve"> власному сайті закладу.</w:t>
      </w:r>
    </w:p>
    <w:p w14:paraId="733031A5" w14:textId="77777777" w:rsidR="00A543D7" w:rsidRPr="00476F01" w:rsidRDefault="00A543D7" w:rsidP="00FF6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F92D1B" w14:textId="77777777" w:rsidR="00A543D7" w:rsidRPr="00476F01" w:rsidRDefault="00A543D7" w:rsidP="00FF6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D74981" w14:textId="77777777" w:rsidR="00A543D7" w:rsidRPr="00476F01" w:rsidRDefault="00A543D7" w:rsidP="00FF6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21A2755" w14:textId="77777777" w:rsidR="00A543D7" w:rsidRPr="00476F01" w:rsidRDefault="00A543D7" w:rsidP="00FF6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EE974D" w14:textId="77777777" w:rsidR="00A543D7" w:rsidRPr="00476F01" w:rsidRDefault="00A543D7" w:rsidP="00FF6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73F649" w14:textId="77777777" w:rsidR="004C1989" w:rsidRDefault="004C1989" w:rsidP="00FF6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D02C59" w14:textId="77777777" w:rsidR="004C1989" w:rsidRDefault="004C1989" w:rsidP="00FF6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DB80BF" w14:textId="77777777" w:rsidR="004C1989" w:rsidRDefault="004C1989" w:rsidP="00FF6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C67C58" w14:textId="77777777" w:rsidR="004C1989" w:rsidRDefault="004C1989" w:rsidP="00FF6FE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ED6391" w14:textId="77777777" w:rsidR="00157D8C" w:rsidRDefault="00157D8C" w:rsidP="00FF6FE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C2BA5D" w14:textId="77777777" w:rsidR="00157D8C" w:rsidRDefault="00157D8C" w:rsidP="00FF6FE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B1164A1" w14:textId="77777777" w:rsidR="00157D8C" w:rsidRDefault="00157D8C" w:rsidP="00FF6FE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45F60F" w14:textId="77777777" w:rsidR="00157D8C" w:rsidRDefault="00157D8C" w:rsidP="00FF6FE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5B0BA4" w14:textId="77777777" w:rsidR="00157D8C" w:rsidRDefault="00157D8C" w:rsidP="00FF6FE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D310A0" w14:textId="7DFD600F" w:rsidR="00A543D7" w:rsidRPr="004C1989" w:rsidRDefault="00A543D7" w:rsidP="00FF6FE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98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І. Вступ </w:t>
      </w:r>
    </w:p>
    <w:p w14:paraId="7A0B5573" w14:textId="541D6EDE" w:rsidR="00C249B2" w:rsidRDefault="00157D8C" w:rsidP="00F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543D7" w:rsidRPr="00476F01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розвитку  Золотоніської спеціалізованої школи №1 на 2023-2028  навчальні роки зумовлена якісним оновленням змісту освіти згідно нового Закону України про освіту, який полягає в необхідності привести її у відповідність із європейськими стандартами, потребами сучасного життя, запитами суспільства щодо надання якісних освітніх послуг. 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суспільства, якісну підготовку підростаючого покоління до життя в основі якого закладена повна академічна свобода.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перейшло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постіндустріальної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цивілізація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інформаційною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. Проблема активного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актуальнішою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. Максимально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доцільні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методики оптимального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. Так, у Державному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стандарті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інформаційнокомунікаційної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інтегративним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до здорового способу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скеровує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реалізувалася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готового до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самореалізацією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варіативності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модернізацію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форм і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моніторингів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педагогами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закладу є комплексом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матеріально-технічних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D7"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543D7"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D37AC0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>:</w:t>
      </w:r>
    </w:p>
    <w:p w14:paraId="45E63C83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98A89A1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моніторингів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96E845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0882CF68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модернізація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системні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r w:rsidR="00DA7B94">
        <w:rPr>
          <w:rFonts w:ascii="Times New Roman" w:hAnsi="Times New Roman" w:cs="Times New Roman"/>
          <w:sz w:val="28"/>
          <w:szCs w:val="28"/>
          <w:lang w:val="uk-UA"/>
        </w:rPr>
        <w:t>Золотоніської спеціалізованої школи №</w:t>
      </w:r>
      <w:proofErr w:type="gramStart"/>
      <w:r w:rsidR="00DA7B9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C24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F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найближчі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роки.</w:t>
      </w:r>
    </w:p>
    <w:p w14:paraId="0FAEEC34" w14:textId="44A852F1" w:rsidR="00C249B2" w:rsidRPr="00C249B2" w:rsidRDefault="00A543D7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9B2">
        <w:rPr>
          <w:rFonts w:ascii="Times New Roman" w:hAnsi="Times New Roman" w:cs="Times New Roman"/>
          <w:b/>
          <w:bCs/>
          <w:sz w:val="28"/>
          <w:szCs w:val="28"/>
        </w:rPr>
        <w:t xml:space="preserve">  ІІ. </w:t>
      </w:r>
      <w:proofErr w:type="spellStart"/>
      <w:r w:rsidRPr="00C249B2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C24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14:paraId="44E0BF57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Пріоритетним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підтверджено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законами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документами, є доступ до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здобутків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орієнтує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особистісної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компетентностей (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>).</w:t>
      </w:r>
    </w:p>
    <w:p w14:paraId="4ED587E5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r w:rsidRPr="00C249B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предметною </w:t>
      </w:r>
      <w:proofErr w:type="spellStart"/>
      <w:r w:rsidRPr="00C249B2">
        <w:rPr>
          <w:rFonts w:ascii="Times New Roman" w:hAnsi="Times New Roman" w:cs="Times New Roman"/>
          <w:b/>
          <w:bCs/>
          <w:sz w:val="28"/>
          <w:szCs w:val="28"/>
        </w:rPr>
        <w:t>підготовкою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за роки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C24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b/>
          <w:bCs/>
          <w:sz w:val="28"/>
          <w:szCs w:val="28"/>
        </w:rPr>
        <w:t>оволодіти</w:t>
      </w:r>
      <w:proofErr w:type="spellEnd"/>
      <w:r w:rsidRPr="00C24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b/>
          <w:bCs/>
          <w:sz w:val="28"/>
          <w:szCs w:val="28"/>
        </w:rPr>
        <w:t>ключовими</w:t>
      </w:r>
      <w:proofErr w:type="spellEnd"/>
      <w:r w:rsidRPr="00C249B2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компетентностями,</w:t>
      </w:r>
      <w:r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домовленостями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віднесено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>:</w:t>
      </w:r>
    </w:p>
    <w:p w14:paraId="3F12A082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державною,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рідною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мовами;</w:t>
      </w:r>
    </w:p>
    <w:p w14:paraId="69BE4CBD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97A952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інформаційно-комунікаційна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загальнокультурна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підприємницька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0F68A5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здоров’язберігаюча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5091F1" w14:textId="7C47803C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здобутих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соціокультурного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природного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3CC400" w14:textId="77777777" w:rsidR="00C249B2" w:rsidRDefault="00A543D7" w:rsidP="00FF6F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9B2">
        <w:rPr>
          <w:rFonts w:ascii="Times New Roman" w:hAnsi="Times New Roman" w:cs="Times New Roman"/>
          <w:b/>
          <w:bCs/>
          <w:sz w:val="28"/>
          <w:szCs w:val="28"/>
        </w:rPr>
        <w:t>Основна</w:t>
      </w:r>
      <w:proofErr w:type="spellEnd"/>
      <w:r w:rsidRPr="00C249B2">
        <w:rPr>
          <w:rFonts w:ascii="Times New Roman" w:hAnsi="Times New Roman" w:cs="Times New Roman"/>
          <w:b/>
          <w:bCs/>
          <w:sz w:val="28"/>
          <w:szCs w:val="28"/>
        </w:rPr>
        <w:t xml:space="preserve"> мета </w:t>
      </w:r>
      <w:proofErr w:type="spellStart"/>
      <w:r w:rsidRPr="00C249B2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C249B2">
        <w:rPr>
          <w:rFonts w:ascii="Times New Roman" w:hAnsi="Times New Roman" w:cs="Times New Roman"/>
          <w:b/>
          <w:bCs/>
          <w:sz w:val="28"/>
          <w:szCs w:val="28"/>
        </w:rPr>
        <w:t xml:space="preserve"> закладу </w:t>
      </w:r>
      <w:proofErr w:type="spellStart"/>
      <w:r w:rsidRPr="00C249B2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безперервний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а також потреб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76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01">
        <w:rPr>
          <w:rFonts w:ascii="Times New Roman" w:hAnsi="Times New Roman" w:cs="Times New Roman"/>
          <w:sz w:val="28"/>
          <w:szCs w:val="28"/>
        </w:rPr>
        <w:t>комп’ютеризація</w:t>
      </w:r>
      <w:proofErr w:type="spellEnd"/>
      <w:r w:rsidR="00C249B2" w:rsidRPr="00C249B2"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4A4760" w14:textId="77777777" w:rsidR="00C249B2" w:rsidRDefault="00C249B2" w:rsidP="00FF6F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9B2">
        <w:rPr>
          <w:rFonts w:ascii="Times New Roman" w:hAnsi="Times New Roman" w:cs="Times New Roman"/>
          <w:sz w:val="28"/>
          <w:szCs w:val="28"/>
        </w:rPr>
        <w:lastRenderedPageBreak/>
        <w:t>Освітній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>:</w:t>
      </w:r>
    </w:p>
    <w:p w14:paraId="4AEDCF6B" w14:textId="77777777" w:rsidR="00C249B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реаліях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у ХХІ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839266" w14:textId="77777777" w:rsidR="00C249B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46D003" w14:textId="77777777" w:rsidR="00C249B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мовою; </w:t>
      </w:r>
    </w:p>
    <w:p w14:paraId="109CF707" w14:textId="77777777" w:rsidR="00C249B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довідковою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>;</w:t>
      </w:r>
    </w:p>
    <w:p w14:paraId="2F8447BB" w14:textId="77777777" w:rsidR="00C249B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освіченості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9F3752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комп’ютером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ІКТ; </w:t>
      </w:r>
    </w:p>
    <w:p w14:paraId="14DA7FF0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потреб ринку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DEBC36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формованню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C37EFB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зорієнтованого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закладу. Варто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міжособистісна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кваліфікованість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з людьми в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соціокультурних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. А тому одним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>:</w:t>
      </w:r>
    </w:p>
    <w:p w14:paraId="700C7B4A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35956F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3518AF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3FE885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рефлективність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B28B92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емпативність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004EE9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сенситивність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3788D4" w14:textId="438204C5" w:rsidR="00554BF2" w:rsidRDefault="00554BF2" w:rsidP="00F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, доступ до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скарбниць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науки нам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дарують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: доступ до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різноманітними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; участь у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оффлайнових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онлайнових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, конкурсах,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міжрегіональних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проектах;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блогів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куточка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>.</w:t>
      </w:r>
    </w:p>
    <w:p w14:paraId="3A399E6D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r w:rsidR="00554B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60957">
        <w:rPr>
          <w:rFonts w:ascii="Times New Roman" w:hAnsi="Times New Roman" w:cs="Times New Roman"/>
          <w:sz w:val="28"/>
          <w:szCs w:val="28"/>
          <w:lang w:val="uk-UA"/>
        </w:rPr>
        <w:t xml:space="preserve">Однією з першочергових завдань закладу освіти є підготовка здобувачів освіти до життя та діяльності в умовах інформаційного суспільства, формування у них навички самостійного пошуку, оцінювання та систематизації інформації, культури спілкування та безпечного користування Інтернетом. </w:t>
      </w:r>
      <w:r w:rsidRPr="00C249B2">
        <w:rPr>
          <w:rFonts w:ascii="Times New Roman" w:hAnsi="Times New Roman" w:cs="Times New Roman"/>
          <w:sz w:val="28"/>
          <w:szCs w:val="28"/>
        </w:rPr>
        <w:t xml:space="preserve">Разом 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успішній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закладом.  В основу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автоматизацію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простору закладу,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на таких принципах: 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аналітична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оптимальність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закладу в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; ·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відокремленість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. </w:t>
      </w:r>
      <w:r w:rsidR="00554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B47F71" w14:textId="77777777" w:rsidR="00554BF2" w:rsidRDefault="00554BF2" w:rsidP="00FF6F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249B2" w:rsidRPr="00554BF2">
        <w:rPr>
          <w:rFonts w:ascii="Times New Roman" w:hAnsi="Times New Roman" w:cs="Times New Roman"/>
          <w:sz w:val="28"/>
          <w:szCs w:val="28"/>
          <w:lang w:val="uk-UA"/>
        </w:rPr>
        <w:t>Використання нових інформаційних технологій у процесі управління якістю освітнього процесу передбачає реалізацію такого комплексу педагогічних умов:</w:t>
      </w:r>
    </w:p>
    <w:p w14:paraId="6A5FF2B8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1) використання психолого-педагогічних закономірностей та принципів в процесі здобуття освіти та підвищення кваліфікації педагогів із проблеми сучасних інформаційних технологій;</w:t>
      </w:r>
    </w:p>
    <w:p w14:paraId="66CB3078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2) мотивування діяльності педагогів щодо використання сучасних інформаційних технологій в освітньому процесі;</w:t>
      </w:r>
    </w:p>
    <w:p w14:paraId="15B00DE8" w14:textId="77777777" w:rsidR="00554BF2" w:rsidRDefault="00C249B2" w:rsidP="00FF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3) наявність єдиного інформаційного освітнього простору, що </w:t>
      </w:r>
      <w:proofErr w:type="spellStart"/>
      <w:r w:rsidRPr="00554BF2">
        <w:rPr>
          <w:rFonts w:ascii="Times New Roman" w:hAnsi="Times New Roman" w:cs="Times New Roman"/>
          <w:sz w:val="28"/>
          <w:szCs w:val="28"/>
          <w:lang w:val="uk-UA"/>
        </w:rPr>
        <w:t>динамічно</w:t>
      </w:r>
      <w:proofErr w:type="spellEnd"/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розвивається, в закладі освіти.</w:t>
      </w:r>
    </w:p>
    <w:p w14:paraId="230562D6" w14:textId="77777777" w:rsidR="00554BF2" w:rsidRDefault="00554BF2" w:rsidP="00F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249B2"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Стратегія розвитку закладу повністю підпорядкована освітній меті - виявленню і розвитку здібностей кожної дитини, формуванню духовно багатої, фізично розвиненої, творчо мислячої, конкурентоспроможної особистості- громадянина України. </w:t>
      </w:r>
      <w:r w:rsidR="00C249B2" w:rsidRPr="00C249B2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все для того,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були максимально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підготовленими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. А для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гуманізації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демократизації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тісної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– педагоги – батьки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9B2" w:rsidRPr="00C249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249B2" w:rsidRPr="00C249B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84440D5" w14:textId="77777777" w:rsidR="00554BF2" w:rsidRDefault="00554BF2" w:rsidP="00FF6FE4">
      <w:pPr>
        <w:rPr>
          <w:rFonts w:ascii="Times New Roman" w:hAnsi="Times New Roman" w:cs="Times New Roman"/>
          <w:sz w:val="28"/>
          <w:szCs w:val="28"/>
        </w:rPr>
      </w:pPr>
    </w:p>
    <w:p w14:paraId="6FDA6D9C" w14:textId="77777777" w:rsidR="00554BF2" w:rsidRPr="00554BF2" w:rsidRDefault="00C249B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54BF2">
        <w:rPr>
          <w:rFonts w:ascii="Times New Roman" w:hAnsi="Times New Roman" w:cs="Times New Roman"/>
          <w:b/>
          <w:bCs/>
          <w:sz w:val="28"/>
          <w:szCs w:val="28"/>
        </w:rPr>
        <w:t xml:space="preserve">ІІІ. Напрямки </w:t>
      </w:r>
      <w:proofErr w:type="spellStart"/>
      <w:r w:rsidRPr="00554BF2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554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b/>
          <w:bCs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b/>
          <w:bCs/>
          <w:sz w:val="28"/>
          <w:szCs w:val="28"/>
        </w:rPr>
        <w:t xml:space="preserve"> закладу</w:t>
      </w:r>
    </w:p>
    <w:p w14:paraId="405FFBA6" w14:textId="77777777" w:rsidR="00554BF2" w:rsidRPr="002607BC" w:rsidRDefault="00C249B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Стратегія</w:t>
      </w:r>
      <w:proofErr w:type="spellEnd"/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розрахована</w:t>
      </w:r>
      <w:proofErr w:type="spellEnd"/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на 5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років</w:t>
      </w:r>
      <w:proofErr w:type="spellEnd"/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включає</w:t>
      </w:r>
      <w:proofErr w:type="spellEnd"/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в себе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такі</w:t>
      </w:r>
      <w:proofErr w:type="spellEnd"/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напрями</w:t>
      </w:r>
      <w:proofErr w:type="spellEnd"/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діяль</w:t>
      </w:r>
      <w:r w:rsidR="00554BF2" w:rsidRPr="002607BC">
        <w:rPr>
          <w:rFonts w:ascii="Times New Roman" w:hAnsi="Times New Roman" w:cs="Times New Roman"/>
          <w:b/>
          <w:bCs/>
          <w:sz w:val="28"/>
          <w:szCs w:val="28"/>
        </w:rPr>
        <w:t>ності</w:t>
      </w:r>
      <w:proofErr w:type="spellEnd"/>
      <w:r w:rsidR="00554BF2" w:rsidRPr="002607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4A0861" w14:textId="77777777" w:rsidR="00554BF2" w:rsidRPr="002607BC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Освітнє</w:t>
      </w:r>
      <w:proofErr w:type="spellEnd"/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середовище</w:t>
      </w:r>
      <w:proofErr w:type="spellEnd"/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C8109AD" w14:textId="475337E5" w:rsidR="00554BF2" w:rsidRPr="002607BC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Система </w:t>
      </w:r>
      <w:proofErr w:type="gramStart"/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оцінювання </w:t>
      </w:r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освіт</w:t>
      </w:r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ньої</w:t>
      </w:r>
      <w:proofErr w:type="spellEnd"/>
      <w:proofErr w:type="gramEnd"/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діяльності учнів</w:t>
      </w:r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1F2DA84" w14:textId="5998C845" w:rsidR="00554BF2" w:rsidRPr="002607BC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Система </w:t>
      </w:r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педагогічн</w:t>
      </w:r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proofErr w:type="spellEnd"/>
      <w:proofErr w:type="gramEnd"/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діяльніст</w:t>
      </w:r>
      <w:proofErr w:type="spellEnd"/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1485941" w14:textId="32F60467" w:rsidR="00554BF2" w:rsidRPr="002607BC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="00656BC4" w:rsidRPr="002607B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истема</w:t>
      </w:r>
      <w:proofErr w:type="spellEnd"/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у</w:t>
      </w: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правлін</w:t>
      </w:r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ської</w:t>
      </w:r>
      <w:proofErr w:type="spellEnd"/>
      <w:proofErr w:type="gramEnd"/>
      <w:r w:rsidR="00656BC4" w:rsidRPr="002607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діяльності.</w:t>
      </w:r>
      <w:r w:rsidRPr="0026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959B65" w14:textId="77777777" w:rsidR="00554BF2" w:rsidRPr="004C1989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4C1989">
        <w:rPr>
          <w:rFonts w:ascii="Times New Roman" w:hAnsi="Times New Roman" w:cs="Times New Roman"/>
          <w:b/>
          <w:bCs/>
          <w:sz w:val="28"/>
          <w:szCs w:val="28"/>
        </w:rPr>
        <w:t>Освітнє</w:t>
      </w:r>
      <w:proofErr w:type="spellEnd"/>
      <w:r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1989">
        <w:rPr>
          <w:rFonts w:ascii="Times New Roman" w:hAnsi="Times New Roman" w:cs="Times New Roman"/>
          <w:b/>
          <w:bCs/>
          <w:sz w:val="28"/>
          <w:szCs w:val="28"/>
        </w:rPr>
        <w:t>середовище</w:t>
      </w:r>
      <w:proofErr w:type="spellEnd"/>
      <w:r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AA3A3C" w14:textId="77777777" w:rsidR="00554BF2" w:rsidRDefault="00554BF2" w:rsidP="00FF6F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07BC">
        <w:rPr>
          <w:rFonts w:ascii="Times New Roman" w:hAnsi="Times New Roman" w:cs="Times New Roman"/>
          <w:b/>
          <w:bCs/>
          <w:sz w:val="28"/>
          <w:szCs w:val="28"/>
        </w:rPr>
        <w:t>Цілі</w:t>
      </w:r>
      <w:proofErr w:type="spellEnd"/>
      <w:r w:rsidRPr="002607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4BF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6512C5E2" w14:textId="77777777" w:rsidR="00554BF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1CE2D2D4" w14:textId="77777777" w:rsidR="00554BF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мотивуючого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простору. </w:t>
      </w:r>
    </w:p>
    <w:p w14:paraId="37233297" w14:textId="77777777" w:rsidR="00216D22" w:rsidRP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216D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16D2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1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D2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16D22">
        <w:rPr>
          <w:rFonts w:ascii="Times New Roman" w:hAnsi="Times New Roman" w:cs="Times New Roman"/>
          <w:sz w:val="28"/>
          <w:szCs w:val="28"/>
        </w:rPr>
        <w:t xml:space="preserve"> та засад здорового та </w:t>
      </w:r>
      <w:proofErr w:type="spellStart"/>
      <w:r w:rsidRPr="00216D22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216D22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216D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16D22">
        <w:rPr>
          <w:rFonts w:ascii="Times New Roman" w:hAnsi="Times New Roman" w:cs="Times New Roman"/>
          <w:sz w:val="28"/>
          <w:szCs w:val="28"/>
        </w:rPr>
        <w:t>.</w:t>
      </w:r>
    </w:p>
    <w:p w14:paraId="066EE381" w14:textId="77777777" w:rsidR="00216D22" w:rsidRPr="00216D22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 Заходи </w:t>
      </w:r>
      <w:proofErr w:type="spellStart"/>
      <w:r w:rsidRPr="00216D22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6D22">
        <w:rPr>
          <w:rFonts w:ascii="Times New Roman" w:hAnsi="Times New Roman" w:cs="Times New Roman"/>
          <w:b/>
          <w:bCs/>
          <w:sz w:val="28"/>
          <w:szCs w:val="28"/>
        </w:rPr>
        <w:t>вдосконалення</w:t>
      </w:r>
      <w:proofErr w:type="spellEnd"/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6D22">
        <w:rPr>
          <w:rFonts w:ascii="Times New Roman" w:hAnsi="Times New Roman" w:cs="Times New Roman"/>
          <w:b/>
          <w:bCs/>
          <w:sz w:val="28"/>
          <w:szCs w:val="28"/>
        </w:rPr>
        <w:t>освітнього</w:t>
      </w:r>
      <w:proofErr w:type="spellEnd"/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6D22">
        <w:rPr>
          <w:rFonts w:ascii="Times New Roman" w:hAnsi="Times New Roman" w:cs="Times New Roman"/>
          <w:b/>
          <w:bCs/>
          <w:sz w:val="28"/>
          <w:szCs w:val="28"/>
        </w:rPr>
        <w:t>середовища</w:t>
      </w:r>
      <w:proofErr w:type="spellEnd"/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FB65136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ремонту спортивного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;</w:t>
      </w:r>
    </w:p>
    <w:p w14:paraId="62FE54ED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14:paraId="576EF5E1" w14:textId="75D1BC92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ремонту фасаду</w:t>
      </w:r>
      <w:r w:rsidR="00157D8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gramStart"/>
      <w:r w:rsidR="00157D8C">
        <w:rPr>
          <w:rFonts w:ascii="Times New Roman" w:hAnsi="Times New Roman" w:cs="Times New Roman"/>
          <w:sz w:val="28"/>
          <w:szCs w:val="28"/>
          <w:lang w:val="uk-UA"/>
        </w:rPr>
        <w:t xml:space="preserve">фойє </w:t>
      </w:r>
      <w:r w:rsidRPr="00554BF2">
        <w:rPr>
          <w:rFonts w:ascii="Times New Roman" w:hAnsi="Times New Roman" w:cs="Times New Roman"/>
          <w:sz w:val="28"/>
          <w:szCs w:val="28"/>
        </w:rPr>
        <w:t xml:space="preserve"> закладу</w:t>
      </w:r>
      <w:proofErr w:type="gramEnd"/>
      <w:r w:rsidRPr="00554BF2">
        <w:rPr>
          <w:rFonts w:ascii="Times New Roman" w:hAnsi="Times New Roman" w:cs="Times New Roman"/>
          <w:sz w:val="28"/>
          <w:szCs w:val="28"/>
        </w:rPr>
        <w:t>;</w:t>
      </w:r>
    </w:p>
    <w:p w14:paraId="41596084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;</w:t>
      </w:r>
    </w:p>
    <w:p w14:paraId="3E6F6091" w14:textId="51D8635B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;</w:t>
      </w:r>
    </w:p>
    <w:p w14:paraId="444CC38D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QR-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кодів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;</w:t>
      </w:r>
    </w:p>
    <w:p w14:paraId="4D8BE2F7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A5C5C4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принципу “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розумного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води,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);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соціально-культурної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45DBBD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75C292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83EA62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7DFF569C" w14:textId="06FD5A75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A2654" w14:textId="6FD66DF8" w:rsidR="00216D22" w:rsidRPr="00656BC4" w:rsidRDefault="00554BF2" w:rsidP="00FF6FE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656B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Система оцінювання </w:t>
      </w:r>
      <w:proofErr w:type="gramStart"/>
      <w:r w:rsidR="00656B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освітньої  діяльності</w:t>
      </w:r>
      <w:proofErr w:type="gramEnd"/>
      <w:r w:rsidR="00656B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учнів</w:t>
      </w:r>
    </w:p>
    <w:p w14:paraId="2C2DDB33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6D22">
        <w:rPr>
          <w:rFonts w:ascii="Times New Roman" w:hAnsi="Times New Roman" w:cs="Times New Roman"/>
          <w:b/>
          <w:bCs/>
          <w:sz w:val="28"/>
          <w:szCs w:val="28"/>
        </w:rPr>
        <w:t>Цілі</w:t>
      </w:r>
      <w:proofErr w:type="spellEnd"/>
      <w:r w:rsidRPr="00216D2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133E7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прозорої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зрозумілої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3D970E37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64F3712F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3672BA66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широкого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594CD8B6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наскрізного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87017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06821A" w14:textId="7CC259EC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4A6BAB" w14:textId="7A114540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як активного,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543ADA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засад здорового способу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121162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03EA0705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2DF277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статусу,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42866AED" w14:textId="77777777" w:rsidR="00157D8C" w:rsidRDefault="00157D8C" w:rsidP="00FF6FE4">
      <w:pPr>
        <w:rPr>
          <w:rFonts w:ascii="Times New Roman" w:hAnsi="Times New Roman" w:cs="Times New Roman"/>
          <w:sz w:val="28"/>
          <w:szCs w:val="28"/>
        </w:rPr>
      </w:pPr>
    </w:p>
    <w:p w14:paraId="63DEBEEB" w14:textId="0A3C333D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Шляхи </w:t>
      </w:r>
      <w:proofErr w:type="spellStart"/>
      <w:r w:rsidRPr="00216D22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216D2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B9129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інноваційними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CC923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недоброчеснгості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60C4909C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учнівське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00A2A51F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національно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свідомої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здатної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швидкозмінному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AA898" w14:textId="6CF28E75" w:rsidR="00216D22" w:rsidRPr="00216D22" w:rsidRDefault="00554BF2" w:rsidP="00FF6F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gramStart"/>
      <w:r w:rsidRPr="00554BF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proofErr w:type="gramEnd"/>
      <w:r w:rsidRPr="00554BF2">
        <w:rPr>
          <w:rFonts w:ascii="Times New Roman" w:hAnsi="Times New Roman" w:cs="Times New Roman"/>
          <w:sz w:val="28"/>
          <w:szCs w:val="28"/>
        </w:rPr>
        <w:t xml:space="preserve"> ПОЛОЖЕННЯ про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доброчесність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r w:rsidR="00216D2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B7858B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траєкторії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03111ED8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формату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 батьками,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374D14" w14:textId="70CBC6CE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="00656B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Система </w:t>
      </w:r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6D22">
        <w:rPr>
          <w:rFonts w:ascii="Times New Roman" w:hAnsi="Times New Roman" w:cs="Times New Roman"/>
          <w:b/>
          <w:bCs/>
          <w:sz w:val="28"/>
          <w:szCs w:val="28"/>
        </w:rPr>
        <w:t>педагогічн</w:t>
      </w:r>
      <w:r w:rsidR="00656B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proofErr w:type="spellEnd"/>
      <w:proofErr w:type="gramEnd"/>
      <w:r w:rsidR="00656B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6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6D22">
        <w:rPr>
          <w:rFonts w:ascii="Times New Roman" w:hAnsi="Times New Roman" w:cs="Times New Roman"/>
          <w:b/>
          <w:bCs/>
          <w:sz w:val="28"/>
          <w:szCs w:val="28"/>
        </w:rPr>
        <w:t>діяльніст</w:t>
      </w:r>
      <w:proofErr w:type="spellEnd"/>
      <w:r w:rsidR="00656BC4">
        <w:rPr>
          <w:rFonts w:ascii="Times New Roman" w:hAnsi="Times New Roman" w:cs="Times New Roman"/>
          <w:b/>
          <w:bCs/>
          <w:sz w:val="28"/>
          <w:szCs w:val="28"/>
          <w:lang w:val="uk-UA"/>
        </w:rPr>
        <w:t>і.</w:t>
      </w:r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885EF" w14:textId="77777777" w:rsidR="00216D22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6D22">
        <w:rPr>
          <w:rFonts w:ascii="Times New Roman" w:hAnsi="Times New Roman" w:cs="Times New Roman"/>
          <w:b/>
          <w:bCs/>
          <w:sz w:val="28"/>
          <w:szCs w:val="28"/>
        </w:rPr>
        <w:t>Цілі</w:t>
      </w:r>
      <w:proofErr w:type="spellEnd"/>
      <w:r w:rsidRPr="00216D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E3BFF5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1.Забезпечення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здоров’язбережувального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інформаційно-комунікаційної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проявам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851D7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69722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133C0B24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449987F9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847019" w14:textId="77777777" w:rsidR="00216D22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батьками,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34EC07ED" w14:textId="77777777" w:rsidR="00157D8C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356F5E" w14:textId="39C0CFAE" w:rsidR="0065419C" w:rsidRPr="0065419C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1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Шляхи </w:t>
      </w:r>
      <w:proofErr w:type="spellStart"/>
      <w:r w:rsidRPr="0065419C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65419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5C50A7A" w14:textId="7777777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компетентностей і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5A150F9C" w14:textId="7777777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траєкторії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F7ACF" w14:textId="50D72FD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5D760B" w14:textId="7777777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0362DA0E" w14:textId="7777777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дотриманню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120DD17A" w14:textId="7777777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65419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65419C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0E7F5" w14:textId="7777777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19C">
        <w:rPr>
          <w:rFonts w:ascii="Times New Roman" w:hAnsi="Times New Roman" w:cs="Times New Roman"/>
          <w:b/>
          <w:bCs/>
          <w:sz w:val="28"/>
          <w:szCs w:val="28"/>
        </w:rPr>
        <w:t>Цілі</w:t>
      </w:r>
      <w:proofErr w:type="spellEnd"/>
      <w:r w:rsidRPr="006541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4EFC1" w14:textId="7777777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Підпорядковувати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оновлених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D55D8" w14:textId="7B42F2B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5FE80E" w14:textId="61561E8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прозорих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9E0565" w14:textId="77777777" w:rsidR="0065419C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A119B" w14:textId="77777777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людино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центризму,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конструктивної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місцевою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громадою. </w:t>
      </w:r>
    </w:p>
    <w:p w14:paraId="3009AEA7" w14:textId="77777777" w:rsidR="007C04DA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Шляхи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DCA850" w14:textId="77777777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472C59" w14:textId="77777777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8EA6D" w14:textId="77777777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загальнодоступних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ресурсах,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змістовне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вчасне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3AECF554" w14:textId="77777777" w:rsidR="007C04DA" w:rsidRDefault="00554BF2" w:rsidP="00F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89DCE4" w14:textId="77777777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доступної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й потреб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E84991" w14:textId="49BDA550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педагогі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(психолого-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). </w:t>
      </w:r>
      <w:r w:rsidR="007C04DA">
        <w:rPr>
          <w:rFonts w:ascii="Times New Roman" w:hAnsi="Times New Roman" w:cs="Times New Roman"/>
          <w:sz w:val="28"/>
          <w:szCs w:val="28"/>
        </w:rPr>
        <w:t>–</w:t>
      </w:r>
    </w:p>
    <w:p w14:paraId="282669C7" w14:textId="77777777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начальних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EA557A" w14:textId="77777777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соціумі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конкурентоздатності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1A3B3" w14:textId="77777777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>.</w:t>
      </w:r>
    </w:p>
    <w:p w14:paraId="710AEE45" w14:textId="77777777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закладу. Вона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скеровує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розвивального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реалізувалася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554BF2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554B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D8380F" w14:textId="6BA38BDB" w:rsidR="007C04DA" w:rsidRDefault="00554BF2" w:rsidP="00FF6FE4">
      <w:pPr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ІV. </w:t>
      </w:r>
      <w:r w:rsidR="00656B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Система </w:t>
      </w:r>
      <w:proofErr w:type="gramStart"/>
      <w:r w:rsidR="00656B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управлінської </w:t>
      </w:r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proofErr w:type="gramEnd"/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закладу</w:t>
      </w:r>
      <w:r w:rsidRPr="00554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DACF6" w14:textId="26C143C4" w:rsidR="007C04DA" w:rsidRPr="007C04DA" w:rsidRDefault="00554BF2" w:rsidP="007C04D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Управлінський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аспект</w:t>
      </w:r>
    </w:p>
    <w:p w14:paraId="04538A91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Мета</w:t>
      </w:r>
      <w:r w:rsidRPr="007C0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A88E7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38EEC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3F4A02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>.</w:t>
      </w:r>
    </w:p>
    <w:p w14:paraId="7ACD5A4F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F30BC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Шляхи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BFADD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8830E6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1F7E6F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самоосвітою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>.</w:t>
      </w:r>
    </w:p>
    <w:p w14:paraId="470F3FAD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B7FB23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9514F1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>.</w:t>
      </w:r>
    </w:p>
    <w:p w14:paraId="5E7D2737" w14:textId="77777777" w:rsidR="007C04DA" w:rsidRDefault="00554BF2" w:rsidP="007C04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Організаційно-педагогічну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модель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управлінської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складають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0BA468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E3222E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рада;</w:t>
      </w:r>
    </w:p>
    <w:p w14:paraId="5CEECB06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758E27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учнівське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самоуправління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>;</w:t>
      </w:r>
    </w:p>
    <w:p w14:paraId="3555070D" w14:textId="77777777" w:rsidR="007C04DA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Механізм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управлінської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b/>
          <w:bCs/>
          <w:sz w:val="28"/>
          <w:szCs w:val="28"/>
        </w:rPr>
        <w:t>включає</w:t>
      </w:r>
      <w:proofErr w:type="spellEnd"/>
      <w:r w:rsidRPr="007C04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83D0B" w14:textId="08C00747" w:rsidR="007C04DA" w:rsidRPr="00656BC4" w:rsidRDefault="00554BF2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діагностику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>.</w:t>
      </w:r>
    </w:p>
    <w:p w14:paraId="00A37D90" w14:textId="77777777" w:rsidR="000D67A0" w:rsidRDefault="00554BF2" w:rsidP="007C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Річне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перспективного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План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про заклад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, проблемного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стану справ. При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структурування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, постановка мети,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алгоритму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План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експертизі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року.  З метою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демократизації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контролю в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управлінській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ланок закладу, робота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BB3EFC" w14:textId="77777777" w:rsidR="000D67A0" w:rsidRDefault="000D67A0" w:rsidP="007C04D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C3C62F" w14:textId="5296DB8F" w:rsidR="000D67A0" w:rsidRDefault="00554BF2" w:rsidP="000D67A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67A0">
        <w:rPr>
          <w:rFonts w:ascii="Times New Roman" w:hAnsi="Times New Roman" w:cs="Times New Roman"/>
          <w:b/>
          <w:bCs/>
          <w:sz w:val="28"/>
          <w:szCs w:val="28"/>
        </w:rPr>
        <w:t>Методичний</w:t>
      </w:r>
      <w:proofErr w:type="spellEnd"/>
      <w:r w:rsidRPr="000D67A0">
        <w:rPr>
          <w:rFonts w:ascii="Times New Roman" w:hAnsi="Times New Roman" w:cs="Times New Roman"/>
          <w:b/>
          <w:bCs/>
          <w:sz w:val="28"/>
          <w:szCs w:val="28"/>
        </w:rPr>
        <w:t xml:space="preserve"> аспект</w:t>
      </w:r>
    </w:p>
    <w:p w14:paraId="40F6C73E" w14:textId="77777777" w:rsidR="000D67A0" w:rsidRDefault="00554BF2" w:rsidP="000D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b/>
          <w:bCs/>
          <w:sz w:val="28"/>
          <w:szCs w:val="28"/>
        </w:rPr>
        <w:t xml:space="preserve"> Мета</w:t>
      </w:r>
      <w:r w:rsidRPr="007C04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</w:p>
    <w:p w14:paraId="68BAA27B" w14:textId="77777777" w:rsidR="000D67A0" w:rsidRDefault="00554BF2" w:rsidP="000D67A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0D6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0D67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CA49C99" w14:textId="77777777" w:rsidR="000D67A0" w:rsidRDefault="00554BF2" w:rsidP="000D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оригінальних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проблем. </w:t>
      </w:r>
    </w:p>
    <w:p w14:paraId="1415AE40" w14:textId="77777777" w:rsidR="000D67A0" w:rsidRDefault="00554BF2" w:rsidP="000D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>.</w:t>
      </w:r>
    </w:p>
    <w:p w14:paraId="5BA4BB20" w14:textId="77777777" w:rsidR="000D67A0" w:rsidRDefault="00554BF2" w:rsidP="000D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педагогікою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співтворчості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>.</w:t>
      </w:r>
    </w:p>
    <w:p w14:paraId="29FAA1E8" w14:textId="77777777" w:rsidR="000D67A0" w:rsidRDefault="00554BF2" w:rsidP="000D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мудрого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>.</w:t>
      </w:r>
    </w:p>
    <w:p w14:paraId="2A186A34" w14:textId="77777777" w:rsidR="000D67A0" w:rsidRDefault="000D67A0" w:rsidP="000D67A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BEA484" w14:textId="77777777" w:rsidR="000D67A0" w:rsidRDefault="00554BF2" w:rsidP="000D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r w:rsidRPr="000D67A0">
        <w:rPr>
          <w:rFonts w:ascii="Times New Roman" w:hAnsi="Times New Roman" w:cs="Times New Roman"/>
          <w:b/>
          <w:bCs/>
          <w:sz w:val="28"/>
          <w:szCs w:val="28"/>
        </w:rPr>
        <w:t xml:space="preserve">Шляхи </w:t>
      </w:r>
      <w:proofErr w:type="spellStart"/>
      <w:r w:rsidRPr="000D67A0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0D67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D34CA" w14:textId="77777777" w:rsidR="000D67A0" w:rsidRDefault="00554BF2" w:rsidP="000D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1.Постійний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>.</w:t>
      </w:r>
    </w:p>
    <w:p w14:paraId="7795AD7C" w14:textId="77777777" w:rsidR="000D67A0" w:rsidRDefault="00554BF2" w:rsidP="000D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2.Створення моделей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F9F47" w14:textId="77777777" w:rsidR="000D67A0" w:rsidRDefault="00554BF2" w:rsidP="000D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науки і практики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453425" w14:textId="77777777" w:rsidR="000D67A0" w:rsidRDefault="00554BF2" w:rsidP="000D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4. Участь </w:t>
      </w:r>
      <w:proofErr w:type="gramStart"/>
      <w:r w:rsidRPr="007C04DA">
        <w:rPr>
          <w:rFonts w:ascii="Times New Roman" w:hAnsi="Times New Roman" w:cs="Times New Roman"/>
          <w:sz w:val="28"/>
          <w:szCs w:val="28"/>
        </w:rPr>
        <w:t>у конкурсах</w:t>
      </w:r>
      <w:proofErr w:type="gram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A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7C04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0AE72" w14:textId="77777777" w:rsidR="005A5C3E" w:rsidRDefault="005A5C3E" w:rsidP="000D67A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7B46F0" w14:textId="77777777" w:rsidR="005A5C3E" w:rsidRDefault="005A5C3E" w:rsidP="000D67A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ACA14A" w14:textId="77777777" w:rsidR="000D67A0" w:rsidRDefault="000D67A0" w:rsidP="000D67A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E47866" w14:textId="40FB503C" w:rsidR="000D67A0" w:rsidRPr="000D67A0" w:rsidRDefault="00554BF2" w:rsidP="000D6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67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Виховний</w:t>
      </w:r>
      <w:proofErr w:type="spellEnd"/>
      <w:r w:rsidRPr="000D67A0">
        <w:rPr>
          <w:rFonts w:ascii="Times New Roman" w:hAnsi="Times New Roman" w:cs="Times New Roman"/>
          <w:b/>
          <w:bCs/>
          <w:sz w:val="28"/>
          <w:szCs w:val="28"/>
        </w:rPr>
        <w:t xml:space="preserve"> аспект</w:t>
      </w:r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9FE6B" w14:textId="77777777" w:rsidR="000D67A0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і продуктивного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гуманістичним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світосприйняттям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за долю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народу;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смаків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>.</w:t>
      </w:r>
    </w:p>
    <w:p w14:paraId="5A786DE7" w14:textId="77777777" w:rsidR="000D67A0" w:rsidRDefault="00554BF2" w:rsidP="000D67A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0D6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0D67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0F7201" w14:textId="77777777" w:rsidR="000D67A0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1.Формування основ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A50E73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народу як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шанобливе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>.</w:t>
      </w:r>
    </w:p>
    <w:p w14:paraId="7D4ED05C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3.Сприяти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державною мовою,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основ державного і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DCBB41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967C40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естетичної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гармонійний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духовного,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</w:p>
    <w:p w14:paraId="22E6EC45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6.Затвердження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AC6FF5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F4306D">
        <w:rPr>
          <w:rFonts w:ascii="Times New Roman" w:hAnsi="Times New Roman" w:cs="Times New Roman"/>
          <w:b/>
          <w:bCs/>
          <w:sz w:val="28"/>
          <w:szCs w:val="28"/>
        </w:rPr>
        <w:t xml:space="preserve">Шляхи </w:t>
      </w:r>
      <w:proofErr w:type="spellStart"/>
      <w:r w:rsidRPr="00F4306D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06D18" w14:textId="55FD75D5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1.Організації і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7A0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r w:rsidR="005A5C3E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</w:t>
      </w:r>
      <w:proofErr w:type="gramEnd"/>
      <w:r w:rsidR="005A5C3E">
        <w:rPr>
          <w:rFonts w:ascii="Times New Roman" w:hAnsi="Times New Roman" w:cs="Times New Roman"/>
          <w:sz w:val="28"/>
          <w:szCs w:val="28"/>
          <w:lang w:val="uk-UA"/>
        </w:rPr>
        <w:t xml:space="preserve"> спільнот </w:t>
      </w:r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тематики </w:t>
      </w:r>
    </w:p>
    <w:p w14:paraId="270F057E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2.Проведення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профорієнтаційної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147E47" w14:textId="0929EBFA" w:rsidR="00F4306D" w:rsidRPr="005A5C3E" w:rsidRDefault="00554BF2" w:rsidP="000D67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3.Організація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в </w:t>
      </w:r>
      <w:r w:rsidR="005A5C3E">
        <w:rPr>
          <w:rFonts w:ascii="Times New Roman" w:hAnsi="Times New Roman" w:cs="Times New Roman"/>
          <w:sz w:val="28"/>
          <w:szCs w:val="28"/>
          <w:lang w:val="uk-UA"/>
        </w:rPr>
        <w:t>школі.</w:t>
      </w:r>
    </w:p>
    <w:p w14:paraId="40FC73A9" w14:textId="284E9C7B" w:rsidR="00F4306D" w:rsidRPr="005A5C3E" w:rsidRDefault="00554BF2" w:rsidP="000D67A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4.Проведення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7A0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r w:rsidR="005A5C3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14:paraId="59321746" w14:textId="69543E45" w:rsidR="00F4306D" w:rsidRDefault="00F4306D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554BF2" w:rsidRPr="000D67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4BF2" w:rsidRPr="000D67A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554BF2"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BF2" w:rsidRPr="000D67A0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="00554BF2" w:rsidRPr="000D67A0">
        <w:rPr>
          <w:rFonts w:ascii="Times New Roman" w:hAnsi="Times New Roman" w:cs="Times New Roman"/>
          <w:sz w:val="28"/>
          <w:szCs w:val="28"/>
        </w:rPr>
        <w:t xml:space="preserve">, декад, </w:t>
      </w:r>
      <w:proofErr w:type="spellStart"/>
      <w:r w:rsidR="00554BF2" w:rsidRPr="000D67A0">
        <w:rPr>
          <w:rFonts w:ascii="Times New Roman" w:hAnsi="Times New Roman" w:cs="Times New Roman"/>
          <w:sz w:val="28"/>
          <w:szCs w:val="28"/>
        </w:rPr>
        <w:t>місячників</w:t>
      </w:r>
      <w:proofErr w:type="spellEnd"/>
      <w:r w:rsidR="00554BF2"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BF2" w:rsidRPr="000D67A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554BF2" w:rsidRPr="000D67A0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2EA772FB" w14:textId="77777777" w:rsidR="002607BC" w:rsidRDefault="002607BC" w:rsidP="000D67A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FE51790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F4306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Психолого-</w:t>
      </w:r>
      <w:proofErr w:type="spellStart"/>
      <w:r w:rsidRPr="00F4306D">
        <w:rPr>
          <w:rFonts w:ascii="Times New Roman" w:hAnsi="Times New Roman" w:cs="Times New Roman"/>
          <w:b/>
          <w:bCs/>
          <w:sz w:val="28"/>
          <w:szCs w:val="28"/>
        </w:rPr>
        <w:t>педагогічний</w:t>
      </w:r>
      <w:proofErr w:type="spellEnd"/>
      <w:r w:rsidRPr="00F4306D">
        <w:rPr>
          <w:rFonts w:ascii="Times New Roman" w:hAnsi="Times New Roman" w:cs="Times New Roman"/>
          <w:b/>
          <w:bCs/>
          <w:sz w:val="28"/>
          <w:szCs w:val="28"/>
        </w:rPr>
        <w:t xml:space="preserve"> аспект</w:t>
      </w:r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D5CD3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F4306D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сімейне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94B719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>;</w:t>
      </w:r>
    </w:p>
    <w:p w14:paraId="28F9598F" w14:textId="77777777" w:rsidR="005A5C3E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D51966" w14:textId="6AD5D92C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>.</w:t>
      </w:r>
    </w:p>
    <w:p w14:paraId="051CB62E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F43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06D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F43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06D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F430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954F4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B4BD9A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1D70A5" w14:textId="77777777" w:rsidR="00F4306D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- умов для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D1D17D" w14:textId="77777777" w:rsidR="006375BC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- умов для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у</w:t>
      </w:r>
      <w:r w:rsidR="00F4306D">
        <w:rPr>
          <w:rFonts w:ascii="Times New Roman" w:hAnsi="Times New Roman" w:cs="Times New Roman"/>
          <w:sz w:val="28"/>
          <w:szCs w:val="28"/>
          <w:lang w:val="uk-UA"/>
        </w:rPr>
        <w:t xml:space="preserve"> школі</w:t>
      </w:r>
      <w:r w:rsidRPr="000D67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38D198" w14:textId="77777777" w:rsidR="006375BC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79C206" w14:textId="77777777" w:rsidR="006375BC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стійкої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888FB7" w14:textId="77777777" w:rsidR="006375BC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>;</w:t>
      </w:r>
    </w:p>
    <w:p w14:paraId="3317205A" w14:textId="77777777" w:rsidR="006375BC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>;</w:t>
      </w:r>
    </w:p>
    <w:p w14:paraId="6C66F5A1" w14:textId="77777777" w:rsidR="006375BC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• трудового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247730" w14:textId="77777777" w:rsidR="006375BC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>.</w:t>
      </w:r>
    </w:p>
    <w:p w14:paraId="51E48516" w14:textId="77777777" w:rsidR="00C919CB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корекційно-розвивальної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E35285" w14:textId="77777777" w:rsidR="00C919CB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20A3814" w14:textId="77777777" w:rsidR="005A5C3E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>;</w:t>
      </w:r>
    </w:p>
    <w:p w14:paraId="6C5BA324" w14:textId="00ED7E12" w:rsidR="00C919CB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статусу;</w:t>
      </w:r>
    </w:p>
    <w:p w14:paraId="019BA41A" w14:textId="77777777" w:rsidR="00C919CB" w:rsidRDefault="00554BF2" w:rsidP="000D67A0">
      <w:pPr>
        <w:ind w:left="360"/>
        <w:rPr>
          <w:rFonts w:ascii="Times New Roman" w:hAnsi="Times New Roman" w:cs="Times New Roman"/>
          <w:sz w:val="28"/>
          <w:szCs w:val="28"/>
        </w:rPr>
      </w:pPr>
      <w:r w:rsidRPr="000D67A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і проблем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7A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D67A0">
        <w:rPr>
          <w:rFonts w:ascii="Times New Roman" w:hAnsi="Times New Roman" w:cs="Times New Roman"/>
          <w:sz w:val="28"/>
          <w:szCs w:val="28"/>
        </w:rPr>
        <w:t>.</w:t>
      </w:r>
    </w:p>
    <w:p w14:paraId="6BB0A6B1" w14:textId="72F7D2B4" w:rsidR="00C919CB" w:rsidRDefault="00554BF2" w:rsidP="00C919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9CB">
        <w:rPr>
          <w:rFonts w:ascii="Times New Roman" w:hAnsi="Times New Roman" w:cs="Times New Roman"/>
          <w:sz w:val="28"/>
          <w:szCs w:val="28"/>
        </w:rPr>
        <w:lastRenderedPageBreak/>
        <w:t>Орієнтація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соціально-психологічну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девіантної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>.</w:t>
      </w:r>
    </w:p>
    <w:p w14:paraId="6794B3E9" w14:textId="77777777" w:rsidR="005A5C3E" w:rsidRPr="00C919CB" w:rsidRDefault="005A5C3E" w:rsidP="005A5C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9FF8AF" w14:textId="77777777" w:rsidR="00C919CB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r w:rsidRPr="00C919CB">
        <w:rPr>
          <w:rFonts w:ascii="Times New Roman" w:hAnsi="Times New Roman" w:cs="Times New Roman"/>
          <w:b/>
          <w:bCs/>
          <w:sz w:val="28"/>
          <w:szCs w:val="28"/>
        </w:rPr>
        <w:t xml:space="preserve">Шляхи </w:t>
      </w:r>
      <w:proofErr w:type="spellStart"/>
      <w:r w:rsidRPr="00C919CB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3FB9C7" w14:textId="77777777" w:rsidR="00C919CB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919CB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C919CB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>:</w:t>
      </w:r>
    </w:p>
    <w:p w14:paraId="44A6EA54" w14:textId="77777777" w:rsidR="00C919CB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9989C7" w14:textId="77777777" w:rsidR="00C919CB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>;</w:t>
      </w:r>
    </w:p>
    <w:p w14:paraId="272A504D" w14:textId="77777777" w:rsidR="00C919CB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 • потреб; </w:t>
      </w:r>
    </w:p>
    <w:p w14:paraId="3EAF67FC" w14:textId="77777777" w:rsidR="00C919CB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здібних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>.</w:t>
      </w:r>
    </w:p>
    <w:p w14:paraId="1027E8C9" w14:textId="77777777" w:rsidR="00C919CB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295849" w14:textId="77777777" w:rsidR="00C919CB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1346B2" w14:textId="77777777" w:rsidR="00C919CB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>4. Морально-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9F379B" w14:textId="77777777" w:rsidR="00C919C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03A588" w14:textId="77777777" w:rsidR="00AE17F6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proofErr w:type="spellStart"/>
      <w:r w:rsidRPr="00C919CB">
        <w:rPr>
          <w:rFonts w:ascii="Times New Roman" w:hAnsi="Times New Roman" w:cs="Times New Roman"/>
          <w:b/>
          <w:bCs/>
          <w:sz w:val="28"/>
          <w:szCs w:val="28"/>
        </w:rPr>
        <w:t>випускника</w:t>
      </w:r>
      <w:proofErr w:type="spellEnd"/>
      <w:r w:rsidRPr="00C919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5DBC29" w14:textId="77777777" w:rsidR="00AE17F6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ідеалів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>;</w:t>
      </w:r>
    </w:p>
    <w:p w14:paraId="1FE5C2F2" w14:textId="77777777" w:rsidR="00AE17F6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 - є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демократична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культура,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свободою, правами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громадянською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>;</w:t>
      </w:r>
    </w:p>
    <w:p w14:paraId="2CD53C7B" w14:textId="77777777" w:rsidR="00AE17F6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грамотно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конкурентноспроможним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9CB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CF8267" w14:textId="77777777" w:rsidR="00AE17F6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AC0C94" w14:textId="77777777" w:rsidR="00AE17F6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DA6A11" w14:textId="77777777" w:rsidR="00AE17F6" w:rsidRDefault="00554BF2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9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різноманітну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9C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91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19CB" w:rsidRPr="00AE17F6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="00C919CB"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9CB" w:rsidRPr="00AE17F6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C919CB"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19CB" w:rsidRPr="00AE17F6"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 w:rsidR="00C919CB"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9CB" w:rsidRPr="00AE17F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C919CB"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9CB" w:rsidRPr="00AE17F6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="00C919CB"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9CB" w:rsidRPr="00AE17F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C919CB"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9CB" w:rsidRPr="00AE17F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C919CB"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9CB" w:rsidRPr="00AE17F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919CB"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662AE1" w14:textId="77777777" w:rsidR="00AE17F6" w:rsidRDefault="00AE17F6" w:rsidP="00C919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A05987" w14:textId="4CF42ED2" w:rsidR="00AE17F6" w:rsidRDefault="00C919CB" w:rsidP="00AE17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="005A5C3E">
        <w:rPr>
          <w:rFonts w:ascii="Times New Roman" w:hAnsi="Times New Roman" w:cs="Times New Roman"/>
          <w:sz w:val="28"/>
          <w:szCs w:val="28"/>
          <w:lang w:val="uk-UA"/>
        </w:rPr>
        <w:t xml:space="preserve">розвитку.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="005A5C3E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20</w:t>
      </w:r>
      <w:r w:rsidR="00AE17F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E17F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17F6">
        <w:rPr>
          <w:rFonts w:ascii="Times New Roman" w:hAnsi="Times New Roman" w:cs="Times New Roman"/>
          <w:sz w:val="28"/>
          <w:szCs w:val="28"/>
        </w:rPr>
        <w:t>202</w:t>
      </w:r>
      <w:r w:rsidR="00AE17F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E1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proofErr w:type="gramEnd"/>
      <w:r w:rsidR="005A5C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722C3" w14:textId="77777777" w:rsidR="00AE17F6" w:rsidRDefault="00AE17F6" w:rsidP="00AE17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894BFA" w14:textId="77777777" w:rsidR="00AE17F6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AE1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</w:p>
    <w:p w14:paraId="3386C29C" w14:textId="77777777" w:rsidR="00AE17F6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доступної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потреб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03C3673F" w14:textId="77777777" w:rsidR="00AE17F6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психологопедагогічними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).</w:t>
      </w:r>
    </w:p>
    <w:p w14:paraId="04812FDE" w14:textId="3F50E7A6" w:rsidR="00AE17F6" w:rsidRPr="00AE17F6" w:rsidRDefault="00C919CB" w:rsidP="00AE1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начальних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5A599AC9" w14:textId="77777777" w:rsidR="00AE17F6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соціумі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конкурентоздатності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9CA973" w14:textId="49BFEF87" w:rsidR="00AE17F6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ДПА, </w:t>
      </w:r>
      <w:r w:rsidR="005A5C3E">
        <w:rPr>
          <w:rFonts w:ascii="Times New Roman" w:hAnsi="Times New Roman" w:cs="Times New Roman"/>
          <w:sz w:val="28"/>
          <w:szCs w:val="28"/>
          <w:lang w:val="uk-UA"/>
        </w:rPr>
        <w:t xml:space="preserve">НМТ,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93676D" w14:textId="77777777" w:rsidR="00AE17F6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6A926" w14:textId="77777777" w:rsidR="00AE17F6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закладами як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плану.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ресурсах закладу. </w:t>
      </w:r>
    </w:p>
    <w:p w14:paraId="16C7AE2A" w14:textId="77777777" w:rsidR="00656BC4" w:rsidRDefault="00C919CB" w:rsidP="00C919C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E1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E97F9B" w14:textId="64E3EB53" w:rsidR="00AE17F6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 w:rsidRPr="00AE17F6">
        <w:rPr>
          <w:rFonts w:ascii="Times New Roman" w:hAnsi="Times New Roman" w:cs="Times New Roman"/>
          <w:b/>
          <w:bCs/>
          <w:sz w:val="28"/>
          <w:szCs w:val="28"/>
        </w:rPr>
        <w:t>Стратегічні</w:t>
      </w:r>
      <w:proofErr w:type="spellEnd"/>
      <w:r w:rsidRPr="00AE1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b/>
          <w:bCs/>
          <w:sz w:val="28"/>
          <w:szCs w:val="28"/>
        </w:rPr>
        <w:t>проекти</w:t>
      </w:r>
      <w:proofErr w:type="spellEnd"/>
      <w:r w:rsidRPr="00AE1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AE17F6">
        <w:rPr>
          <w:rFonts w:ascii="Times New Roman" w:hAnsi="Times New Roman" w:cs="Times New Roman"/>
          <w:b/>
          <w:bCs/>
          <w:sz w:val="28"/>
          <w:szCs w:val="28"/>
        </w:rPr>
        <w:t xml:space="preserve"> закладу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DA1EE" w14:textId="77777777" w:rsidR="00C747C5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C5">
        <w:rPr>
          <w:rFonts w:ascii="Times New Roman" w:hAnsi="Times New Roman" w:cs="Times New Roman"/>
          <w:b/>
          <w:bCs/>
          <w:sz w:val="28"/>
          <w:szCs w:val="28"/>
        </w:rPr>
        <w:t>1. Проект «</w:t>
      </w:r>
      <w:proofErr w:type="spellStart"/>
      <w:r w:rsidRPr="00C747C5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74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7F6" w:rsidRPr="00C74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освітнім </w:t>
      </w:r>
      <w:proofErr w:type="spellStart"/>
      <w:r w:rsidRPr="00C747C5">
        <w:rPr>
          <w:rFonts w:ascii="Times New Roman" w:hAnsi="Times New Roman" w:cs="Times New Roman"/>
          <w:b/>
          <w:bCs/>
          <w:sz w:val="28"/>
          <w:szCs w:val="28"/>
        </w:rPr>
        <w:t>процесом</w:t>
      </w:r>
      <w:proofErr w:type="spellEnd"/>
      <w:r w:rsidRPr="00C747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E4499" w14:textId="77777777" w:rsidR="00C747C5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C5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закладу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14:paraId="3F96CD2A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68298F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1.Удосконалення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організаційно-адміністративного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державно-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1923CED9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0C080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психологопедагогічних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772399FB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планомірного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цілеспрямованого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неперервне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моніторингових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6A97AD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закладу шляхом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128C980F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проектом мети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A71D75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Початок нового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року. </w:t>
      </w:r>
    </w:p>
    <w:p w14:paraId="056A7163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9CA86C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BF499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4CD69DA2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DBA71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практика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BDCE9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4C1989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68DA74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року. </w:t>
      </w:r>
    </w:p>
    <w:p w14:paraId="5ECD9803" w14:textId="77777777" w:rsidR="004C1989" w:rsidRDefault="004C1989" w:rsidP="00C919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4D407D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:</w:t>
      </w:r>
    </w:p>
    <w:p w14:paraId="62D86D05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державою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постанов,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BA42A0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Делегування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громадськодержавним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структурам,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рада,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учнівське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виборності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структур.</w:t>
      </w:r>
    </w:p>
    <w:p w14:paraId="69738323" w14:textId="51CB9F79" w:rsidR="004C1989" w:rsidRPr="004C1989" w:rsidRDefault="00C919CB" w:rsidP="004C1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широкої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сил.</w:t>
      </w:r>
    </w:p>
    <w:p w14:paraId="3FFC7233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учителями,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і батьками. </w:t>
      </w:r>
    </w:p>
    <w:p w14:paraId="4E10F2F7" w14:textId="153CB007" w:rsidR="004C1989" w:rsidRPr="002607BC" w:rsidRDefault="00C919CB" w:rsidP="00260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цілеспрямованих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співуправління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самоуправління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8BCD36" w14:textId="0C951345" w:rsidR="00C747C5" w:rsidRDefault="00C919CB" w:rsidP="00C919C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і порядку</w:t>
      </w:r>
      <w:r w:rsidRPr="00C747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FBD28CB" w14:textId="77777777" w:rsidR="00C747C5" w:rsidRDefault="00C919CB" w:rsidP="00C919C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47C5">
        <w:rPr>
          <w:rFonts w:ascii="Times New Roman" w:hAnsi="Times New Roman" w:cs="Times New Roman"/>
          <w:b/>
          <w:bCs/>
          <w:sz w:val="28"/>
          <w:szCs w:val="28"/>
        </w:rPr>
        <w:t>2. Проект «</w:t>
      </w:r>
      <w:proofErr w:type="spellStart"/>
      <w:r w:rsidRPr="00C747C5">
        <w:rPr>
          <w:rFonts w:ascii="Times New Roman" w:hAnsi="Times New Roman" w:cs="Times New Roman"/>
          <w:b/>
          <w:bCs/>
          <w:sz w:val="28"/>
          <w:szCs w:val="28"/>
        </w:rPr>
        <w:t>Професійне</w:t>
      </w:r>
      <w:proofErr w:type="spellEnd"/>
      <w:r w:rsidRPr="00C74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b/>
          <w:bCs/>
          <w:sz w:val="28"/>
          <w:szCs w:val="28"/>
        </w:rPr>
        <w:t>зростання</w:t>
      </w:r>
      <w:proofErr w:type="spellEnd"/>
      <w:r w:rsidRPr="00C747C5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педагога»</w:t>
      </w:r>
    </w:p>
    <w:p w14:paraId="4064ADEF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7C5">
        <w:rPr>
          <w:rFonts w:ascii="Times New Roman" w:hAnsi="Times New Roman" w:cs="Times New Roman"/>
          <w:b/>
          <w:bCs/>
          <w:sz w:val="28"/>
          <w:szCs w:val="28"/>
        </w:rPr>
        <w:t xml:space="preserve"> Мета: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C7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7C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82917E" w14:textId="7224F326" w:rsidR="004C1989" w:rsidRPr="004C1989" w:rsidRDefault="00C919CB" w:rsidP="004C19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:</w:t>
      </w:r>
    </w:p>
    <w:p w14:paraId="68F2E763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передового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288FD34E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через участь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виставках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експериментальної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14:paraId="1641A490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уроку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заходу,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07EBD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проектом мети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:</w:t>
      </w:r>
    </w:p>
    <w:p w14:paraId="072F54D5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="004C1989">
        <w:rPr>
          <w:rFonts w:ascii="Times New Roman" w:hAnsi="Times New Roman" w:cs="Times New Roman"/>
          <w:sz w:val="28"/>
          <w:szCs w:val="28"/>
          <w:lang w:val="uk-UA"/>
        </w:rPr>
        <w:t xml:space="preserve">спільноти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A82CE1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Методичн</w:t>
      </w:r>
      <w:proofErr w:type="spellEnd"/>
      <w:r w:rsidR="004C198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gramStart"/>
      <w:r w:rsidR="004C1989">
        <w:rPr>
          <w:rFonts w:ascii="Times New Roman" w:hAnsi="Times New Roman" w:cs="Times New Roman"/>
          <w:sz w:val="28"/>
          <w:szCs w:val="28"/>
          <w:lang w:val="uk-UA"/>
        </w:rPr>
        <w:t xml:space="preserve">спільнота 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proofErr w:type="gram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46061958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71B76E12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Декада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5CC2A0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7762D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9D8E3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B7999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17E8E759" w14:textId="77777777" w:rsidR="004C1989" w:rsidRPr="004C1989" w:rsidRDefault="00C919CB" w:rsidP="00C919C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989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1989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4C19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4DE1D4" w14:textId="6B30020B" w:rsidR="004C1989" w:rsidRPr="004C1989" w:rsidRDefault="00C919CB" w:rsidP="004C1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досвідчених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1F82E5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престижу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14:paraId="5EF964B5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75CD09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137FD08F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r w:rsidR="004C1989"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E9190E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C1989">
        <w:rPr>
          <w:rFonts w:ascii="Times New Roman" w:hAnsi="Times New Roman" w:cs="Times New Roman"/>
          <w:b/>
          <w:bCs/>
          <w:sz w:val="28"/>
          <w:szCs w:val="28"/>
        </w:rPr>
        <w:t>Критерії</w:t>
      </w:r>
      <w:proofErr w:type="spellEnd"/>
      <w:r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1989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4C19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D433B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4A9760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Самоосвітня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2E4010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видавництвах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47183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Забезпеченість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висококваліфікованими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кадрами.</w:t>
      </w:r>
    </w:p>
    <w:p w14:paraId="77030145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5. Участь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конкурсах.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AA393" w14:textId="77777777" w:rsidR="004C1989" w:rsidRDefault="004C1989" w:rsidP="00C919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58EF26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3. </w:t>
      </w:r>
      <w:r w:rsidRPr="00AE17F6">
        <w:rPr>
          <w:rFonts w:ascii="Times New Roman" w:hAnsi="Times New Roman" w:cs="Times New Roman"/>
          <w:b/>
          <w:bCs/>
          <w:sz w:val="28"/>
          <w:szCs w:val="28"/>
        </w:rPr>
        <w:t>Проект «</w:t>
      </w:r>
      <w:proofErr w:type="spellStart"/>
      <w:r w:rsidRPr="00AE17F6">
        <w:rPr>
          <w:rFonts w:ascii="Times New Roman" w:hAnsi="Times New Roman" w:cs="Times New Roman"/>
          <w:b/>
          <w:bCs/>
          <w:sz w:val="28"/>
          <w:szCs w:val="28"/>
        </w:rPr>
        <w:t>Якість</w:t>
      </w:r>
      <w:proofErr w:type="spellEnd"/>
      <w:r w:rsidRPr="00AE1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C33A8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957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AE1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пріоритетність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C72AEA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0957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B609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EC356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оволодівати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мотиваційних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компетентностей. </w:t>
      </w:r>
    </w:p>
    <w:p w14:paraId="11A0D51D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індивідуально-диференційованого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особистісно-орієнтованого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77977D5F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позитивного принципу,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43A543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навчальновиховному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F7DDA7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показових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4E633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-практикумах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0DB5D20C" w14:textId="2EC07D3D" w:rsidR="00B60957" w:rsidRPr="00B60957" w:rsidRDefault="00C919CB" w:rsidP="00B6095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проектом мети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957">
        <w:rPr>
          <w:rFonts w:ascii="Times New Roman" w:hAnsi="Times New Roman" w:cs="Times New Roman"/>
          <w:b/>
          <w:bCs/>
          <w:sz w:val="28"/>
          <w:szCs w:val="28"/>
        </w:rPr>
        <w:t>модулі</w:t>
      </w:r>
      <w:proofErr w:type="spellEnd"/>
      <w:r w:rsidRPr="00B609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667382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Моніторингові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зрізи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2D1768A1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3D7FAD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39682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0957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B60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0957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878DA5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1121A" w14:textId="71A27FB1" w:rsidR="00B60957" w:rsidRPr="00B60957" w:rsidRDefault="00C919CB" w:rsidP="00B60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489021FC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0205BD1E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сподівань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1EE296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контролю. </w:t>
      </w:r>
    </w:p>
    <w:p w14:paraId="539FCC1B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0957">
        <w:rPr>
          <w:rFonts w:ascii="Times New Roman" w:hAnsi="Times New Roman" w:cs="Times New Roman"/>
          <w:b/>
          <w:bCs/>
          <w:sz w:val="28"/>
          <w:szCs w:val="28"/>
        </w:rPr>
        <w:t>Критерії</w:t>
      </w:r>
      <w:proofErr w:type="spellEnd"/>
      <w:r w:rsidRPr="00B60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0957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B609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B0195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8EB04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Успішне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0DFFB7" w14:textId="77777777" w:rsidR="00B60957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BA4D5F" w14:textId="208CBBD1" w:rsidR="00AE17F6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спонсорські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4D9DA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b/>
          <w:bCs/>
          <w:sz w:val="28"/>
          <w:szCs w:val="28"/>
        </w:rPr>
        <w:t>4. Проект «</w:t>
      </w:r>
      <w:proofErr w:type="spellStart"/>
      <w:r w:rsidRPr="00AE17F6">
        <w:rPr>
          <w:rFonts w:ascii="Times New Roman" w:hAnsi="Times New Roman" w:cs="Times New Roman"/>
          <w:b/>
          <w:bCs/>
          <w:sz w:val="28"/>
          <w:szCs w:val="28"/>
        </w:rPr>
        <w:t>Обдарована</w:t>
      </w:r>
      <w:proofErr w:type="spellEnd"/>
      <w:r w:rsidRPr="00AE1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AE17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E17F6">
        <w:rPr>
          <w:rFonts w:ascii="Times New Roman" w:hAnsi="Times New Roman" w:cs="Times New Roman"/>
          <w:sz w:val="28"/>
          <w:szCs w:val="28"/>
        </w:rPr>
        <w:t xml:space="preserve"> Мета: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неперервного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здібних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конкурсах. 4.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критичного,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5.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проектом мети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lastRenderedPageBreak/>
        <w:t>передбачені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обдарованість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»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Олімпіадний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рух»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резерв»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Відкрий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талант!»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7F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:  1</w:t>
      </w:r>
      <w:proofErr w:type="gram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конкурсах,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турнірах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виставках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форм,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турнірів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здібних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спонсорські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64D84CC2" w14:textId="77777777" w:rsidR="00656BC4" w:rsidRDefault="00656BC4" w:rsidP="00C919C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1BEC5" w14:textId="0571410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5. Проект «</w:t>
      </w:r>
      <w:proofErr w:type="spellStart"/>
      <w:r w:rsidRPr="004C1989">
        <w:rPr>
          <w:rFonts w:ascii="Times New Roman" w:hAnsi="Times New Roman" w:cs="Times New Roman"/>
          <w:b/>
          <w:bCs/>
          <w:sz w:val="28"/>
          <w:szCs w:val="28"/>
        </w:rPr>
        <w:t>Життєтворення</w:t>
      </w:r>
      <w:proofErr w:type="spellEnd"/>
      <w:r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1989">
        <w:rPr>
          <w:rFonts w:ascii="Times New Roman" w:hAnsi="Times New Roman" w:cs="Times New Roman"/>
          <w:b/>
          <w:bCs/>
          <w:sz w:val="28"/>
          <w:szCs w:val="28"/>
        </w:rPr>
        <w:t>особистості</w:t>
      </w:r>
      <w:proofErr w:type="spellEnd"/>
      <w:r w:rsidRPr="004C19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54606DE" w14:textId="77777777" w:rsidR="004C1989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Мета:</w:t>
      </w:r>
      <w:r w:rsidRPr="00AE17F6">
        <w:rPr>
          <w:rFonts w:ascii="Times New Roman" w:hAnsi="Times New Roman" w:cs="Times New Roman"/>
          <w:sz w:val="28"/>
          <w:szCs w:val="28"/>
        </w:rPr>
        <w:t xml:space="preserve"> духовно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усебічно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розвинена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67DB8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простору на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плекання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життєвими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компетентностями шляхом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666DD6F3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можливостях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5F575A66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позаурочної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21473DAF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4. Пропаганда здорового способу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стійких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7D6C8A77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й закладу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закладу. </w:t>
      </w:r>
    </w:p>
    <w:p w14:paraId="1BB2C785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проектом мети 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b/>
          <w:bCs/>
          <w:sz w:val="28"/>
          <w:szCs w:val="28"/>
        </w:rPr>
        <w:t>такі</w:t>
      </w:r>
      <w:proofErr w:type="spellEnd"/>
      <w:r w:rsidRPr="00851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b/>
          <w:bCs/>
          <w:sz w:val="28"/>
          <w:szCs w:val="28"/>
        </w:rPr>
        <w:t>модулі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491884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«Я -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»</w:t>
      </w:r>
    </w:p>
    <w:p w14:paraId="3CA3A4FD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«Ми - за здоровий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BC08D94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»</w:t>
      </w:r>
    </w:p>
    <w:p w14:paraId="025427C6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14:paraId="50F44F67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Туристсько-краєзнавча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61E7A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4AEF00B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»</w:t>
      </w:r>
    </w:p>
    <w:p w14:paraId="28E70CA9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r w:rsidRPr="00AE17F6">
        <w:rPr>
          <w:rFonts w:ascii="Times New Roman" w:hAnsi="Times New Roman" w:cs="Times New Roman"/>
          <w:sz w:val="28"/>
          <w:szCs w:val="28"/>
        </w:rPr>
        <w:sym w:font="Symbol" w:char="F0B7"/>
      </w:r>
      <w:r w:rsidRPr="00AE17F6">
        <w:rPr>
          <w:rFonts w:ascii="Times New Roman" w:hAnsi="Times New Roman" w:cs="Times New Roman"/>
          <w:sz w:val="28"/>
          <w:szCs w:val="28"/>
        </w:rPr>
        <w:t xml:space="preserve"> «Спорт для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3770EC1" w14:textId="77777777" w:rsidR="001C0510" w:rsidRDefault="001C0510" w:rsidP="00C919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BFFB9A" w14:textId="77777777" w:rsidR="001C0510" w:rsidRDefault="001C0510" w:rsidP="00C919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D2F7E7" w14:textId="097DC374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51A0B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851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851A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634ED" w14:textId="50BA5582" w:rsidR="00851A0B" w:rsidRPr="00851A0B" w:rsidRDefault="00C919CB" w:rsidP="00851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громадсько-корисної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34A7EF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справ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колективах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81D129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>3. Психолого-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просвіта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17BE55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CE1F6" w14:textId="77777777" w:rsidR="00851A0B" w:rsidRDefault="00C919CB" w:rsidP="00C91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гуртках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секціях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4044E75E" w14:textId="77777777" w:rsidR="004C1989" w:rsidRDefault="004C1989" w:rsidP="00C919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6D8487" w14:textId="7281F8B2" w:rsidR="00656BC4" w:rsidRDefault="00C919CB" w:rsidP="00656B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1989">
        <w:rPr>
          <w:rFonts w:ascii="Times New Roman" w:hAnsi="Times New Roman" w:cs="Times New Roman"/>
          <w:b/>
          <w:bCs/>
          <w:sz w:val="28"/>
          <w:szCs w:val="28"/>
        </w:rPr>
        <w:t>Проект «</w:t>
      </w:r>
      <w:proofErr w:type="spellStart"/>
      <w:r w:rsidRPr="004C1989">
        <w:rPr>
          <w:rFonts w:ascii="Times New Roman" w:hAnsi="Times New Roman" w:cs="Times New Roman"/>
          <w:b/>
          <w:bCs/>
          <w:sz w:val="28"/>
          <w:szCs w:val="28"/>
        </w:rPr>
        <w:t>Учнівське</w:t>
      </w:r>
      <w:proofErr w:type="spellEnd"/>
      <w:r w:rsidRPr="004C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1989">
        <w:rPr>
          <w:rFonts w:ascii="Times New Roman" w:hAnsi="Times New Roman" w:cs="Times New Roman"/>
          <w:b/>
          <w:bCs/>
          <w:sz w:val="28"/>
          <w:szCs w:val="28"/>
        </w:rPr>
        <w:t>самоврядування</w:t>
      </w:r>
      <w:proofErr w:type="spellEnd"/>
      <w:r w:rsidRPr="004C19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B10816" w14:textId="77777777" w:rsidR="00656BC4" w:rsidRDefault="00C919C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Мета: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суспільногромадської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702A7927" w14:textId="77777777" w:rsidR="00656BC4" w:rsidRDefault="00C919C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:</w:t>
      </w:r>
    </w:p>
    <w:p w14:paraId="1F0F024C" w14:textId="77777777" w:rsidR="002305AE" w:rsidRDefault="00C919C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організаторських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суспільно-громадського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7E73E885" w14:textId="77777777" w:rsidR="002305AE" w:rsidRDefault="00C919C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ініціативності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доручену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справу, за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принциповості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>.</w:t>
      </w:r>
    </w:p>
    <w:p w14:paraId="08E8CC61" w14:textId="77777777" w:rsidR="002305AE" w:rsidRDefault="00C919C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7F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змістовного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AE1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F6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="002305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1A0B" w:rsidRPr="00851A0B">
        <w:t xml:space="preserve"> </w:t>
      </w:r>
    </w:p>
    <w:p w14:paraId="0E0910CC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справ. </w:t>
      </w:r>
    </w:p>
    <w:p w14:paraId="0CB36568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проектом мети й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:</w:t>
      </w:r>
    </w:p>
    <w:p w14:paraId="3153C756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центр </w:t>
      </w:r>
    </w:p>
    <w:p w14:paraId="4F1C2DFD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192B0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7D36C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соціологічних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18802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прав </w:t>
      </w:r>
    </w:p>
    <w:p w14:paraId="6A950340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751B03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69C678C4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Дійове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колективах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5D80340A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700D74CB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7D757D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55ABA319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колективах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377305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радою,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батьківськими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комітетами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57AAF357" w14:textId="77777777" w:rsidR="002305AE" w:rsidRDefault="00851A0B" w:rsidP="00656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спонсорські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благодійних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52C387" w14:textId="3923D3AE" w:rsidR="002305AE" w:rsidRDefault="00851A0B" w:rsidP="002305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05AE">
        <w:rPr>
          <w:rFonts w:ascii="Times New Roman" w:hAnsi="Times New Roman" w:cs="Times New Roman"/>
          <w:b/>
          <w:bCs/>
          <w:sz w:val="28"/>
          <w:szCs w:val="28"/>
        </w:rPr>
        <w:t>Проект «</w:t>
      </w:r>
      <w:proofErr w:type="spellStart"/>
      <w:r w:rsidRPr="002305AE">
        <w:rPr>
          <w:rFonts w:ascii="Times New Roman" w:hAnsi="Times New Roman" w:cs="Times New Roman"/>
          <w:b/>
          <w:bCs/>
          <w:sz w:val="28"/>
          <w:szCs w:val="28"/>
        </w:rPr>
        <w:t>Шкільні</w:t>
      </w:r>
      <w:proofErr w:type="spellEnd"/>
      <w:r w:rsidRPr="00230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05AE">
        <w:rPr>
          <w:rFonts w:ascii="Times New Roman" w:hAnsi="Times New Roman" w:cs="Times New Roman"/>
          <w:b/>
          <w:bCs/>
          <w:sz w:val="28"/>
          <w:szCs w:val="28"/>
        </w:rPr>
        <w:t>традиції</w:t>
      </w:r>
      <w:proofErr w:type="spellEnd"/>
      <w:r w:rsidRPr="002305A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500A2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14:paraId="7AE01417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7EA951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урізноманітнення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буденності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згуртування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55A5BFB1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74CF9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справ. </w:t>
      </w:r>
    </w:p>
    <w:p w14:paraId="4BEE08A9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проектом мети й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3A3043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знань</w:t>
      </w:r>
      <w:proofErr w:type="spellEnd"/>
    </w:p>
    <w:p w14:paraId="417D8869" w14:textId="6C7CFB4A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День учителя </w:t>
      </w:r>
    </w:p>
    <w:p w14:paraId="44769509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День ЦЗ </w:t>
      </w:r>
    </w:p>
    <w:p w14:paraId="04FB4FEC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Різдвяні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свята</w:t>
      </w:r>
    </w:p>
    <w:p w14:paraId="5EFCF28C" w14:textId="11C148B6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F55BF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свято «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Козацькому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роду нема переводу» </w:t>
      </w:r>
    </w:p>
    <w:p w14:paraId="27B58DF2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Вишиванки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954B90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Нумо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Нумо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козачата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4097CA2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єдині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96B1F17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5371B1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духовному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14:paraId="5DA440F4" w14:textId="796304E6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примноження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r w:rsidR="002305AE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130AB0" w14:textId="57333EF3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5AE">
        <w:rPr>
          <w:rFonts w:ascii="Times New Roman" w:hAnsi="Times New Roman" w:cs="Times New Roman"/>
          <w:sz w:val="28"/>
          <w:szCs w:val="28"/>
          <w:lang w:val="uk-UA"/>
        </w:rPr>
        <w:t xml:space="preserve">шкільних </w:t>
      </w:r>
      <w:r w:rsidRPr="00851A0B">
        <w:rPr>
          <w:rFonts w:ascii="Times New Roman" w:hAnsi="Times New Roman" w:cs="Times New Roman"/>
          <w:sz w:val="28"/>
          <w:szCs w:val="28"/>
        </w:rPr>
        <w:t xml:space="preserve"> свят</w:t>
      </w:r>
      <w:proofErr w:type="gram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фестивалів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D56DAF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4. Участь 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ОТГ</w:t>
      </w:r>
    </w:p>
    <w:p w14:paraId="6B5C5FF0" w14:textId="77777777" w:rsidR="002305AE" w:rsidRDefault="002305AE" w:rsidP="002305A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C34574" w14:textId="444C439D" w:rsidR="002305AE" w:rsidRDefault="00851A0B" w:rsidP="002305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05AE">
        <w:rPr>
          <w:rFonts w:ascii="Times New Roman" w:hAnsi="Times New Roman" w:cs="Times New Roman"/>
          <w:b/>
          <w:bCs/>
          <w:sz w:val="28"/>
          <w:szCs w:val="28"/>
        </w:rPr>
        <w:t>Проект «</w:t>
      </w:r>
      <w:proofErr w:type="spellStart"/>
      <w:r w:rsidRPr="002305AE">
        <w:rPr>
          <w:rFonts w:ascii="Times New Roman" w:hAnsi="Times New Roman" w:cs="Times New Roman"/>
          <w:b/>
          <w:bCs/>
          <w:sz w:val="28"/>
          <w:szCs w:val="28"/>
        </w:rPr>
        <w:t>Здоров'я</w:t>
      </w:r>
      <w:proofErr w:type="spellEnd"/>
      <w:r w:rsidRPr="002305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75989D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Мета: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EEFB7D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A0B">
        <w:rPr>
          <w:rFonts w:ascii="Times New Roman" w:hAnsi="Times New Roman" w:cs="Times New Roman"/>
          <w:sz w:val="28"/>
          <w:szCs w:val="28"/>
        </w:rPr>
        <w:lastRenderedPageBreak/>
        <w:t>Завдання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17A987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74282B70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78089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A0B">
        <w:rPr>
          <w:rFonts w:ascii="Times New Roman" w:hAnsi="Times New Roman" w:cs="Times New Roman"/>
          <w:sz w:val="28"/>
          <w:szCs w:val="28"/>
        </w:rPr>
        <w:t>на здоровий</w:t>
      </w:r>
      <w:proofErr w:type="gram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56AA71FC" w14:textId="77777777" w:rsidR="002305AE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320E6A33" w14:textId="77777777" w:rsidR="00C45DF9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просвітницької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246434" w14:textId="0324D1C5" w:rsidR="00C45DF9" w:rsidRDefault="00C45DF9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A0B" w:rsidRPr="00851A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51A0B" w:rsidRPr="00851A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851A0B" w:rsidRPr="00851A0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851A0B" w:rsidRPr="00851A0B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="00851A0B"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0B" w:rsidRPr="00851A0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851A0B"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0B" w:rsidRPr="00851A0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851A0B"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0B"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51A0B" w:rsidRPr="00851A0B">
        <w:rPr>
          <w:rFonts w:ascii="Times New Roman" w:hAnsi="Times New Roman" w:cs="Times New Roman"/>
          <w:sz w:val="28"/>
          <w:szCs w:val="28"/>
        </w:rPr>
        <w:t>.</w:t>
      </w:r>
    </w:p>
    <w:p w14:paraId="54FBCF8E" w14:textId="77777777" w:rsidR="00C45DF9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6B92D8" w14:textId="77777777" w:rsidR="00C45DF9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проектом мети й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2FD83B" w14:textId="77777777" w:rsidR="00C45DF9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DF9">
        <w:rPr>
          <w:rFonts w:ascii="Times New Roman" w:hAnsi="Times New Roman" w:cs="Times New Roman"/>
          <w:sz w:val="28"/>
          <w:szCs w:val="28"/>
          <w:lang w:val="uk-UA"/>
        </w:rPr>
        <w:t>освітнь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94CE1" w14:textId="77777777" w:rsidR="00C45DF9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6D0754" w14:textId="50BF1EDF" w:rsidR="00C45DF9" w:rsidRDefault="00851A0B" w:rsidP="00230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sym w:font="Symbol" w:char="F0B7"/>
      </w: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здоровий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</w:p>
    <w:p w14:paraId="0244E466" w14:textId="77777777" w:rsidR="000E117F" w:rsidRDefault="000E117F" w:rsidP="002305A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1AB50F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4F7E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DA292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56B5B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5BAD0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E8F36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A5EF9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273E6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0C62D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492F0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4E354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36838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10145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65A51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2B48A5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BE19B8" w14:textId="77777777" w:rsidR="001C0510" w:rsidRDefault="001C0510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DB2662" w14:textId="1C8EBB8F" w:rsidR="00C45DF9" w:rsidRPr="00E91F74" w:rsidRDefault="00851A0B" w:rsidP="002305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91F74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</w:t>
      </w:r>
      <w:r w:rsidR="00C45DF9" w:rsidRPr="00E91F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91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1F74">
        <w:rPr>
          <w:rFonts w:ascii="Times New Roman" w:hAnsi="Times New Roman" w:cs="Times New Roman"/>
          <w:b/>
          <w:bCs/>
          <w:sz w:val="28"/>
          <w:szCs w:val="28"/>
        </w:rPr>
        <w:t>Перспективні</w:t>
      </w:r>
      <w:proofErr w:type="spellEnd"/>
      <w:r w:rsidRPr="00E91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1F74">
        <w:rPr>
          <w:rFonts w:ascii="Times New Roman" w:hAnsi="Times New Roman" w:cs="Times New Roman"/>
          <w:b/>
          <w:bCs/>
          <w:sz w:val="28"/>
          <w:szCs w:val="28"/>
        </w:rPr>
        <w:t>плани</w:t>
      </w:r>
      <w:proofErr w:type="spellEnd"/>
      <w:r w:rsidRPr="00E91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1F74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E91F7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E91F74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E91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1F74">
        <w:rPr>
          <w:rFonts w:ascii="Times New Roman" w:hAnsi="Times New Roman" w:cs="Times New Roman"/>
          <w:b/>
          <w:bCs/>
          <w:sz w:val="28"/>
          <w:szCs w:val="28"/>
        </w:rPr>
        <w:t>Стратегії</w:t>
      </w:r>
      <w:proofErr w:type="spellEnd"/>
      <w:r w:rsidRPr="00E91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1F74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E91F74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закладу </w:t>
      </w:r>
    </w:p>
    <w:p w14:paraId="1FC6CE94" w14:textId="2E0F0A07" w:rsidR="00C45DF9" w:rsidRDefault="00851A0B" w:rsidP="00C45D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Перспективний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на 202</w:t>
      </w:r>
      <w:r w:rsidR="00C45D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51A0B">
        <w:rPr>
          <w:rFonts w:ascii="Times New Roman" w:hAnsi="Times New Roman" w:cs="Times New Roman"/>
          <w:sz w:val="28"/>
          <w:szCs w:val="28"/>
        </w:rPr>
        <w:t xml:space="preserve"> – 202</w:t>
      </w:r>
      <w:r w:rsidR="00BE6C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роки</w:t>
      </w:r>
    </w:p>
    <w:p w14:paraId="59A37FA9" w14:textId="77777777" w:rsidR="000E117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</w:p>
    <w:p w14:paraId="6B759072" w14:textId="72A6F521" w:rsidR="000E117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Організаційно-теоретичний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202</w:t>
      </w:r>
      <w:r w:rsidR="00BE6C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51A0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BA6C9BD" w14:textId="1769F3C7" w:rsidR="000E117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r w:rsidR="00BE6C39">
        <w:rPr>
          <w:rFonts w:ascii="Times New Roman" w:hAnsi="Times New Roman" w:cs="Times New Roman"/>
          <w:sz w:val="28"/>
          <w:szCs w:val="28"/>
          <w:lang w:val="uk-UA"/>
        </w:rPr>
        <w:t xml:space="preserve">передових технологій </w:t>
      </w:r>
      <w:proofErr w:type="spellStart"/>
      <w:proofErr w:type="gramStart"/>
      <w:r w:rsidRPr="00851A0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BE6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A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4A650EA7" w14:textId="77777777" w:rsidR="000E117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:</w:t>
      </w:r>
    </w:p>
    <w:p w14:paraId="0ED63F22" w14:textId="77777777" w:rsidR="000E117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69C13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gramStart"/>
      <w:r w:rsidRPr="00851A0B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AB2A49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комунікаційної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709C9188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умов для методичного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1804D21E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методична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база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медіатека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).</w:t>
      </w:r>
    </w:p>
    <w:p w14:paraId="1A8A3328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0DA0A6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D4560A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9B194B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загальношкільної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;</w:t>
      </w:r>
    </w:p>
    <w:p w14:paraId="353A6A6C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мотивувати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421D2B96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FD1C65" w14:textId="1C5FF45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Творчо-діяльнісний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202</w:t>
      </w:r>
      <w:r w:rsidR="00BE6C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51A0B">
        <w:rPr>
          <w:rFonts w:ascii="Times New Roman" w:hAnsi="Times New Roman" w:cs="Times New Roman"/>
          <w:sz w:val="28"/>
          <w:szCs w:val="28"/>
        </w:rPr>
        <w:t>-202</w:t>
      </w:r>
      <w:r w:rsidR="00BE6C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51A0B">
        <w:rPr>
          <w:rFonts w:ascii="Times New Roman" w:hAnsi="Times New Roman" w:cs="Times New Roman"/>
          <w:sz w:val="28"/>
          <w:szCs w:val="28"/>
        </w:rPr>
        <w:t xml:space="preserve"> роки) </w:t>
      </w:r>
    </w:p>
    <w:p w14:paraId="3EEAB6D4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інформаційнокомунікаційних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компетентностей шляхом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6E65A5" w14:textId="293705EA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A8895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139C22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і форм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44BDAB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апробація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проміжних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06947E2E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управлінській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закладу.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толерантного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здоров’язберігаючих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</w:p>
    <w:p w14:paraId="272B6B70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особистісне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науковотеоретичних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педагогами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науки, передового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самоосвітньої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92B334" w14:textId="6629C33F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Корекційно-узагальнюючий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2024 -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202</w:t>
      </w:r>
      <w:r w:rsidR="00E91F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4961F89E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апробація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напрацьованого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особистій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рефлексія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.</w:t>
      </w:r>
    </w:p>
    <w:p w14:paraId="5ECA48EC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4088BC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апробація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комплексу методичного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діагностування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проміжних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2751F9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025F3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</w:p>
    <w:p w14:paraId="03D18BF1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56031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простору закладу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подальшою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інтеграцією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3B78E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B0DB7D" w14:textId="77777777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набутого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ланок закладу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1914556" w14:textId="1BFA82FE" w:rsidR="003C2A4F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A4F">
        <w:rPr>
          <w:rFonts w:ascii="Times New Roman" w:hAnsi="Times New Roman" w:cs="Times New Roman"/>
          <w:sz w:val="28"/>
          <w:szCs w:val="28"/>
          <w:lang w:val="uk-UA"/>
        </w:rPr>
        <w:t>освітнь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989CD7" w14:textId="2EB2D9B8" w:rsidR="00FF6FE4" w:rsidRPr="00851A0B" w:rsidRDefault="00851A0B" w:rsidP="000E11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51A0B">
        <w:rPr>
          <w:rFonts w:ascii="Times New Roman" w:hAnsi="Times New Roman" w:cs="Times New Roman"/>
          <w:sz w:val="28"/>
          <w:szCs w:val="28"/>
        </w:rPr>
        <w:t xml:space="preserve">2. План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3C2A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51A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r w:rsidR="003C2A4F">
        <w:rPr>
          <w:rFonts w:ascii="Times New Roman" w:hAnsi="Times New Roman" w:cs="Times New Roman"/>
          <w:sz w:val="28"/>
          <w:szCs w:val="28"/>
          <w:lang w:val="uk-UA"/>
        </w:rPr>
        <w:t xml:space="preserve">передових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A0B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A0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51A0B">
        <w:rPr>
          <w:rFonts w:ascii="Times New Roman" w:hAnsi="Times New Roman" w:cs="Times New Roman"/>
          <w:sz w:val="28"/>
          <w:szCs w:val="28"/>
        </w:rPr>
        <w:t>"</w:t>
      </w:r>
    </w:p>
    <w:p w14:paraId="4A20B406" w14:textId="77777777" w:rsidR="00FF6FE4" w:rsidRPr="00851A0B" w:rsidRDefault="00FF6FE4" w:rsidP="00FF6FE4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1D90B4C2" w14:textId="77777777" w:rsidR="00FF6FE4" w:rsidRDefault="00FF6FE4" w:rsidP="00FF6FE4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4A5965E5" w14:textId="77777777" w:rsidR="005A5C3E" w:rsidRDefault="005A5C3E" w:rsidP="00FF6FE4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66382AA3" w14:textId="77777777" w:rsidR="005A5C3E" w:rsidRDefault="005A5C3E" w:rsidP="00FF6FE4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131B8346" w14:textId="77777777" w:rsidR="005A5C3E" w:rsidRPr="00851A0B" w:rsidRDefault="005A5C3E" w:rsidP="00FF6FE4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756E3A70" w14:textId="43630C10" w:rsidR="00F7162A" w:rsidRDefault="00F7162A" w:rsidP="00F71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uk-UA" w:eastAsia="uk-UA"/>
          <w14:ligatures w14:val="none"/>
        </w:rPr>
      </w:pPr>
      <w:r w:rsidRPr="00F7162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uk-UA" w:eastAsia="uk-UA"/>
          <w14:ligatures w14:val="none"/>
        </w:rPr>
        <w:t>Розділ V</w:t>
      </w:r>
      <w:r w:rsidR="005A5C3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uk-UA" w:eastAsia="uk-UA"/>
          <w14:ligatures w14:val="none"/>
        </w:rPr>
        <w:t>І</w:t>
      </w:r>
      <w:r w:rsidR="002607B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uk-UA" w:eastAsia="uk-UA"/>
          <w14:ligatures w14:val="none"/>
        </w:rPr>
        <w:t xml:space="preserve">І </w:t>
      </w:r>
      <w:r w:rsidRPr="00F7162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uk-UA" w:eastAsia="uk-UA"/>
          <w14:ligatures w14:val="none"/>
        </w:rPr>
        <w:t>. Розвиток навчально-матеріальної бази школи</w:t>
      </w:r>
    </w:p>
    <w:p w14:paraId="71409E9F" w14:textId="77777777" w:rsidR="005A5C3E" w:rsidRPr="00F7162A" w:rsidRDefault="005A5C3E" w:rsidP="00F716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0C4BF78" w14:textId="157C4460" w:rsidR="00F7162A" w:rsidRPr="00F7162A" w:rsidRDefault="00F7162A" w:rsidP="00F716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Протягом 20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23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- 202</w:t>
      </w:r>
      <w:r w:rsidR="00E91F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8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років плануються такі переоформлення</w:t>
      </w:r>
      <w:r w:rsidR="005A5C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 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та дообладнання шкільних приміщень:</w:t>
      </w:r>
    </w:p>
    <w:p w14:paraId="6E62E684" w14:textId="1DAAEAB7" w:rsidR="003C2A4F" w:rsidRDefault="00F7162A" w:rsidP="00F71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- 202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3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 р. - обладнання 1-х класів НУШ,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ремонт укриття, 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дообладнання кабінету англійської мови, заміна класних</w:t>
      </w:r>
    </w:p>
    <w:p w14:paraId="017239C8" w14:textId="0C0FB6F8" w:rsidR="00F7162A" w:rsidRPr="003C2A4F" w:rsidRDefault="003C2A4F" w:rsidP="003C2A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          </w:t>
      </w:r>
      <w:r w:rsidR="00F7162A"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дошок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F7162A" w:rsidRP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у кабінетах біології та мистецтв установлення відеоспостереження у фойє школи;</w:t>
      </w:r>
    </w:p>
    <w:p w14:paraId="161F61BC" w14:textId="12473013" w:rsidR="00F7162A" w:rsidRPr="00F7162A" w:rsidRDefault="00F7162A" w:rsidP="00F71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- 202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4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р. - переобладнання кабінету економіки, створення зони </w:t>
      </w:r>
      <w:proofErr w:type="spellStart"/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вайфай</w:t>
      </w:r>
      <w:proofErr w:type="spellEnd"/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в приміщенні школи;</w:t>
      </w:r>
    </w:p>
    <w:p w14:paraId="4CF525FD" w14:textId="62D9F03B" w:rsidR="00F7162A" w:rsidRPr="00F7162A" w:rsidRDefault="00F7162A" w:rsidP="00F71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- 202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5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р. - обладнання кабінету хімії;</w:t>
      </w:r>
    </w:p>
    <w:p w14:paraId="73BF4531" w14:textId="1D45EE9E" w:rsidR="00F7162A" w:rsidRPr="00F7162A" w:rsidRDefault="00F7162A" w:rsidP="00F71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- 202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6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р. - поточний ремонт спортивного залу;</w:t>
      </w:r>
    </w:p>
    <w:p w14:paraId="0BCE6F13" w14:textId="51E69146" w:rsidR="00F7162A" w:rsidRPr="00F7162A" w:rsidRDefault="005A5C3E" w:rsidP="00F71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</w:t>
      </w:r>
      <w:r w:rsidR="00F7162A"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202</w:t>
      </w:r>
      <w:r w:rsidR="00E91F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7-2028 р.</w:t>
      </w:r>
      <w:r w:rsidR="00F7162A"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р. переобладнання та поповнення предметних кабінетів.</w:t>
      </w:r>
    </w:p>
    <w:p w14:paraId="470BFF5A" w14:textId="7982D294" w:rsidR="005A5C3E" w:rsidRDefault="005A5C3E" w:rsidP="00F716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Керівництво школи.</w:t>
      </w:r>
    </w:p>
    <w:p w14:paraId="436C5430" w14:textId="77777777" w:rsidR="005A5C3E" w:rsidRDefault="005A5C3E" w:rsidP="00F716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3F713CCE" w14:textId="325008BF" w:rsidR="00F7162A" w:rsidRPr="00F7162A" w:rsidRDefault="00F7162A" w:rsidP="00F716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F7162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uk-UA" w:eastAsia="uk-UA"/>
          <w14:ligatures w14:val="none"/>
        </w:rPr>
        <w:t>Заходи щодо безпечної експлуатації будівель і споруд навчального закладу, капітальні ремонти, будівництво</w:t>
      </w:r>
    </w:p>
    <w:p w14:paraId="7636710A" w14:textId="57123C10" w:rsidR="00F7162A" w:rsidRDefault="00F7162A" w:rsidP="00F71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uk-UA" w:eastAsia="uk-UA"/>
          <w14:ligatures w14:val="none"/>
        </w:rPr>
      </w:pPr>
      <w:r w:rsidRPr="00F7162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uk-UA" w:eastAsia="uk-UA"/>
          <w14:ligatures w14:val="none"/>
        </w:rPr>
        <w:t>(першочергові заходи)</w:t>
      </w:r>
      <w:r w:rsidR="005A5C3E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uk-UA" w:eastAsia="uk-UA"/>
          <w14:ligatures w14:val="none"/>
        </w:rPr>
        <w:t>:</w:t>
      </w:r>
    </w:p>
    <w:p w14:paraId="49EEDF9E" w14:textId="77777777" w:rsidR="005A5C3E" w:rsidRPr="00F7162A" w:rsidRDefault="005A5C3E" w:rsidP="00F716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19B9468" w14:textId="61714097" w:rsidR="00F7162A" w:rsidRPr="00F7162A" w:rsidRDefault="00F7162A" w:rsidP="00F71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- 202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3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 р. - капітальний ремонт 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укриття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школи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, фойє школи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(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1000000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грн.)</w:t>
      </w:r>
    </w:p>
    <w:p w14:paraId="6899125A" w14:textId="77777777" w:rsidR="00F7162A" w:rsidRPr="00F7162A" w:rsidRDefault="00F7162A" w:rsidP="00F716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F7162A">
        <w:rPr>
          <w:rFonts w:ascii="Times New Roman" w:eastAsia="Times New Roman" w:hAnsi="Times New Roman" w:cs="Times New Roman"/>
          <w:color w:val="000000"/>
          <w:kern w:val="0"/>
          <w:sz w:val="10"/>
          <w:szCs w:val="10"/>
          <w:lang w:val="uk-UA" w:eastAsia="uk-UA"/>
          <w14:ligatures w14:val="none"/>
        </w:rPr>
        <w:t>^»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10"/>
          <w:szCs w:val="10"/>
          <w:lang w:val="uk-UA" w:eastAsia="uk-UA"/>
          <w14:ligatures w14:val="none"/>
        </w:rPr>
        <w:tab/>
        <w:t>•</w:t>
      </w:r>
    </w:p>
    <w:p w14:paraId="5361E5DA" w14:textId="1CC1A8C4" w:rsidR="00F7162A" w:rsidRPr="00F7162A" w:rsidRDefault="00F7162A" w:rsidP="00F71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- 202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4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 р. - капітальний ремонт системи водопостачання та водовідведення (153 000 грн.)</w:t>
      </w:r>
    </w:p>
    <w:p w14:paraId="6DBBD042" w14:textId="1DDCCF20" w:rsidR="00F7162A" w:rsidRPr="00F7162A" w:rsidRDefault="00F7162A" w:rsidP="00F71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- 202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5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 р. - капітальний ремонт внутрішньої системи теплопостачання (515 000 грн.)</w:t>
      </w:r>
    </w:p>
    <w:p w14:paraId="59315BAD" w14:textId="74967D29" w:rsidR="00F7162A" w:rsidRPr="00F7162A" w:rsidRDefault="00F7162A" w:rsidP="00F716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- 202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6</w:t>
      </w:r>
      <w:r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 р. - будівництво спортивного майданчика (237 000 грн.)</w:t>
      </w:r>
    </w:p>
    <w:p w14:paraId="08DCE7F1" w14:textId="7ADDDA49" w:rsidR="00DE464D" w:rsidRPr="00DE464D" w:rsidRDefault="00DE464D" w:rsidP="00DE46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–</w:t>
      </w:r>
      <w:r w:rsidR="00F7162A"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202</w:t>
      </w:r>
      <w:r w:rsidR="003C2A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-2028н.</w:t>
      </w:r>
      <w:r w:rsidR="00F7162A" w:rsidRPr="00F716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 р. - капітальний ремонт дах школи ( 280 000 грн.)</w:t>
      </w:r>
    </w:p>
    <w:p w14:paraId="637C616C" w14:textId="6C058524" w:rsidR="00F7162A" w:rsidRPr="00FF6FE4" w:rsidRDefault="00F7162A" w:rsidP="00F7162A">
      <w:pPr>
        <w:rPr>
          <w:lang w:val="uk-UA"/>
        </w:rPr>
      </w:pPr>
    </w:p>
    <w:sectPr w:rsidR="00F7162A" w:rsidRPr="00FF6FE4" w:rsidSect="00157D8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E42C" w14:textId="77777777" w:rsidR="0004315A" w:rsidRDefault="0004315A" w:rsidP="00396A66">
      <w:pPr>
        <w:spacing w:after="0" w:line="240" w:lineRule="auto"/>
      </w:pPr>
      <w:r>
        <w:separator/>
      </w:r>
    </w:p>
  </w:endnote>
  <w:endnote w:type="continuationSeparator" w:id="0">
    <w:p w14:paraId="381B3AEA" w14:textId="77777777" w:rsidR="0004315A" w:rsidRDefault="0004315A" w:rsidP="0039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6550" w14:textId="77777777" w:rsidR="0004315A" w:rsidRDefault="0004315A" w:rsidP="00396A66">
      <w:pPr>
        <w:spacing w:after="0" w:line="240" w:lineRule="auto"/>
      </w:pPr>
      <w:r>
        <w:separator/>
      </w:r>
    </w:p>
  </w:footnote>
  <w:footnote w:type="continuationSeparator" w:id="0">
    <w:p w14:paraId="78BF26BF" w14:textId="77777777" w:rsidR="0004315A" w:rsidRDefault="0004315A" w:rsidP="0039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42282B65"/>
    <w:multiLevelType w:val="hybridMultilevel"/>
    <w:tmpl w:val="58A65F3A"/>
    <w:lvl w:ilvl="0" w:tplc="C36C7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005BE"/>
    <w:multiLevelType w:val="hybridMultilevel"/>
    <w:tmpl w:val="8240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73597">
    <w:abstractNumId w:val="0"/>
  </w:num>
  <w:num w:numId="2" w16cid:durableId="1129083347">
    <w:abstractNumId w:val="1"/>
  </w:num>
  <w:num w:numId="3" w16cid:durableId="765544263">
    <w:abstractNumId w:val="3"/>
  </w:num>
  <w:num w:numId="4" w16cid:durableId="1924945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E4"/>
    <w:rsid w:val="00001633"/>
    <w:rsid w:val="0004315A"/>
    <w:rsid w:val="000D67A0"/>
    <w:rsid w:val="000E117F"/>
    <w:rsid w:val="00157D8C"/>
    <w:rsid w:val="001C0510"/>
    <w:rsid w:val="00216D22"/>
    <w:rsid w:val="002305AE"/>
    <w:rsid w:val="002607BC"/>
    <w:rsid w:val="00293C17"/>
    <w:rsid w:val="002F167C"/>
    <w:rsid w:val="00396A66"/>
    <w:rsid w:val="003C2A4F"/>
    <w:rsid w:val="00476F01"/>
    <w:rsid w:val="004C1989"/>
    <w:rsid w:val="00554BF2"/>
    <w:rsid w:val="005A5C3E"/>
    <w:rsid w:val="006375BC"/>
    <w:rsid w:val="0065419C"/>
    <w:rsid w:val="00656BC4"/>
    <w:rsid w:val="00696DF3"/>
    <w:rsid w:val="007147F7"/>
    <w:rsid w:val="007C04DA"/>
    <w:rsid w:val="00851A0B"/>
    <w:rsid w:val="009B2DBF"/>
    <w:rsid w:val="00A543D7"/>
    <w:rsid w:val="00A8153E"/>
    <w:rsid w:val="00A83E1A"/>
    <w:rsid w:val="00AE17F6"/>
    <w:rsid w:val="00B60957"/>
    <w:rsid w:val="00BE6C39"/>
    <w:rsid w:val="00C10727"/>
    <w:rsid w:val="00C249B2"/>
    <w:rsid w:val="00C27FE1"/>
    <w:rsid w:val="00C45DF9"/>
    <w:rsid w:val="00C747C5"/>
    <w:rsid w:val="00C919CB"/>
    <w:rsid w:val="00D6235A"/>
    <w:rsid w:val="00DA7B94"/>
    <w:rsid w:val="00DE464D"/>
    <w:rsid w:val="00E91F74"/>
    <w:rsid w:val="00EE45FE"/>
    <w:rsid w:val="00F0602A"/>
    <w:rsid w:val="00F4306D"/>
    <w:rsid w:val="00F7162A"/>
    <w:rsid w:val="00F81165"/>
    <w:rsid w:val="00F9451F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8B1A"/>
  <w15:chartTrackingRefBased/>
  <w15:docId w15:val="{42655144-5F12-4F65-AFB8-3FA3E036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96A66"/>
  </w:style>
  <w:style w:type="paragraph" w:styleId="a6">
    <w:name w:val="footer"/>
    <w:basedOn w:val="a"/>
    <w:link w:val="a7"/>
    <w:uiPriority w:val="99"/>
    <w:unhideWhenUsed/>
    <w:rsid w:val="0039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9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85FB-FA77-4AC4-AE50-1D934802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7536</Words>
  <Characters>42959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noviklv230916@gmail.com</cp:lastModifiedBy>
  <cp:revision>23</cp:revision>
  <cp:lastPrinted>2023-10-10T07:05:00Z</cp:lastPrinted>
  <dcterms:created xsi:type="dcterms:W3CDTF">2023-04-17T06:08:00Z</dcterms:created>
  <dcterms:modified xsi:type="dcterms:W3CDTF">2023-10-10T07:18:00Z</dcterms:modified>
</cp:coreProperties>
</file>