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E7" w:rsidRPr="004B14E7" w:rsidRDefault="004B14E7" w:rsidP="00A2436F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1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</w:t>
      </w:r>
      <w:r w:rsidRPr="004B1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 w:rsidRPr="004B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засідання атестаційної комісії</w:t>
      </w:r>
    </w:p>
    <w:p w:rsidR="004B14E7" w:rsidRPr="004B14E7" w:rsidRDefault="004B14E7" w:rsidP="00A2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«21»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березня </w:t>
      </w: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85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4</w:t>
      </w:r>
    </w:p>
    <w:p w:rsidR="004B14E7" w:rsidRPr="004B14E7" w:rsidRDefault="004B14E7" w:rsidP="00A24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Золотоніської загальноосвітньої школи І-ІІІ ступенів №3 Золотоніської міської ради Черкаської області</w:t>
      </w:r>
    </w:p>
    <w:p w:rsidR="004B14E7" w:rsidRPr="004B14E7" w:rsidRDefault="004B14E7" w:rsidP="00A24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4E7" w:rsidRPr="004B14E7" w:rsidRDefault="004B14E7" w:rsidP="00A2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Присутні</w:t>
      </w: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Павленко </w:t>
      </w: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Г., Павленко Л. </w:t>
      </w:r>
      <w:r w:rsidR="009374F6"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9374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374F6"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Литвиненко</w:t>
      </w: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І.,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Пузєєва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Я.,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Онуфрійчук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М.,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Капленко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М.,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Лукьященко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І.,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Дубенець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</w:t>
      </w:r>
      <w:proofErr w:type="spellStart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Брахно</w:t>
      </w:r>
      <w:proofErr w:type="spellEnd"/>
      <w:r w:rsidR="00685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 В.</w:t>
      </w:r>
    </w:p>
    <w:p w:rsidR="004B14E7" w:rsidRPr="004B14E7" w:rsidRDefault="004B14E7" w:rsidP="00A2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Відсутні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</w:p>
    <w:p w:rsidR="004B14E7" w:rsidRPr="004B14E7" w:rsidRDefault="004B14E7" w:rsidP="00A24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43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Запрошені</w:t>
      </w:r>
      <w:proofErr w:type="spellEnd"/>
      <w:r w:rsidRPr="004B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</w:p>
    <w:p w:rsidR="00A2436F" w:rsidRDefault="00A2436F" w:rsidP="00A24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B14E7" w:rsidRPr="00C46A00" w:rsidRDefault="004B14E7" w:rsidP="00A243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6A00">
        <w:rPr>
          <w:rFonts w:ascii="Times New Roman" w:hAnsi="Times New Roman"/>
          <w:b/>
          <w:bCs/>
          <w:color w:val="000000"/>
          <w:sz w:val="28"/>
          <w:szCs w:val="28"/>
        </w:rPr>
        <w:t>ПОРЯДОК ДЕННИЙ:</w:t>
      </w:r>
    </w:p>
    <w:p w:rsidR="004B14E7" w:rsidRPr="004B14E7" w:rsidRDefault="004B14E7" w:rsidP="00A24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5CBE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311C6">
        <w:rPr>
          <w:rFonts w:ascii="Times New Roman" w:hAnsi="Times New Roman"/>
          <w:color w:val="000000"/>
          <w:sz w:val="28"/>
          <w:szCs w:val="28"/>
          <w:lang w:val="uk-UA"/>
        </w:rPr>
        <w:t>Про форму голосування.</w:t>
      </w:r>
    </w:p>
    <w:p w:rsidR="004B14E7" w:rsidRDefault="004B14E7" w:rsidP="00A243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E7">
        <w:rPr>
          <w:rFonts w:ascii="Times New Roman" w:hAnsi="Times New Roman"/>
          <w:color w:val="000000"/>
          <w:sz w:val="28"/>
          <w:szCs w:val="28"/>
          <w:lang w:val="uk-UA"/>
        </w:rPr>
        <w:t xml:space="preserve">2.   </w:t>
      </w:r>
      <w:r w:rsidRPr="004B14E7">
        <w:rPr>
          <w:rFonts w:ascii="Times New Roman" w:hAnsi="Times New Roman" w:cs="Times New Roman"/>
          <w:sz w:val="28"/>
          <w:szCs w:val="28"/>
          <w:lang w:val="uk-UA"/>
        </w:rPr>
        <w:t>Про результати роботи педагогічних працівників, що атестуються, їх звіти та розгляд атестаційних матеріалів, ухвалення рішень та підведення підсумків атестації.</w:t>
      </w:r>
    </w:p>
    <w:p w:rsidR="00A2436F" w:rsidRDefault="00A2436F" w:rsidP="00A243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1C6" w:rsidRPr="00A13E45" w:rsidRDefault="00685840" w:rsidP="00A243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3311C6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311C6" w:rsidRPr="00685840" w:rsidRDefault="003311C6" w:rsidP="00A2436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840">
        <w:rPr>
          <w:rFonts w:ascii="Times New Roman" w:hAnsi="Times New Roman" w:cs="Times New Roman"/>
          <w:sz w:val="28"/>
          <w:szCs w:val="28"/>
          <w:lang w:val="uk-UA"/>
        </w:rPr>
        <w:t>Павленко А. Г. внесла пропозицію розглянути дві форми голосування: відкриту і закриту.</w:t>
      </w:r>
      <w:r w:rsidR="00307403" w:rsidRPr="0068584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була винесена на голосування.</w:t>
      </w:r>
    </w:p>
    <w:p w:rsidR="003311C6" w:rsidRPr="003311C6" w:rsidRDefault="003311C6" w:rsidP="00A2436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1C6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зультати голосування</w:t>
      </w:r>
      <w:r w:rsidR="00307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відкрита -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9, закрита -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3311C6" w:rsidRPr="00A13E45" w:rsidRDefault="003311C6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311C6" w:rsidRPr="003311C6" w:rsidRDefault="003311C6" w:rsidP="00A243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</w:t>
      </w:r>
      <w:r w:rsidR="00307403">
        <w:rPr>
          <w:rFonts w:ascii="Times New Roman" w:hAnsi="Times New Roman" w:cs="Times New Roman"/>
          <w:sz w:val="28"/>
          <w:szCs w:val="28"/>
          <w:lang w:val="uk-UA"/>
        </w:rPr>
        <w:t>проводити відкрито.</w:t>
      </w:r>
    </w:p>
    <w:p w:rsidR="004B14E7" w:rsidRPr="00307403" w:rsidRDefault="004B14E7" w:rsidP="00A243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374F6" w:rsidRPr="000F4503" w:rsidRDefault="00685840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D6C">
        <w:rPr>
          <w:rFonts w:ascii="Times New Roman" w:hAnsi="Times New Roman" w:cs="Times New Roman"/>
          <w:b/>
          <w:bCs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4F6" w:rsidRPr="000F450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85840" w:rsidRDefault="00685840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Веретільник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І.</w:t>
      </w:r>
      <w:r w:rsidR="00542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2C5">
        <w:rPr>
          <w:rFonts w:ascii="Times New Roman" w:hAnsi="Times New Roman" w:cs="Times New Roman"/>
          <w:sz w:val="28"/>
          <w:szCs w:val="28"/>
          <w:lang w:val="uk-UA"/>
        </w:rPr>
        <w:t>У міжатестаційний період вчитель набрала 307 годин</w:t>
      </w:r>
      <w:r w:rsidR="005422C5"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2C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>готовки</w:t>
      </w:r>
      <w:r w:rsidR="005422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2C5" w:rsidRPr="000F4503" w:rsidRDefault="005422C5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4503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F450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374F6" w:rsidRPr="005C6203" w:rsidRDefault="009374F6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А. Г.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 діяльність в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</w:t>
      </w:r>
      <w:proofErr w:type="spellStart"/>
      <w:r w:rsidR="009B2AB7">
        <w:rPr>
          <w:rFonts w:ascii="Times New Roman" w:hAnsi="Times New Roman" w:cs="Times New Roman"/>
          <w:sz w:val="28"/>
          <w:szCs w:val="28"/>
          <w:lang w:val="uk-UA"/>
        </w:rPr>
        <w:t>Веретільник</w:t>
      </w:r>
      <w:proofErr w:type="spellEnd"/>
      <w:r w:rsidR="009B2AB7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з індивідуальною-методичною карткою Лариси Іванівни </w:t>
      </w:r>
    </w:p>
    <w:p w:rsidR="009374F6" w:rsidRPr="00AC040F" w:rsidRDefault="003C7E5B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Онуфрійчук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</w:t>
      </w:r>
      <w:r w:rsidR="009374F6" w:rsidRPr="009F37E8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9374F6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наголосила, що Лариса Іванівна 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softHyphen/>
        <w:t>-</w:t>
      </w:r>
      <w:r w:rsidR="009374F6" w:rsidRPr="00AC040F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міської методичної спільноти </w:t>
      </w:r>
      <w:r w:rsidR="009374F6">
        <w:rPr>
          <w:rFonts w:ascii="Times New Roman" w:hAnsi="Times New Roman" w:cs="Times New Roman"/>
          <w:sz w:val="28"/>
          <w:szCs w:val="28"/>
          <w:lang w:val="uk-UA"/>
        </w:rPr>
        <w:t>вчителів української мови та літератури, член журі міських та обласних олімпіад</w:t>
      </w:r>
      <w:r w:rsidR="009374F6" w:rsidRPr="00AC040F">
        <w:rPr>
          <w:rFonts w:ascii="Times New Roman" w:hAnsi="Times New Roman" w:cs="Times New Roman"/>
          <w:sz w:val="28"/>
          <w:szCs w:val="28"/>
          <w:lang w:val="uk-UA"/>
        </w:rPr>
        <w:t xml:space="preserve"> та мовно-літературних конкурсів з української мови і літератури, координатор Всеукраїнської гри-конкурсу «Соняшник», постійний учасник </w:t>
      </w:r>
      <w:r w:rsidR="009374F6" w:rsidRPr="00AC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Всеукраїнського конкурсу фахової майстерності для вчителів-україністів «Соняшник-учитель»</w:t>
      </w:r>
      <w:r w:rsidR="002C0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екзаменатор завдань відкритої форми ЗНО</w:t>
      </w:r>
      <w:r w:rsidR="009374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74F6" w:rsidRPr="00A553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Її учні брали участь та займали призові місця у міській та обласній олімпіаді з </w:t>
      </w:r>
      <w:r w:rsidR="009374F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української мови та літератури</w:t>
      </w:r>
      <w:r w:rsidR="009374F6" w:rsidRPr="00A55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9374F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374F6" w:rsidRPr="00AC040F">
        <w:rPr>
          <w:rFonts w:ascii="Times New Roman" w:hAnsi="Times New Roman" w:cs="Times New Roman"/>
          <w:sz w:val="28"/>
          <w:szCs w:val="28"/>
          <w:lang w:val="uk-UA"/>
        </w:rPr>
        <w:t>Постійно підвищує свою фахову майстерність, беручи участь у конференціях, вебін</w:t>
      </w:r>
      <w:r w:rsidR="0068584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374F6" w:rsidRPr="00AC040F">
        <w:rPr>
          <w:rFonts w:ascii="Times New Roman" w:hAnsi="Times New Roman" w:cs="Times New Roman"/>
          <w:sz w:val="28"/>
          <w:szCs w:val="28"/>
          <w:lang w:val="uk-UA"/>
        </w:rPr>
        <w:t>рах, інтернет-семінарах.</w:t>
      </w:r>
      <w:r w:rsidR="002C0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74F6" w:rsidRPr="00307403" w:rsidRDefault="009374F6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403"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9374F6" w:rsidRPr="005C6203" w:rsidRDefault="009374F6" w:rsidP="00A2436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 за – 9, проти – 0, утрималось – 0.</w:t>
      </w:r>
    </w:p>
    <w:p w:rsidR="009374F6" w:rsidRPr="000F4503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450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9374F6" w:rsidRPr="000F450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70477" w:rsidRPr="00370477" w:rsidRDefault="009374F6" w:rsidP="00A2436F">
      <w:pPr>
        <w:pStyle w:val="a3"/>
        <w:widowControl w:val="0"/>
        <w:numPr>
          <w:ilvl w:val="0"/>
          <w:numId w:val="16"/>
        </w:numPr>
        <w:tabs>
          <w:tab w:val="left" w:pos="993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</w:pPr>
      <w:proofErr w:type="spellStart"/>
      <w:r w:rsidRPr="00370477">
        <w:rPr>
          <w:rFonts w:ascii="Times New Roman" w:hAnsi="Times New Roman" w:cs="Times New Roman"/>
          <w:sz w:val="28"/>
          <w:szCs w:val="28"/>
          <w:lang w:val="uk-UA"/>
        </w:rPr>
        <w:t>Веретільник</w:t>
      </w:r>
      <w:proofErr w:type="spellEnd"/>
      <w:r w:rsidRPr="00370477">
        <w:rPr>
          <w:rFonts w:ascii="Times New Roman" w:hAnsi="Times New Roman" w:cs="Times New Roman"/>
          <w:sz w:val="28"/>
          <w:szCs w:val="28"/>
          <w:lang w:val="uk-UA"/>
        </w:rPr>
        <w:t xml:space="preserve"> Лариса Іванівна відповідає займаній посаді. </w:t>
      </w:r>
      <w:r w:rsidR="00370477" w:rsidRPr="00370477">
        <w:rPr>
          <w:rFonts w:ascii="Times New Roman" w:hAnsi="Times New Roman" w:cs="Times New Roman"/>
          <w:color w:val="222831"/>
          <w:sz w:val="28"/>
          <w:szCs w:val="28"/>
          <w:lang w:val="uk-UA" w:eastAsia="uk-UA"/>
        </w:rPr>
        <w:t>Підтвердити кваліфікаційну категорію</w:t>
      </w:r>
      <w:r w:rsidR="00FA1D6C">
        <w:rPr>
          <w:rFonts w:ascii="Times New Roman" w:hAnsi="Times New Roman" w:cs="Times New Roman"/>
          <w:color w:val="222831"/>
          <w:sz w:val="28"/>
          <w:szCs w:val="28"/>
          <w:lang w:val="uk-UA" w:eastAsia="uk-UA"/>
        </w:rPr>
        <w:t xml:space="preserve"> </w:t>
      </w:r>
      <w:r w:rsidR="00370477" w:rsidRPr="00370477">
        <w:rPr>
          <w:rFonts w:ascii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>«спеціаліст вищої категорії»</w:t>
      </w:r>
      <w:r w:rsidR="00370477" w:rsidRPr="00370477">
        <w:rPr>
          <w:rFonts w:ascii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 xml:space="preserve">. </w:t>
      </w:r>
      <w:r w:rsidR="00370477" w:rsidRPr="00370477"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  <w:t>Підтвердити педагогічне звання</w:t>
      </w:r>
      <w:r w:rsidR="00FA1D6C"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  <w:t xml:space="preserve"> </w:t>
      </w:r>
      <w:r w:rsidR="00370477" w:rsidRPr="00370477">
        <w:rPr>
          <w:rFonts w:ascii="Times New Roman" w:eastAsia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>«учитель-методист»</w:t>
      </w:r>
      <w:r w:rsidR="00FA1D6C">
        <w:rPr>
          <w:rFonts w:ascii="Times New Roman" w:eastAsia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>.</w:t>
      </w:r>
    </w:p>
    <w:p w:rsidR="00370477" w:rsidRDefault="00370477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729" w:rsidRPr="000F4503" w:rsidRDefault="005422C5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D03729" w:rsidRPr="000F450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5422C5" w:rsidRDefault="005422C5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подала Вер</w:t>
      </w:r>
      <w:r>
        <w:rPr>
          <w:rFonts w:ascii="Times New Roman" w:hAnsi="Times New Roman" w:cs="Times New Roman"/>
          <w:sz w:val="28"/>
          <w:szCs w:val="28"/>
          <w:lang w:val="uk-UA"/>
        </w:rPr>
        <w:t>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 У міжатестаційний період вчитель набрала 3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>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2C5" w:rsidRPr="000F4503" w:rsidRDefault="005422C5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4503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0F450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03729" w:rsidRPr="005C6203" w:rsidRDefault="00D03729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А. Г. про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професійну діяльність </w:t>
      </w:r>
      <w:r w:rsidR="005422C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  Верчик Л.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В.,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ознайомила присутніх з індивідуальною-методичною карткою Лілії Володимирівни.</w:t>
      </w:r>
    </w:p>
    <w:p w:rsidR="00D03729" w:rsidRPr="00A13E45" w:rsidRDefault="00D03729" w:rsidP="00A24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13E45">
        <w:rPr>
          <w:rFonts w:ascii="Times New Roman" w:hAnsi="Times New Roman" w:cs="Times New Roman"/>
          <w:sz w:val="28"/>
          <w:szCs w:val="28"/>
          <w:lang w:val="uk-UA"/>
        </w:rPr>
        <w:t>Дубенець</w:t>
      </w:r>
      <w:proofErr w:type="spellEnd"/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Н.В., яка відзначила, що Верчик Л.</w:t>
      </w:r>
      <w:r w:rsidR="00542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>В.  є співавтором методичних посібників та постійно підвищує свою фахову майстерність.</w:t>
      </w:r>
      <w:r w:rsidR="009B2AB7"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2C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р. успішно пройшла сертифікацію учителів початкових класів та є </w:t>
      </w:r>
      <w:r w:rsidRPr="00A13E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експертом </w:t>
      </w:r>
      <w:r w:rsidR="005422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A13E4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оцінювання професійних компетентностей вчителів початкових класів під час сертифікації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. Є постійним учасником </w:t>
      </w:r>
      <w:proofErr w:type="spellStart"/>
      <w:r w:rsidRPr="00A13E4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педчитання</w:t>
      </w:r>
      <w:proofErr w:type="spellEnd"/>
      <w:r w:rsidRPr="00A13E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гуманної педагогіки.</w:t>
      </w:r>
    </w:p>
    <w:p w:rsidR="00D03729" w:rsidRDefault="00D03729" w:rsidP="00A24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FA30F9" w:rsidRPr="00307403" w:rsidRDefault="00D03729" w:rsidP="00A2436F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за – </w:t>
      </w:r>
      <w:r w:rsidR="001575F3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FA30F9" w:rsidRPr="000F4503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4503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FA30F9" w:rsidRPr="000F450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A30F9" w:rsidRPr="009C00D0" w:rsidRDefault="001575F3" w:rsidP="00A2436F">
      <w:pPr>
        <w:pStyle w:val="a3"/>
        <w:widowControl w:val="0"/>
        <w:numPr>
          <w:ilvl w:val="0"/>
          <w:numId w:val="4"/>
        </w:numPr>
        <w:tabs>
          <w:tab w:val="left" w:pos="1134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Верчик Лілія Володимирівна </w:t>
      </w:r>
      <w:r w:rsidR="00FA30F9" w:rsidRPr="00CD6D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займаній посаді. 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 xml:space="preserve">Підтвердити кваліфікаційну категорію </w:t>
      </w:r>
      <w:r w:rsidR="00FA30F9" w:rsidRPr="009C00D0">
        <w:rPr>
          <w:rFonts w:ascii="Times New Roman" w:hAnsi="Times New Roman" w:cs="Times New Roman"/>
          <w:sz w:val="28"/>
          <w:szCs w:val="28"/>
          <w:lang w:val="uk-UA"/>
        </w:rPr>
        <w:t>"спеціаліст вищої категорії"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FA30F9" w:rsidRPr="009C00D0">
        <w:rPr>
          <w:rFonts w:ascii="Times New Roman" w:hAnsi="Times New Roman" w:cs="Times New Roman"/>
          <w:sz w:val="28"/>
          <w:szCs w:val="28"/>
          <w:lang w:val="uk-UA"/>
        </w:rPr>
        <w:t>рисво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>їти</w:t>
      </w:r>
      <w:r w:rsidR="00FA30F9" w:rsidRPr="009C00D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звання «старший учитель».</w:t>
      </w:r>
    </w:p>
    <w:p w:rsidR="00307403" w:rsidRPr="00A13E45" w:rsidRDefault="00307403" w:rsidP="00A2436F">
      <w:pPr>
        <w:pStyle w:val="a3"/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2AB7" w:rsidRPr="00A13E45" w:rsidRDefault="005422C5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D6C">
        <w:rPr>
          <w:rFonts w:ascii="Times New Roman" w:hAnsi="Times New Roman" w:cs="Times New Roman"/>
          <w:b/>
          <w:bCs/>
          <w:sz w:val="28"/>
          <w:szCs w:val="28"/>
          <w:lang w:val="uk-UA"/>
        </w:rPr>
        <w:t>2.3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2AB7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370477" w:rsidRDefault="00370477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міжатестаційний період вчитель набрала </w:t>
      </w:r>
      <w:r>
        <w:rPr>
          <w:rFonts w:ascii="Times New Roman" w:hAnsi="Times New Roman" w:cs="Times New Roman"/>
          <w:sz w:val="28"/>
          <w:szCs w:val="28"/>
          <w:lang w:val="uk-UA"/>
        </w:rPr>
        <w:t>255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>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AB7" w:rsidRPr="00A13E45" w:rsidRDefault="00311105" w:rsidP="00A24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9B2AB7" w:rsidRPr="00A13E4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0477" w:rsidRPr="005C6203" w:rsidRDefault="00370477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А. Г.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 діяльність в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ознайомила присутніх з індивідуальною-методичною карткою Володимира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AB7" w:rsidRPr="00A13E45" w:rsidRDefault="00370477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Л. А</w:t>
      </w:r>
      <w:r w:rsidR="009B2AB7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9B2AB7" w:rsidRPr="00885768">
        <w:rPr>
          <w:rFonts w:ascii="Times New Roman" w:hAnsi="Times New Roman" w:cs="Times New Roman"/>
          <w:sz w:val="28"/>
          <w:szCs w:val="28"/>
          <w:lang w:val="uk-UA"/>
        </w:rPr>
        <w:t xml:space="preserve"> яка відзначила, що</w:t>
      </w:r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>Кривицький</w:t>
      </w:r>
      <w:proofErr w:type="spellEnd"/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В.С</w:t>
      </w:r>
      <w:r w:rsidR="009B2AB7" w:rsidRPr="00885768">
        <w:rPr>
          <w:rFonts w:ascii="Times New Roman" w:hAnsi="Times New Roman" w:cs="Times New Roman"/>
          <w:iCs/>
          <w:sz w:val="28"/>
          <w:szCs w:val="28"/>
          <w:lang w:val="uk-UA"/>
        </w:rPr>
        <w:t>. має високі результати роботи</w:t>
      </w:r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>, й</w:t>
      </w:r>
      <w:r w:rsidR="009B2AB7" w:rsidRPr="008857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ого учні є постійними </w:t>
      </w:r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зерами та </w:t>
      </w:r>
      <w:r w:rsidR="009B2AB7" w:rsidRPr="00885768">
        <w:rPr>
          <w:rFonts w:ascii="Times New Roman" w:hAnsi="Times New Roman" w:cs="Times New Roman"/>
          <w:iCs/>
          <w:sz w:val="28"/>
          <w:szCs w:val="28"/>
          <w:lang w:val="uk-UA"/>
        </w:rPr>
        <w:t>переможцями міських спортивних змагань із футболу</w:t>
      </w:r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</w:t>
      </w:r>
      <w:r w:rsidR="009B2AB7" w:rsidRPr="00885768">
        <w:rPr>
          <w:rFonts w:ascii="Times New Roman" w:hAnsi="Times New Roman" w:cs="Times New Roman"/>
          <w:iCs/>
          <w:sz w:val="28"/>
          <w:szCs w:val="28"/>
          <w:lang w:val="uk-UA"/>
        </w:rPr>
        <w:t>волейболу</w:t>
      </w:r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9B2AB7" w:rsidRPr="008857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B2AB7" w:rsidRPr="00916963">
        <w:rPr>
          <w:rFonts w:ascii="Times New Roman" w:hAnsi="Times New Roman" w:cs="Times New Roman"/>
          <w:iCs/>
          <w:sz w:val="28"/>
          <w:szCs w:val="28"/>
          <w:lang w:val="uk-UA"/>
        </w:rPr>
        <w:t>Систематично використовує передовий педа</w:t>
      </w:r>
      <w:r w:rsidR="009B2AB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гогічний досвід </w:t>
      </w:r>
      <w:r w:rsidR="009B2AB7">
        <w:rPr>
          <w:rFonts w:ascii="Times New Roman" w:hAnsi="Times New Roman" w:cs="Times New Roman"/>
          <w:sz w:val="28"/>
          <w:szCs w:val="28"/>
          <w:lang w:val="uk-UA"/>
        </w:rPr>
        <w:t>та п</w:t>
      </w:r>
      <w:r w:rsidR="009B2AB7" w:rsidRPr="004A0F3E">
        <w:rPr>
          <w:rFonts w:ascii="Times New Roman" w:hAnsi="Times New Roman" w:cs="Times New Roman"/>
          <w:sz w:val="28"/>
          <w:szCs w:val="28"/>
          <w:lang w:val="uk-UA"/>
        </w:rPr>
        <w:t>остійно підвищує свою фахову майстерність</w:t>
      </w:r>
      <w:r w:rsidR="009B2A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AB7" w:rsidRPr="00370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2AB7" w:rsidRPr="00311105" w:rsidRDefault="009B2AB7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9B2AB7" w:rsidRPr="00311105" w:rsidRDefault="009B2AB7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за – </w:t>
      </w:r>
      <w:r w:rsidR="003E6021" w:rsidRPr="00311105">
        <w:rPr>
          <w:rFonts w:ascii="Times New Roman" w:hAnsi="Times New Roman"/>
          <w:sz w:val="28"/>
          <w:szCs w:val="28"/>
          <w:lang w:val="uk-UA"/>
        </w:rPr>
        <w:t>9</w:t>
      </w:r>
      <w:r w:rsidRPr="00311105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9B2AB7" w:rsidRPr="00A13E45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9B2AB7"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9B2AB7" w:rsidRPr="00FA1D6C" w:rsidRDefault="009B2AB7" w:rsidP="00A2436F">
      <w:pPr>
        <w:pStyle w:val="a3"/>
        <w:widowControl w:val="0"/>
        <w:numPr>
          <w:ilvl w:val="0"/>
          <w:numId w:val="5"/>
        </w:numPr>
        <w:tabs>
          <w:tab w:val="left" w:pos="993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FA1D6C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Кривицький</w:t>
      </w:r>
      <w:proofErr w:type="spellEnd"/>
      <w:r w:rsidRPr="00FA1D6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C3AC8" w:rsidRPr="00FA1D6C">
        <w:rPr>
          <w:rFonts w:ascii="Times New Roman" w:hAnsi="Times New Roman" w:cs="Times New Roman"/>
          <w:sz w:val="28"/>
          <w:szCs w:val="28"/>
          <w:lang w:val="uk-UA"/>
        </w:rPr>
        <w:t xml:space="preserve">олодимир Сергійович </w:t>
      </w:r>
      <w:r w:rsidRPr="00FA1D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займаній посаді. </w:t>
      </w:r>
      <w:r w:rsidR="00FA1D6C">
        <w:rPr>
          <w:rFonts w:ascii="Times New Roman" w:hAnsi="Times New Roman" w:cs="Times New Roman"/>
          <w:sz w:val="28"/>
          <w:szCs w:val="28"/>
          <w:lang w:val="uk-UA"/>
        </w:rPr>
        <w:t>Підтвердити</w:t>
      </w:r>
      <w:r w:rsidRPr="00FA1D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кваліфікаційн</w:t>
      </w:r>
      <w:r w:rsidR="00FA1D6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FA1D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категорії «</w:t>
      </w:r>
      <w:r w:rsidRPr="00E660C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спеціаліст вищої категорії</w:t>
      </w:r>
      <w:r w:rsidRPr="00FA1D6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A2436F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70477" w:rsidRPr="00370477" w:rsidRDefault="00370477" w:rsidP="00A2436F">
      <w:pPr>
        <w:pStyle w:val="a3"/>
        <w:tabs>
          <w:tab w:val="right" w:pos="-2160"/>
          <w:tab w:val="left" w:pos="-1980"/>
          <w:tab w:val="left" w:pos="28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3E6021" w:rsidRPr="00A13E45" w:rsidRDefault="00FA1D6C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</w:t>
      </w:r>
      <w:r w:rsidR="003E6021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FA1D6C" w:rsidRDefault="00FA1D6C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міжатестаційний період вчитель набрала </w:t>
      </w:r>
      <w:r w:rsidR="00B56A18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5 годин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підготовки.</w:t>
      </w:r>
    </w:p>
    <w:p w:rsidR="003E6021" w:rsidRPr="00A13E45" w:rsidRDefault="003E6021" w:rsidP="00A24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56A18" w:rsidRPr="005C6203" w:rsidRDefault="00B56A18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Павленко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 діяльність в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учителя зарубіжної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Г.Л.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з індивідуальною-методичною карткою Галини Леонідівни. </w:t>
      </w:r>
    </w:p>
    <w:p w:rsidR="00A13E45" w:rsidRDefault="003E6021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Онуфрійчук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., яка </w:t>
      </w:r>
      <w:r w:rsidR="00F63B29">
        <w:rPr>
          <w:rFonts w:ascii="Times New Roman" w:hAnsi="Times New Roman" w:cs="Times New Roman"/>
          <w:sz w:val="28"/>
          <w:szCs w:val="28"/>
          <w:lang w:val="uk-UA"/>
        </w:rPr>
        <w:t>наголосила,</w:t>
      </w:r>
      <w:r w:rsidR="00B56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29">
        <w:rPr>
          <w:rFonts w:ascii="Times New Roman" w:hAnsi="Times New Roman" w:cs="Times New Roman"/>
          <w:sz w:val="28"/>
          <w:szCs w:val="28"/>
          <w:lang w:val="uk-UA"/>
        </w:rPr>
        <w:t>що Галина Леонідівна</w:t>
      </w:r>
      <w:r w:rsidR="00B56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B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 </w:t>
      </w:r>
      <w:r w:rsidR="00F63B29" w:rsidRPr="00F63B29">
        <w:rPr>
          <w:color w:val="000000"/>
          <w:sz w:val="20"/>
          <w:szCs w:val="20"/>
          <w:lang w:val="uk-UA"/>
        </w:rPr>
        <w:t xml:space="preserve"> </w:t>
      </w:r>
      <w:r w:rsidR="00F63B29" w:rsidRPr="00F63B2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учасницею обласної творчої групи, лектор</w:t>
      </w:r>
      <w:r w:rsidR="00F63B2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кою</w:t>
      </w:r>
      <w:r w:rsidR="00F63B29" w:rsidRPr="00F63B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курсів підвищення кваліфікації вчителів зарубіжної літератури при ЧОІПОПП</w:t>
      </w:r>
      <w:r w:rsidR="00F63B2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63B29" w:rsidRPr="00F63B2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F63B29" w:rsidRPr="00F63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F63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ерівницею</w:t>
      </w:r>
      <w:r w:rsidR="00F63B29" w:rsidRPr="009056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обласного майстер-класу «Технології розвитку творчих здібностей учнів»</w:t>
      </w:r>
      <w:r w:rsidR="00C41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C41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Онуфрійчук</w:t>
      </w:r>
      <w:proofErr w:type="spellEnd"/>
      <w:r w:rsidR="00C41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Н.М. </w:t>
      </w:r>
      <w:r w:rsidR="00F63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 </w:t>
      </w:r>
      <w:r w:rsidR="00C417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повідомила 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результативність професійної діяльності </w:t>
      </w:r>
      <w:r w:rsidR="00C417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Галини Леонідівни, </w:t>
      </w:r>
      <w:r w:rsidRPr="00A553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учні </w:t>
      </w:r>
      <w:r w:rsidR="00C417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якої </w:t>
      </w:r>
      <w:r w:rsidRPr="00A55324">
        <w:rPr>
          <w:rFonts w:ascii="Times New Roman" w:hAnsi="Times New Roman" w:cs="Times New Roman"/>
          <w:iCs/>
          <w:sz w:val="28"/>
          <w:szCs w:val="28"/>
          <w:lang w:val="uk-UA"/>
        </w:rPr>
        <w:t>брали участь та займали призові місця у міській та обласній олімпіаді з російської мови та літератури</w:t>
      </w:r>
      <w:r w:rsidRPr="00A553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417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Учитель </w:t>
      </w:r>
      <w:r w:rsidR="00C417E1" w:rsidRPr="00A55324">
        <w:rPr>
          <w:rFonts w:ascii="Times New Roman" w:hAnsi="Times New Roman" w:cs="Times New Roman"/>
          <w:iCs/>
          <w:sz w:val="28"/>
          <w:szCs w:val="28"/>
          <w:lang w:val="uk-UA"/>
        </w:rPr>
        <w:t>постійно перебуває у творчому пошу</w:t>
      </w:r>
      <w:r w:rsidR="00B56A18">
        <w:rPr>
          <w:rFonts w:ascii="Times New Roman" w:hAnsi="Times New Roman" w:cs="Times New Roman"/>
          <w:iCs/>
          <w:sz w:val="28"/>
          <w:szCs w:val="28"/>
          <w:lang w:val="uk-UA"/>
        </w:rPr>
        <w:t>ку</w:t>
      </w:r>
      <w:r w:rsidR="00A13E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021" w:rsidRPr="00A13E45" w:rsidRDefault="003E6021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3E6021" w:rsidRPr="00311105" w:rsidRDefault="003E6021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Результати голосування: за – 9, проти – 0, утрималось – 0.</w:t>
      </w:r>
    </w:p>
    <w:p w:rsidR="003E6021" w:rsidRPr="00A13E45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3E6021"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56A18" w:rsidRPr="00370477" w:rsidRDefault="003E6021" w:rsidP="00A2436F">
      <w:pPr>
        <w:pStyle w:val="a3"/>
        <w:widowControl w:val="0"/>
        <w:numPr>
          <w:ilvl w:val="0"/>
          <w:numId w:val="16"/>
        </w:numPr>
        <w:tabs>
          <w:tab w:val="left" w:pos="993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Леонідівна</w:t>
      </w:r>
      <w:r w:rsidRPr="00CD6D1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посаді. </w:t>
      </w:r>
      <w:r w:rsidR="00B56A18" w:rsidRPr="00370477">
        <w:rPr>
          <w:rFonts w:ascii="Times New Roman" w:hAnsi="Times New Roman" w:cs="Times New Roman"/>
          <w:color w:val="222831"/>
          <w:sz w:val="28"/>
          <w:szCs w:val="28"/>
          <w:lang w:val="uk-UA" w:eastAsia="uk-UA"/>
        </w:rPr>
        <w:t>Підтвердити кваліфікаційну категорію</w:t>
      </w:r>
      <w:r w:rsidR="00B56A18">
        <w:rPr>
          <w:rFonts w:ascii="Times New Roman" w:hAnsi="Times New Roman" w:cs="Times New Roman"/>
          <w:color w:val="222831"/>
          <w:sz w:val="28"/>
          <w:szCs w:val="28"/>
          <w:lang w:val="uk-UA" w:eastAsia="uk-UA"/>
        </w:rPr>
        <w:t xml:space="preserve"> </w:t>
      </w:r>
      <w:r w:rsidR="00B56A18" w:rsidRPr="00370477">
        <w:rPr>
          <w:rFonts w:ascii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 xml:space="preserve">«спеціаліст вищої категорії». </w:t>
      </w:r>
      <w:r w:rsidR="00B56A18" w:rsidRPr="00370477"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  <w:t>Підтвердити педагогічне звання</w:t>
      </w:r>
      <w:r w:rsidR="00B56A18"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  <w:t xml:space="preserve"> </w:t>
      </w:r>
      <w:r w:rsidR="00B56A18" w:rsidRPr="00370477">
        <w:rPr>
          <w:rFonts w:ascii="Times New Roman" w:eastAsia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>«учитель-методист»</w:t>
      </w:r>
      <w:r w:rsidR="00B56A18">
        <w:rPr>
          <w:rFonts w:ascii="Times New Roman" w:eastAsia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>.</w:t>
      </w:r>
    </w:p>
    <w:p w:rsidR="00C417E1" w:rsidRPr="00311105" w:rsidRDefault="00C417E1" w:rsidP="00A243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7E1" w:rsidRPr="00A13E45" w:rsidRDefault="00B56A18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A18">
        <w:rPr>
          <w:rFonts w:ascii="Times New Roman" w:hAnsi="Times New Roman" w:cs="Times New Roman"/>
          <w:b/>
          <w:bCs/>
          <w:sz w:val="28"/>
          <w:szCs w:val="28"/>
          <w:lang w:val="uk-UA"/>
        </w:rPr>
        <w:t>2.5.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E1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56A18" w:rsidRDefault="00B56A18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Ткаченко В. В</w:t>
      </w:r>
      <w:r>
        <w:rPr>
          <w:rFonts w:ascii="Times New Roman" w:hAnsi="Times New Roman" w:cs="Times New Roman"/>
          <w:sz w:val="28"/>
          <w:szCs w:val="28"/>
          <w:lang w:val="uk-UA"/>
        </w:rPr>
        <w:t>. У міжатестаційний період вчитель набрала 4</w:t>
      </w:r>
      <w:r w:rsidR="00E660C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5 годин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підготовки.</w:t>
      </w:r>
    </w:p>
    <w:p w:rsidR="00C417E1" w:rsidRPr="00A13E45" w:rsidRDefault="00C417E1" w:rsidP="00A24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56A18" w:rsidRPr="005C6203" w:rsidRDefault="00B56A18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А. Г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професійну діяльність </w:t>
      </w:r>
      <w:r w:rsidR="00E660C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учителя географії Ткаченка В.В.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ознайомила присутніх з індивідуальною-методичною карткою Віктора Васильовича.</w:t>
      </w:r>
    </w:p>
    <w:p w:rsidR="00C417E1" w:rsidRPr="00B71233" w:rsidRDefault="00C417E1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>, яка повідомила</w:t>
      </w:r>
      <w:r w:rsidR="00B75CA1">
        <w:rPr>
          <w:rFonts w:ascii="Times New Roman" w:hAnsi="Times New Roman" w:cs="Times New Roman"/>
          <w:sz w:val="28"/>
          <w:szCs w:val="28"/>
          <w:lang w:val="uk-UA"/>
        </w:rPr>
        <w:t xml:space="preserve">, про результативність професійної діяльності 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>Віктора Васильовича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>Його</w:t>
      </w:r>
      <w:r w:rsidR="00B75CA1" w:rsidRPr="00A553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брали участь та займали призові місця у міській олімпіаді з 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географії. </w:t>
      </w:r>
      <w:r w:rsidR="00E660CD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>остійно підвищує свій професійний та фаховий рівень. Бере участь у роботі шкільної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міської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методичної спільноти вчителів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географії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розробці проектів за фахом, 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>Інтернет-семінарах, тренінгах, вебінарах та вдосконалює</w:t>
      </w:r>
      <w:r w:rsidR="008C3A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свою</w:t>
      </w:r>
      <w:r w:rsidR="00B75CA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цифрову грамотність.</w:t>
      </w:r>
      <w:r w:rsidR="003C7E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417E1" w:rsidRDefault="00C417E1" w:rsidP="00A24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C417E1" w:rsidRPr="00311105" w:rsidRDefault="00C417E1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Результати голосування: за – 9, проти – 0, утрималось – 0.</w:t>
      </w:r>
    </w:p>
    <w:p w:rsidR="00C417E1" w:rsidRPr="00A13E45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</w:t>
      </w:r>
      <w:r w:rsidR="00C417E1"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417E1" w:rsidRPr="005E64D9" w:rsidRDefault="00C417E1" w:rsidP="00A2436F">
      <w:pPr>
        <w:pStyle w:val="a3"/>
        <w:widowControl w:val="0"/>
        <w:numPr>
          <w:ilvl w:val="0"/>
          <w:numId w:val="7"/>
        </w:numPr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Ткаченко Віктор Васильович</w:t>
      </w:r>
      <w:r w:rsidRPr="00CD6D1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посаді. </w:t>
      </w:r>
      <w:r w:rsidR="00E660CD">
        <w:rPr>
          <w:rFonts w:ascii="Times New Roman" w:hAnsi="Times New Roman" w:cs="Times New Roman"/>
          <w:sz w:val="28"/>
          <w:szCs w:val="28"/>
          <w:lang w:val="uk-UA"/>
        </w:rPr>
        <w:t>Підтвердити</w:t>
      </w:r>
      <w:r w:rsidR="00E660CD" w:rsidRPr="00FA1D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кваліфікаційн</w:t>
      </w:r>
      <w:r w:rsidR="00E660CD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E660CD" w:rsidRPr="00FA1D6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категорії «</w:t>
      </w:r>
      <w:r w:rsidR="00E660CD" w:rsidRPr="00E660C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спеціаліст вищої категорії</w:t>
      </w:r>
      <w:r w:rsidR="00E660CD" w:rsidRPr="00FA1D6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E660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Підтвердити </w:t>
      </w:r>
      <w:r w:rsidRPr="005E64D9">
        <w:rPr>
          <w:rFonts w:ascii="Times New Roman" w:hAnsi="Times New Roman" w:cs="Times New Roman"/>
          <w:iCs/>
          <w:sz w:val="28"/>
          <w:szCs w:val="28"/>
          <w:lang w:val="uk-UA"/>
        </w:rPr>
        <w:t>педагогічн</w:t>
      </w:r>
      <w:r w:rsidR="00E660CD">
        <w:rPr>
          <w:rFonts w:ascii="Times New Roman" w:hAnsi="Times New Roman" w:cs="Times New Roman"/>
          <w:iCs/>
          <w:sz w:val="28"/>
          <w:szCs w:val="28"/>
          <w:lang w:val="uk-UA"/>
        </w:rPr>
        <w:t>е</w:t>
      </w:r>
      <w:r w:rsidRPr="005E64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званн</w:t>
      </w:r>
      <w:r w:rsidR="00E660CD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5E64D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"</w:t>
      </w:r>
      <w:r w:rsidRPr="0005404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старший учитель</w:t>
      </w:r>
      <w:r w:rsidRPr="005E64D9">
        <w:rPr>
          <w:rFonts w:ascii="Times New Roman" w:hAnsi="Times New Roman" w:cs="Times New Roman"/>
          <w:iCs/>
          <w:sz w:val="28"/>
          <w:szCs w:val="28"/>
          <w:lang w:val="uk-UA"/>
        </w:rPr>
        <w:t>".</w:t>
      </w:r>
    </w:p>
    <w:p w:rsidR="00311105" w:rsidRPr="00E660CD" w:rsidRDefault="00311105" w:rsidP="00A2436F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5CA1" w:rsidRPr="00A13E45" w:rsidRDefault="00E660CD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</w:t>
      </w:r>
      <w:r w:rsidR="00B75CA1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660CD" w:rsidRDefault="00E660CD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подав Т</w:t>
      </w:r>
      <w:r>
        <w:rPr>
          <w:rFonts w:ascii="Times New Roman" w:hAnsi="Times New Roman" w:cs="Times New Roman"/>
          <w:sz w:val="28"/>
          <w:szCs w:val="28"/>
          <w:lang w:val="uk-UA"/>
        </w:rPr>
        <w:t>аран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енко В.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 У міжатестаційний період вчитель набра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підготовки.</w:t>
      </w:r>
    </w:p>
    <w:p w:rsidR="00B75CA1" w:rsidRPr="00A13E45" w:rsidRDefault="00B75CA1" w:rsidP="00A24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54046" w:rsidRDefault="00054046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C8">
        <w:rPr>
          <w:rFonts w:ascii="Times New Roman" w:hAnsi="Times New Roman" w:cs="Times New Roman"/>
          <w:sz w:val="28"/>
          <w:szCs w:val="28"/>
          <w:lang w:val="uk-UA"/>
        </w:rPr>
        <w:t>Павленко А. Г. про професійну діяльність в міжатестаційний період учителя фізичного виховання Тараненка В.М., яка ознайомила присутніх з індивідуальною-методичною карткою Володимира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5CA1" w:rsidRPr="00A13E45" w:rsidRDefault="00DB435B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AC8">
        <w:rPr>
          <w:rFonts w:ascii="Times New Roman" w:hAnsi="Times New Roman" w:cs="Times New Roman"/>
          <w:sz w:val="28"/>
          <w:szCs w:val="28"/>
          <w:lang w:val="uk-UA"/>
        </w:rPr>
        <w:t>Павленко</w:t>
      </w:r>
      <w:r w:rsidR="00012728" w:rsidRPr="008C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AC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75CA1" w:rsidRPr="008C3A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3A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5CA1" w:rsidRPr="008C3AC8">
        <w:rPr>
          <w:rFonts w:ascii="Times New Roman" w:hAnsi="Times New Roman" w:cs="Times New Roman"/>
          <w:sz w:val="28"/>
          <w:szCs w:val="28"/>
          <w:lang w:val="uk-UA"/>
        </w:rPr>
        <w:t xml:space="preserve">, яка відзначила, що </w:t>
      </w:r>
      <w:r w:rsidRPr="008C3AC8">
        <w:rPr>
          <w:rFonts w:ascii="Times New Roman" w:hAnsi="Times New Roman" w:cs="Times New Roman"/>
          <w:iCs/>
          <w:sz w:val="28"/>
          <w:szCs w:val="28"/>
          <w:lang w:val="uk-UA"/>
        </w:rPr>
        <w:t>Тараненко В</w:t>
      </w:r>
      <w:r w:rsidR="00B75CA1" w:rsidRPr="008C3AC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8C3AC8">
        <w:rPr>
          <w:rFonts w:ascii="Times New Roman" w:hAnsi="Times New Roman" w:cs="Times New Roman"/>
          <w:iCs/>
          <w:sz w:val="28"/>
          <w:szCs w:val="28"/>
          <w:lang w:val="uk-UA"/>
        </w:rPr>
        <w:t>М.</w:t>
      </w:r>
      <w:r w:rsidR="00B75CA1" w:rsidRPr="008C3A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має високі результати роботи, його учні є постійними переможцями </w:t>
      </w:r>
      <w:r w:rsidRPr="008C3A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призерами </w:t>
      </w:r>
      <w:r w:rsidR="00B75CA1" w:rsidRPr="008C3A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міських спортивних змагань із футболу, баскетболу, волейболу та </w:t>
      </w:r>
      <w:r w:rsidRPr="008C3AC8">
        <w:rPr>
          <w:rFonts w:ascii="Times New Roman" w:hAnsi="Times New Roman" w:cs="Times New Roman"/>
          <w:iCs/>
          <w:sz w:val="28"/>
          <w:szCs w:val="28"/>
          <w:lang w:val="uk-UA"/>
        </w:rPr>
        <w:t>шахів</w:t>
      </w:r>
      <w:r w:rsidR="0005404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B75CA1" w:rsidRPr="008C3A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Систематично використовує передовий педагогічний досвід, надає практичну допомогу колегам та ділиться власним досвідом роботи.</w:t>
      </w:r>
      <w:r w:rsidRPr="008C3A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Постійно підвищує свій фаховий рівень.</w:t>
      </w:r>
      <w:r w:rsidR="003C7E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B75CA1" w:rsidRPr="00311105" w:rsidRDefault="00B75CA1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B75CA1" w:rsidRPr="00311105" w:rsidRDefault="00B75CA1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за – </w:t>
      </w:r>
      <w:r w:rsidR="00DB435B" w:rsidRPr="00311105">
        <w:rPr>
          <w:rFonts w:ascii="Times New Roman" w:hAnsi="Times New Roman"/>
          <w:sz w:val="28"/>
          <w:szCs w:val="28"/>
          <w:lang w:val="uk-UA"/>
        </w:rPr>
        <w:t>9</w:t>
      </w:r>
      <w:r w:rsidRPr="00311105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B75CA1" w:rsidRPr="00311105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404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B75CA1" w:rsidRPr="0031110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54046" w:rsidRPr="00054046" w:rsidRDefault="00DB435B" w:rsidP="00A2436F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r w:rsidRPr="008C3AC8">
        <w:rPr>
          <w:rFonts w:ascii="Times New Roman" w:hAnsi="Times New Roman" w:cs="Times New Roman"/>
          <w:sz w:val="28"/>
          <w:szCs w:val="28"/>
          <w:lang w:val="uk-UA"/>
        </w:rPr>
        <w:t>Тараненко Володимир Миколайович</w:t>
      </w:r>
      <w:r w:rsidR="00B75CA1" w:rsidRPr="008C3AC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посаді.</w:t>
      </w:r>
      <w:r w:rsidR="00054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046" w:rsidRPr="00054046">
        <w:rPr>
          <w:rFonts w:ascii="Times New Roman" w:hAnsi="Times New Roman" w:cs="Times New Roman"/>
          <w:sz w:val="28"/>
          <w:szCs w:val="28"/>
          <w:lang w:val="uk-UA"/>
        </w:rPr>
        <w:t>Підтвердити</w:t>
      </w:r>
      <w:r w:rsidR="00054046" w:rsidRPr="0005404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кваліфікаційну категорії «</w:t>
      </w:r>
      <w:r w:rsidR="00054046" w:rsidRPr="0005404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спеціаліст вищої категорії</w:t>
      </w:r>
      <w:r w:rsidR="00054046" w:rsidRPr="00054046">
        <w:rPr>
          <w:rFonts w:ascii="Times New Roman" w:hAnsi="Times New Roman" w:cs="Times New Roman"/>
          <w:iCs/>
          <w:sz w:val="28"/>
          <w:szCs w:val="28"/>
          <w:lang w:val="uk-UA"/>
        </w:rPr>
        <w:t>». Підтвердити педагогічне звання "</w:t>
      </w:r>
      <w:r w:rsidR="00054046" w:rsidRPr="0005404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старший учитель</w:t>
      </w:r>
      <w:r w:rsidR="00054046" w:rsidRPr="00054046">
        <w:rPr>
          <w:rFonts w:ascii="Times New Roman" w:hAnsi="Times New Roman" w:cs="Times New Roman"/>
          <w:iCs/>
          <w:sz w:val="28"/>
          <w:szCs w:val="28"/>
          <w:lang w:val="uk-UA"/>
        </w:rPr>
        <w:t>".</w:t>
      </w:r>
    </w:p>
    <w:p w:rsidR="00311105" w:rsidRDefault="00311105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46F" w:rsidRPr="00A13E45" w:rsidRDefault="001836CC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2.7.</w:t>
      </w:r>
      <w:r w:rsidR="007F646F" w:rsidRPr="00311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646F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836CC" w:rsidRDefault="001836CC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Давиденко О.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міжатестаційний період вчитель набра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підготовки.</w:t>
      </w:r>
    </w:p>
    <w:p w:rsidR="007F646F" w:rsidRPr="00A13E45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836CC" w:rsidRPr="008C3AC8" w:rsidRDefault="001836CC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3AC8">
        <w:rPr>
          <w:rFonts w:ascii="Times New Roman" w:hAnsi="Times New Roman" w:cs="Times New Roman"/>
          <w:sz w:val="28"/>
          <w:szCs w:val="28"/>
          <w:lang w:val="uk-UA"/>
        </w:rPr>
        <w:t xml:space="preserve">Павленко А. Г. про професійну діяльність в міжатестаційний період учителя початкових класів Давиденко О.І., яка ознайомила присутніх з індивідуальною-методичною карткою Ольги Іванівни. </w:t>
      </w:r>
    </w:p>
    <w:p w:rsidR="007F646F" w:rsidRPr="00A13E45" w:rsidRDefault="008C3AC8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C3AC8">
        <w:rPr>
          <w:rFonts w:ascii="Times New Roman" w:hAnsi="Times New Roman" w:cs="Times New Roman"/>
          <w:sz w:val="28"/>
          <w:szCs w:val="28"/>
          <w:lang w:val="uk-UA"/>
        </w:rPr>
        <w:t>Дубенець</w:t>
      </w:r>
      <w:proofErr w:type="spellEnd"/>
      <w:r w:rsidRPr="008C3AC8"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7F646F" w:rsidRPr="008C3AC8">
        <w:rPr>
          <w:rFonts w:ascii="Times New Roman" w:hAnsi="Times New Roman" w:cs="Times New Roman"/>
          <w:sz w:val="28"/>
          <w:szCs w:val="28"/>
          <w:lang w:val="uk-UA"/>
        </w:rPr>
        <w:t>., яка відзначила, що Давиденко О.</w:t>
      </w:r>
      <w:r w:rsidR="00183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46F" w:rsidRPr="008C3A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3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646F" w:rsidRPr="008C3AC8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підвищує свою фахову майстерність</w:t>
      </w:r>
      <w:r w:rsidRPr="008C3AC8">
        <w:rPr>
          <w:rFonts w:ascii="Times New Roman" w:hAnsi="Times New Roman" w:cs="Times New Roman"/>
          <w:sz w:val="28"/>
          <w:szCs w:val="28"/>
          <w:lang w:val="uk-UA"/>
        </w:rPr>
        <w:t>, бер</w:t>
      </w:r>
      <w:r w:rsidR="001836C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C3AC8">
        <w:rPr>
          <w:rFonts w:ascii="Times New Roman" w:hAnsi="Times New Roman" w:cs="Times New Roman"/>
          <w:sz w:val="28"/>
          <w:szCs w:val="28"/>
          <w:lang w:val="uk-UA"/>
        </w:rPr>
        <w:t xml:space="preserve"> участь у конференціях, вебінарах, інтернет-семінарах. Передає свій досвід роботи колегам.</w:t>
      </w:r>
      <w:r w:rsidRPr="008C3AC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Користується авторитетом серед педагогічних працівників та батьків-вихованців. </w:t>
      </w:r>
    </w:p>
    <w:p w:rsidR="007F646F" w:rsidRPr="008C3AC8" w:rsidRDefault="007F646F" w:rsidP="00A24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3AC8"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7F646F" w:rsidRPr="00311105" w:rsidRDefault="007F646F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за – </w:t>
      </w:r>
      <w:r w:rsidR="008C3AC8" w:rsidRPr="00311105">
        <w:rPr>
          <w:rFonts w:ascii="Times New Roman" w:hAnsi="Times New Roman"/>
          <w:sz w:val="28"/>
          <w:szCs w:val="28"/>
          <w:lang w:val="uk-UA"/>
        </w:rPr>
        <w:t>9</w:t>
      </w:r>
      <w:r w:rsidRPr="00311105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7F646F" w:rsidRPr="00A13E45" w:rsidRDefault="008C3AC8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="007F646F"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836CC" w:rsidRPr="00517453" w:rsidRDefault="008C3AC8" w:rsidP="00517453">
      <w:pPr>
        <w:pStyle w:val="a3"/>
        <w:widowControl w:val="0"/>
        <w:numPr>
          <w:ilvl w:val="0"/>
          <w:numId w:val="17"/>
        </w:numPr>
        <w:tabs>
          <w:tab w:val="left" w:pos="993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</w:pPr>
      <w:r w:rsidRPr="00517453">
        <w:rPr>
          <w:rFonts w:ascii="Times New Roman" w:hAnsi="Times New Roman" w:cs="Times New Roman"/>
          <w:sz w:val="28"/>
          <w:szCs w:val="28"/>
          <w:lang w:val="uk-UA"/>
        </w:rPr>
        <w:t xml:space="preserve">Давиденко Ольга Іванівна </w:t>
      </w:r>
      <w:r w:rsidR="007F646F" w:rsidRPr="005174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посаді. </w:t>
      </w:r>
      <w:r w:rsidR="001836CC" w:rsidRPr="00517453">
        <w:rPr>
          <w:rFonts w:ascii="Times New Roman" w:hAnsi="Times New Roman" w:cs="Times New Roman"/>
          <w:color w:val="222831"/>
          <w:sz w:val="28"/>
          <w:szCs w:val="28"/>
          <w:lang w:val="uk-UA" w:eastAsia="uk-UA"/>
        </w:rPr>
        <w:t xml:space="preserve">Підтвердити </w:t>
      </w:r>
      <w:r w:rsidR="001836CC" w:rsidRPr="00517453">
        <w:rPr>
          <w:rFonts w:ascii="Times New Roman" w:hAnsi="Times New Roman" w:cs="Times New Roman"/>
          <w:color w:val="222831"/>
          <w:sz w:val="28"/>
          <w:szCs w:val="28"/>
          <w:lang w:val="uk-UA" w:eastAsia="uk-UA"/>
        </w:rPr>
        <w:lastRenderedPageBreak/>
        <w:t xml:space="preserve">кваліфікаційну категорію </w:t>
      </w:r>
      <w:r w:rsidR="001836CC" w:rsidRPr="00517453">
        <w:rPr>
          <w:rFonts w:ascii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 xml:space="preserve">«спеціаліст вищої категорії». </w:t>
      </w:r>
      <w:r w:rsidR="001836CC" w:rsidRPr="00517453">
        <w:rPr>
          <w:rFonts w:ascii="Times New Roman" w:eastAsia="Times New Roman" w:hAnsi="Times New Roman" w:cs="Times New Roman"/>
          <w:color w:val="222831"/>
          <w:sz w:val="28"/>
          <w:szCs w:val="28"/>
          <w:lang w:val="uk-UA" w:eastAsia="uk-UA"/>
        </w:rPr>
        <w:t xml:space="preserve">Підтвердити педагогічне звання </w:t>
      </w:r>
      <w:r w:rsidR="001836CC" w:rsidRPr="00517453">
        <w:rPr>
          <w:rFonts w:ascii="Times New Roman" w:eastAsia="Times New Roman" w:hAnsi="Times New Roman" w:cs="Times New Roman"/>
          <w:b/>
          <w:bCs/>
          <w:color w:val="222831"/>
          <w:sz w:val="28"/>
          <w:szCs w:val="28"/>
          <w:lang w:val="uk-UA" w:eastAsia="uk-UA"/>
        </w:rPr>
        <w:t>«учитель-методист».</w:t>
      </w:r>
    </w:p>
    <w:p w:rsidR="00311105" w:rsidRDefault="00311105" w:rsidP="00A2436F">
      <w:pPr>
        <w:pStyle w:val="a3"/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A9F" w:rsidRPr="00A13E45" w:rsidRDefault="001836CC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2.8.</w:t>
      </w:r>
      <w:r w:rsidR="009C2A9F" w:rsidRPr="00311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2A9F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836CC" w:rsidRDefault="001836CC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подала </w:t>
      </w:r>
      <w:r>
        <w:rPr>
          <w:rFonts w:ascii="Times New Roman" w:hAnsi="Times New Roman" w:cs="Times New Roman"/>
          <w:sz w:val="28"/>
          <w:szCs w:val="28"/>
          <w:lang w:val="uk-UA"/>
        </w:rPr>
        <w:t>Кутова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міжатестаційний період вчитель набрала </w:t>
      </w:r>
      <w:r>
        <w:rPr>
          <w:rFonts w:ascii="Times New Roman" w:hAnsi="Times New Roman" w:cs="Times New Roman"/>
          <w:sz w:val="28"/>
          <w:szCs w:val="28"/>
          <w:lang w:val="uk-UA"/>
        </w:rPr>
        <w:t>209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підготовки.</w:t>
      </w:r>
    </w:p>
    <w:p w:rsidR="009C2A9F" w:rsidRPr="00A13E45" w:rsidRDefault="009C2A9F" w:rsidP="00A24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836CC" w:rsidRPr="005C6203" w:rsidRDefault="001836CC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А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 діяльність в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Кутової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з індивідуальною-методичною карткою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Анатоліївни.</w:t>
      </w:r>
    </w:p>
    <w:p w:rsidR="009C2A9F" w:rsidRPr="00A13E45" w:rsidRDefault="001836CC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Дубенець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</w:t>
      </w:r>
      <w:r w:rsidR="009C2A9F" w:rsidRPr="00A13E45">
        <w:rPr>
          <w:rFonts w:ascii="Times New Roman" w:hAnsi="Times New Roman" w:cs="Times New Roman"/>
          <w:sz w:val="28"/>
          <w:szCs w:val="28"/>
          <w:lang w:val="uk-UA"/>
        </w:rPr>
        <w:t>, яка повідомила, що Аліна Анатоліївна п</w:t>
      </w:r>
      <w:r w:rsidR="009C2A9F" w:rsidRPr="00A13E4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остійно підвищує свій професійний та фаховий рівень. Бере участь у роботі шкільної методичної спільноти вчителів початкових класів, в Інтернет-семінарах, тренінгах та вебінарах. Має ґрунтовні знання з педагогіки, дитячої психології, вікової фізіології.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Узяла участь у конкурсі на кращу серію цифрових ресурсів.</w:t>
      </w:r>
    </w:p>
    <w:p w:rsidR="009C2A9F" w:rsidRDefault="009C2A9F" w:rsidP="00A24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9C2A9F" w:rsidRPr="00311105" w:rsidRDefault="009C2A9F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Результати голосування: за – 9, проти – 0, утрималось – 0.</w:t>
      </w:r>
    </w:p>
    <w:p w:rsidR="009C2A9F" w:rsidRPr="00A13E45" w:rsidRDefault="009C2A9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C2A9F" w:rsidRPr="001836CC" w:rsidRDefault="009C2A9F" w:rsidP="00A2436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836CC">
        <w:rPr>
          <w:rFonts w:ascii="Times New Roman" w:hAnsi="Times New Roman" w:cs="Times New Roman"/>
          <w:sz w:val="28"/>
          <w:szCs w:val="28"/>
          <w:lang w:val="uk-UA"/>
        </w:rPr>
        <w:t xml:space="preserve">Кутова Аліна Анатоліївна  відповідає займаній посаді. </w:t>
      </w:r>
      <w:r w:rsidRPr="001836C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Присвоїти</w:t>
      </w:r>
      <w:r w:rsidRPr="001836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кваліфікаційну категорію «</w:t>
      </w:r>
      <w:r w:rsidRPr="001836C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спеціаліст другої категорії</w:t>
      </w:r>
      <w:r w:rsidRPr="001836CC">
        <w:rPr>
          <w:rFonts w:ascii="Times New Roman" w:hAnsi="Times New Roman" w:cs="Times New Roman"/>
          <w:iCs/>
          <w:sz w:val="28"/>
          <w:szCs w:val="28"/>
          <w:lang w:val="uk-UA"/>
        </w:rPr>
        <w:t>».</w:t>
      </w:r>
    </w:p>
    <w:p w:rsidR="00311105" w:rsidRDefault="00311105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A9F" w:rsidRPr="00A13E45" w:rsidRDefault="001836CC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2.9. </w:t>
      </w:r>
      <w:r w:rsidR="009C2A9F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1836CC" w:rsidRDefault="001836CC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С</w:t>
      </w:r>
      <w:r>
        <w:rPr>
          <w:rFonts w:ascii="Times New Roman" w:hAnsi="Times New Roman" w:cs="Times New Roman"/>
          <w:sz w:val="28"/>
          <w:szCs w:val="28"/>
          <w:lang w:val="uk-UA"/>
        </w:rPr>
        <w:t>. У міжатестаційний період вчитель набрала 29</w:t>
      </w:r>
      <w:r w:rsidR="00596F0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підготовки.</w:t>
      </w:r>
    </w:p>
    <w:p w:rsidR="009C2A9F" w:rsidRPr="00A13E45" w:rsidRDefault="009C2A9F" w:rsidP="00A24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836CC" w:rsidRPr="005C6203" w:rsidRDefault="001836CC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Павленко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 діяльність в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учителя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596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ознайомила присутніх з індивідуальною-методичною карткою Наталії Станіславівни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2A9F" w:rsidRPr="00A13E45" w:rsidRDefault="009C2A9F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Pr="00DC0D21">
        <w:rPr>
          <w:rFonts w:ascii="Times New Roman" w:hAnsi="Times New Roman" w:cs="Times New Roman"/>
          <w:sz w:val="28"/>
          <w:szCs w:val="28"/>
          <w:lang w:val="uk-UA"/>
        </w:rPr>
        <w:t>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Гудюк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</w:t>
      </w:r>
      <w:r w:rsidR="0051745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С. має дуже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високу результативність роботи. Її учні беруть участь і займають призові місця у міській олімпіаді з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біології</w:t>
      </w:r>
      <w:r w:rsidR="00553666">
        <w:rPr>
          <w:rFonts w:ascii="Times New Roman" w:hAnsi="Times New Roman" w:cs="Times New Roman"/>
          <w:iCs/>
          <w:sz w:val="28"/>
          <w:szCs w:val="28"/>
          <w:lang w:val="uk-UA"/>
        </w:rPr>
        <w:t>, обласних та Всеукраїнських конкурсах з фаху.</w:t>
      </w:r>
      <w:r w:rsidR="001836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міжатестаційний період </w:t>
      </w:r>
      <w:r w:rsidR="005536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має 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переможців обласного етапу конкурсу-захисту </w:t>
      </w:r>
      <w:r w:rsidR="0055366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науково-дослідницьких робіт МАН. </w:t>
      </w:r>
      <w:r w:rsidR="001836C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553666">
        <w:rPr>
          <w:rFonts w:ascii="Times New Roman" w:hAnsi="Times New Roman" w:cs="Times New Roman"/>
          <w:iCs/>
          <w:sz w:val="28"/>
          <w:szCs w:val="28"/>
          <w:lang w:val="uk-UA"/>
        </w:rPr>
        <w:t>читель бере активну участь у роботі міської спільноти вчителів біології, бере участь у різноманітних заходах з метою покращення свого фахового рівня та педагогічної майстерності.</w:t>
      </w:r>
      <w:r w:rsidR="003C7E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9C2A9F" w:rsidRDefault="009C2A9F" w:rsidP="00A24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9C2A9F" w:rsidRPr="00311105" w:rsidRDefault="009C2A9F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за – </w:t>
      </w:r>
      <w:r w:rsidR="00553666" w:rsidRPr="00311105">
        <w:rPr>
          <w:rFonts w:ascii="Times New Roman" w:hAnsi="Times New Roman"/>
          <w:sz w:val="28"/>
          <w:szCs w:val="28"/>
          <w:lang w:val="uk-UA"/>
        </w:rPr>
        <w:t>9</w:t>
      </w:r>
      <w:r w:rsidRPr="00311105"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9C2A9F" w:rsidRPr="00311105" w:rsidRDefault="00553666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36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9C2A9F" w:rsidRPr="0031110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53666" w:rsidRPr="001836CC" w:rsidRDefault="00553666" w:rsidP="00A2436F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36CC">
        <w:rPr>
          <w:rFonts w:ascii="Times New Roman" w:hAnsi="Times New Roman" w:cs="Times New Roman"/>
          <w:sz w:val="28"/>
          <w:szCs w:val="28"/>
          <w:lang w:val="uk-UA"/>
        </w:rPr>
        <w:t>Гудюк</w:t>
      </w:r>
      <w:proofErr w:type="spellEnd"/>
      <w:r w:rsidRPr="001836CC">
        <w:rPr>
          <w:rFonts w:ascii="Times New Roman" w:hAnsi="Times New Roman" w:cs="Times New Roman"/>
          <w:sz w:val="28"/>
          <w:szCs w:val="28"/>
          <w:lang w:val="uk-UA"/>
        </w:rPr>
        <w:t xml:space="preserve"> Наталія Станіславівна </w:t>
      </w:r>
      <w:r w:rsidR="009C2A9F" w:rsidRPr="001836C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посаді. </w:t>
      </w:r>
      <w:r w:rsidRPr="001836CC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Присвоїти</w:t>
      </w:r>
      <w:r w:rsidRPr="001836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кваліфікаційну категорію «</w:t>
      </w:r>
      <w:r w:rsidRPr="001836C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спеціаліст першої категорії</w:t>
      </w:r>
      <w:r w:rsidRPr="001836CC">
        <w:rPr>
          <w:rFonts w:ascii="Times New Roman" w:hAnsi="Times New Roman" w:cs="Times New Roman"/>
          <w:iCs/>
          <w:sz w:val="28"/>
          <w:szCs w:val="28"/>
          <w:lang w:val="uk-UA"/>
        </w:rPr>
        <w:t>».</w:t>
      </w:r>
    </w:p>
    <w:p w:rsidR="007F646F" w:rsidRPr="00A13E45" w:rsidRDefault="007F646F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507" w:rsidRPr="00A13E45" w:rsidRDefault="00B10A37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2.10. </w:t>
      </w:r>
      <w:r w:rsidR="00F16507"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10A37" w:rsidRDefault="00B10A37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подала 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 xml:space="preserve">учитель історії, правознавства та громадянської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ілунова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С. У міжатестаційний період вчитель набрала 29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,5 години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за фахом, у тому числі з інклюзії та психологічної підготовки.</w:t>
      </w:r>
    </w:p>
    <w:p w:rsidR="00F16507" w:rsidRPr="00A13E45" w:rsidRDefault="00F16507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10A37" w:rsidRPr="005C6203" w:rsidRDefault="00B10A37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А. Г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професійну діяльність в міжатестаційний період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історії та правознавства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Гілунової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</w:t>
      </w:r>
      <w:r w:rsidRPr="005C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 ознайомила присутніх з індивідуальною-методичною карткою Олени Сергіївни.</w:t>
      </w:r>
    </w:p>
    <w:p w:rsidR="00F16507" w:rsidRPr="00A13E45" w:rsidRDefault="00F16507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9F37E8">
        <w:rPr>
          <w:rFonts w:ascii="Times New Roman" w:hAnsi="Times New Roman" w:cs="Times New Roman"/>
          <w:sz w:val="28"/>
          <w:szCs w:val="28"/>
          <w:lang w:val="uk-UA"/>
        </w:rPr>
        <w:t xml:space="preserve"> яка відзначила </w:t>
      </w:r>
      <w:r w:rsidRPr="004A0F3E">
        <w:rPr>
          <w:rFonts w:ascii="Times New Roman" w:hAnsi="Times New Roman" w:cs="Times New Roman"/>
          <w:iCs/>
          <w:sz w:val="28"/>
          <w:szCs w:val="28"/>
          <w:lang w:val="uk-UA"/>
        </w:rPr>
        <w:t>активн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участь у різноманітних форматах </w:t>
      </w:r>
      <w:r w:rsidRPr="004A0F3E">
        <w:rPr>
          <w:rFonts w:ascii="Times New Roman" w:hAnsi="Times New Roman" w:cs="Times New Roman"/>
          <w:iCs/>
          <w:sz w:val="28"/>
          <w:szCs w:val="28"/>
          <w:lang w:val="uk-UA"/>
        </w:rPr>
        <w:t>підвищення кваліфікації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учителя, а також досить високу результативність учнів Олени Сергіївни, які були пр</w:t>
      </w:r>
      <w:r w:rsidR="00B10A37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зерами та переможцями міських та обласних олімпіад з правознавства.</w:t>
      </w:r>
      <w:r w:rsidRPr="005616F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10A37">
        <w:rPr>
          <w:rFonts w:ascii="Times New Roman" w:hAnsi="Times New Roman" w:cs="Times New Roman"/>
          <w:iCs/>
          <w:sz w:val="28"/>
          <w:szCs w:val="28"/>
          <w:lang w:val="uk-UA"/>
        </w:rPr>
        <w:t>Учитель ділиться своїм досвідом, постійно бере участь у виставці на кращу серію цифрових ресурсів.</w:t>
      </w:r>
    </w:p>
    <w:p w:rsidR="00F16507" w:rsidRPr="00311105" w:rsidRDefault="00F16507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F16507" w:rsidRPr="00311105" w:rsidRDefault="00F16507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Результати голосування: за – 9, проти – 0, утрималось – 0.</w:t>
      </w:r>
    </w:p>
    <w:p w:rsidR="00F16507" w:rsidRPr="00A13E45" w:rsidRDefault="00F16507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16507" w:rsidRPr="00B10A37" w:rsidRDefault="00F16507" w:rsidP="00A2436F">
      <w:pPr>
        <w:pStyle w:val="a3"/>
        <w:widowControl w:val="0"/>
        <w:numPr>
          <w:ilvl w:val="0"/>
          <w:numId w:val="11"/>
        </w:numPr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0A37">
        <w:rPr>
          <w:rFonts w:ascii="Times New Roman" w:hAnsi="Times New Roman" w:cs="Times New Roman"/>
          <w:sz w:val="28"/>
          <w:szCs w:val="28"/>
          <w:lang w:val="uk-UA"/>
        </w:rPr>
        <w:t>Гілунова</w:t>
      </w:r>
      <w:proofErr w:type="spellEnd"/>
      <w:r w:rsidRPr="00B10A37"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  відповідає займаній посаді. </w:t>
      </w:r>
      <w:r w:rsidR="00B10A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10A37">
        <w:rPr>
          <w:rFonts w:ascii="Times New Roman" w:hAnsi="Times New Roman" w:cs="Times New Roman"/>
          <w:iCs/>
          <w:sz w:val="28"/>
          <w:szCs w:val="28"/>
          <w:lang w:val="uk-UA"/>
        </w:rPr>
        <w:t>рисво</w:t>
      </w:r>
      <w:r w:rsidR="00B10A37">
        <w:rPr>
          <w:rFonts w:ascii="Times New Roman" w:hAnsi="Times New Roman" w:cs="Times New Roman"/>
          <w:iCs/>
          <w:sz w:val="28"/>
          <w:szCs w:val="28"/>
          <w:lang w:val="uk-UA"/>
        </w:rPr>
        <w:t>їти</w:t>
      </w:r>
      <w:r w:rsidRPr="00B10A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кваліфікаційн</w:t>
      </w:r>
      <w:r w:rsidR="00B10A37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B10A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B10A37">
        <w:rPr>
          <w:rFonts w:ascii="Times New Roman" w:hAnsi="Times New Roman" w:cs="Times New Roman"/>
          <w:iCs/>
          <w:sz w:val="28"/>
          <w:szCs w:val="28"/>
          <w:lang w:val="uk-UA"/>
        </w:rPr>
        <w:t>категорі</w:t>
      </w:r>
      <w:proofErr w:type="spellEnd"/>
      <w:r w:rsidR="00B10A3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B10A3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r w:rsidRPr="0051745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спеціаліст вищої категорії</w:t>
      </w:r>
      <w:r w:rsidRPr="00B10A37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B10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35B" w:rsidRDefault="00DB435B" w:rsidP="00A24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E666E" w:rsidRPr="00A13E45" w:rsidRDefault="00CE666E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10A37" w:rsidRDefault="00B10A37" w:rsidP="00A24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Пузєєву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Я., адміністратора ЄАС, яка ознайомила присутніх з документами, які подала 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У міжатестаційний період 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читель набрала 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години</w:t>
      </w:r>
      <w:r w:rsidRPr="00A13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за </w:t>
      </w:r>
      <w:r w:rsidR="00A2436F">
        <w:rPr>
          <w:rFonts w:ascii="Times New Roman" w:hAnsi="Times New Roman" w:cs="Times New Roman"/>
          <w:sz w:val="28"/>
          <w:szCs w:val="28"/>
          <w:lang w:val="uk-UA"/>
        </w:rPr>
        <w:t>1,5 роки роботи на посаді</w:t>
      </w:r>
      <w:r>
        <w:rPr>
          <w:rFonts w:ascii="Times New Roman" w:hAnsi="Times New Roman" w:cs="Times New Roman"/>
          <w:sz w:val="28"/>
          <w:szCs w:val="28"/>
          <w:lang w:val="uk-UA"/>
        </w:rPr>
        <w:t>, у тому числі з інклюзії та психологічної підготовки.</w:t>
      </w:r>
    </w:p>
    <w:p w:rsidR="00CE666E" w:rsidRPr="00A13E45" w:rsidRDefault="00CE666E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E666E" w:rsidRPr="00A13E45" w:rsidRDefault="00A2436F" w:rsidP="00A24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Онуфрійчук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М.</w:t>
      </w:r>
      <w:r w:rsidR="00CE66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666E" w:rsidRPr="009F37E8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531061">
        <w:rPr>
          <w:rFonts w:ascii="Times New Roman" w:hAnsi="Times New Roman" w:cs="Times New Roman"/>
          <w:sz w:val="28"/>
          <w:szCs w:val="28"/>
          <w:lang w:val="uk-UA"/>
        </w:rPr>
        <w:t>зазначила,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061">
        <w:rPr>
          <w:rFonts w:ascii="Times New Roman" w:hAnsi="Times New Roman" w:cs="Times New Roman"/>
          <w:sz w:val="28"/>
          <w:szCs w:val="28"/>
          <w:lang w:val="uk-UA"/>
        </w:rPr>
        <w:t xml:space="preserve">що Олена Сергіївна регулярно проводить роботу з дітьми з </w:t>
      </w:r>
      <w:r>
        <w:rPr>
          <w:rFonts w:ascii="Times New Roman" w:hAnsi="Times New Roman" w:cs="Times New Roman"/>
          <w:sz w:val="28"/>
          <w:szCs w:val="28"/>
          <w:lang w:val="uk-UA"/>
        </w:rPr>
        <w:t>девіантною</w:t>
      </w:r>
      <w:r w:rsidR="00531061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поведінкою та їхніми батьками, організовує  заходи , щоб упередити випадки </w:t>
      </w:r>
      <w:r w:rsidR="001F084B">
        <w:rPr>
          <w:rFonts w:ascii="Times New Roman" w:hAnsi="Times New Roman" w:cs="Times New Roman"/>
          <w:iCs/>
          <w:sz w:val="28"/>
          <w:szCs w:val="28"/>
          <w:lang w:val="uk-UA"/>
        </w:rPr>
        <w:t>правопорушень</w:t>
      </w:r>
      <w:r w:rsidR="0053106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3311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Вона</w:t>
      </w:r>
      <w:r w:rsidR="003311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3311C6">
        <w:rPr>
          <w:rFonts w:ascii="Times New Roman" w:hAnsi="Times New Roman" w:cs="Times New Roman"/>
          <w:iCs/>
          <w:sz w:val="28"/>
          <w:szCs w:val="28"/>
          <w:lang w:val="uk-UA"/>
        </w:rPr>
        <w:t>плідно</w:t>
      </w:r>
      <w:proofErr w:type="spellEnd"/>
      <w:r w:rsidR="003311C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співпрацює з відповідними службами міської ради.</w:t>
      </w:r>
    </w:p>
    <w:p w:rsidR="00CE666E" w:rsidRPr="00311105" w:rsidRDefault="00CE666E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Питання на відповідність займаній посаді винесене на голосування.</w:t>
      </w:r>
    </w:p>
    <w:p w:rsidR="00CE666E" w:rsidRPr="00311105" w:rsidRDefault="00CE666E" w:rsidP="00A24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1105">
        <w:rPr>
          <w:rFonts w:ascii="Times New Roman" w:hAnsi="Times New Roman"/>
          <w:sz w:val="28"/>
          <w:szCs w:val="28"/>
          <w:lang w:val="uk-UA"/>
        </w:rPr>
        <w:t>Результати голосування: за – 9, проти – 0, утрималось – 0.</w:t>
      </w:r>
    </w:p>
    <w:p w:rsidR="00CE666E" w:rsidRPr="00A13E45" w:rsidRDefault="00CE666E" w:rsidP="00A24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3E45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Pr="00A13E4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E666E" w:rsidRPr="00A2436F" w:rsidRDefault="00CE666E" w:rsidP="00A2436F">
      <w:pPr>
        <w:pStyle w:val="a3"/>
        <w:widowControl w:val="0"/>
        <w:numPr>
          <w:ilvl w:val="0"/>
          <w:numId w:val="12"/>
        </w:numPr>
        <w:tabs>
          <w:tab w:val="left" w:pos="1134"/>
          <w:tab w:val="right" w:pos="538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24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436F">
        <w:rPr>
          <w:rFonts w:ascii="Times New Roman" w:hAnsi="Times New Roman" w:cs="Times New Roman"/>
          <w:sz w:val="28"/>
          <w:szCs w:val="28"/>
          <w:lang w:val="uk-UA"/>
        </w:rPr>
        <w:t>Гілунова</w:t>
      </w:r>
      <w:proofErr w:type="spellEnd"/>
      <w:r w:rsidRPr="00A2436F"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 відповідає займаній посаді. </w:t>
      </w:r>
      <w:r w:rsidRPr="00A2436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Присвоїти</w:t>
      </w:r>
      <w:r w:rsidRPr="00A2436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кваліфікаційну категорію «спеціаліст другої категорії».</w:t>
      </w:r>
    </w:p>
    <w:p w:rsidR="00CE666E" w:rsidRDefault="00CE666E" w:rsidP="00A2436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777"/>
        <w:gridCol w:w="3477"/>
      </w:tblGrid>
      <w:tr w:rsidR="00307403" w:rsidRPr="00194226" w:rsidTr="00987623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307403" w:rsidRPr="00C3784C" w:rsidRDefault="00307403" w:rsidP="00A24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атестаційної</w:t>
            </w:r>
            <w:proofErr w:type="spellEnd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307403" w:rsidRPr="00C3784C" w:rsidRDefault="00307403" w:rsidP="00A2436F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307403" w:rsidRPr="00C3784C" w:rsidRDefault="00307403" w:rsidP="00A243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підпис</w:t>
            </w:r>
            <w:proofErr w:type="spellEnd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307403" w:rsidRPr="00C3784C" w:rsidRDefault="00307403" w:rsidP="00A243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Алла ПАВЛЕНКО</w:t>
            </w:r>
          </w:p>
        </w:tc>
      </w:tr>
      <w:tr w:rsidR="00307403" w:rsidRPr="00194226" w:rsidTr="00987623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307403" w:rsidRPr="00C3784C" w:rsidRDefault="00307403" w:rsidP="00A243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Секретар</w:t>
            </w:r>
            <w:proofErr w:type="spellEnd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атестаційної</w:t>
            </w:r>
            <w:proofErr w:type="spellEnd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307403" w:rsidRPr="00C3784C" w:rsidRDefault="00307403" w:rsidP="00A2436F">
            <w:pPr>
              <w:shd w:val="clear" w:color="auto" w:fill="FFFFFF"/>
              <w:spacing w:after="0" w:line="240" w:lineRule="auto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:rsidR="00307403" w:rsidRPr="00C3784C" w:rsidRDefault="00307403" w:rsidP="00A243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підпис</w:t>
            </w:r>
            <w:proofErr w:type="spellEnd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307403" w:rsidRPr="00C3784C" w:rsidRDefault="00307403" w:rsidP="00A243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C37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ЛИТВИНЕНКО</w:t>
            </w:r>
          </w:p>
        </w:tc>
      </w:tr>
    </w:tbl>
    <w:p w:rsidR="00CE666E" w:rsidRPr="008C3AC8" w:rsidRDefault="00307403" w:rsidP="00A2436F">
      <w:pPr>
        <w:widowControl w:val="0"/>
        <w:tabs>
          <w:tab w:val="left" w:pos="360"/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118">
        <w:rPr>
          <w:rFonts w:ascii="Times New Roman" w:hAnsi="Times New Roman"/>
          <w:sz w:val="28"/>
          <w:szCs w:val="28"/>
        </w:rPr>
        <w:tab/>
      </w:r>
    </w:p>
    <w:sectPr w:rsidR="00CE666E" w:rsidRPr="008C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0A3"/>
    <w:multiLevelType w:val="hybridMultilevel"/>
    <w:tmpl w:val="3AB835AC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7E26D9"/>
    <w:multiLevelType w:val="hybridMultilevel"/>
    <w:tmpl w:val="01A2DA98"/>
    <w:lvl w:ilvl="0" w:tplc="D3E0C15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1C0B2E"/>
    <w:multiLevelType w:val="hybridMultilevel"/>
    <w:tmpl w:val="04E2B31C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57FD9"/>
    <w:multiLevelType w:val="hybridMultilevel"/>
    <w:tmpl w:val="AF26F41C"/>
    <w:lvl w:ilvl="0" w:tplc="095C8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7089C"/>
    <w:multiLevelType w:val="hybridMultilevel"/>
    <w:tmpl w:val="773822C4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935E21"/>
    <w:multiLevelType w:val="hybridMultilevel"/>
    <w:tmpl w:val="3AB835AC"/>
    <w:lvl w:ilvl="0" w:tplc="7D0CC2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02B616E"/>
    <w:multiLevelType w:val="hybridMultilevel"/>
    <w:tmpl w:val="46082DC6"/>
    <w:lvl w:ilvl="0" w:tplc="B14AD8B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B4B7A"/>
    <w:multiLevelType w:val="hybridMultilevel"/>
    <w:tmpl w:val="3AB835AC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2903EF"/>
    <w:multiLevelType w:val="hybridMultilevel"/>
    <w:tmpl w:val="C03AFB8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0F5445"/>
    <w:multiLevelType w:val="hybridMultilevel"/>
    <w:tmpl w:val="3AB835AC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42574F"/>
    <w:multiLevelType w:val="hybridMultilevel"/>
    <w:tmpl w:val="E8CEB998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9D70C7"/>
    <w:multiLevelType w:val="hybridMultilevel"/>
    <w:tmpl w:val="9FF29BC6"/>
    <w:lvl w:ilvl="0" w:tplc="AB3810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94422F"/>
    <w:multiLevelType w:val="hybridMultilevel"/>
    <w:tmpl w:val="CB366DE4"/>
    <w:lvl w:ilvl="0" w:tplc="217038B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365006"/>
    <w:multiLevelType w:val="hybridMultilevel"/>
    <w:tmpl w:val="3AB835AC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8C6C68"/>
    <w:multiLevelType w:val="hybridMultilevel"/>
    <w:tmpl w:val="A0F2F87E"/>
    <w:lvl w:ilvl="0" w:tplc="0888B2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D647FC"/>
    <w:multiLevelType w:val="hybridMultilevel"/>
    <w:tmpl w:val="A7D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966F3"/>
    <w:multiLevelType w:val="hybridMultilevel"/>
    <w:tmpl w:val="773822C4"/>
    <w:lvl w:ilvl="0" w:tplc="7D0CC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1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7"/>
    <w:rsid w:val="00012728"/>
    <w:rsid w:val="00054046"/>
    <w:rsid w:val="000F4503"/>
    <w:rsid w:val="001575F3"/>
    <w:rsid w:val="001836CC"/>
    <w:rsid w:val="001F084B"/>
    <w:rsid w:val="002C040F"/>
    <w:rsid w:val="00307403"/>
    <w:rsid w:val="00311105"/>
    <w:rsid w:val="003311C6"/>
    <w:rsid w:val="00370477"/>
    <w:rsid w:val="003C7E5B"/>
    <w:rsid w:val="003E6021"/>
    <w:rsid w:val="004B14E7"/>
    <w:rsid w:val="00517453"/>
    <w:rsid w:val="00531061"/>
    <w:rsid w:val="005422C5"/>
    <w:rsid w:val="00553666"/>
    <w:rsid w:val="00596F0E"/>
    <w:rsid w:val="00685840"/>
    <w:rsid w:val="007F646F"/>
    <w:rsid w:val="008C3AC8"/>
    <w:rsid w:val="009374F6"/>
    <w:rsid w:val="009B2AB7"/>
    <w:rsid w:val="009C2A9F"/>
    <w:rsid w:val="00A13E45"/>
    <w:rsid w:val="00A2436F"/>
    <w:rsid w:val="00B10A37"/>
    <w:rsid w:val="00B343BC"/>
    <w:rsid w:val="00B56A18"/>
    <w:rsid w:val="00B75CA1"/>
    <w:rsid w:val="00C05B4E"/>
    <w:rsid w:val="00C417E1"/>
    <w:rsid w:val="00CE666E"/>
    <w:rsid w:val="00D03729"/>
    <w:rsid w:val="00DB435B"/>
    <w:rsid w:val="00E56954"/>
    <w:rsid w:val="00E660CD"/>
    <w:rsid w:val="00F16507"/>
    <w:rsid w:val="00F63B29"/>
    <w:rsid w:val="00FA1D6C"/>
    <w:rsid w:val="00FA30F9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5329"/>
  <w15:chartTrackingRefBased/>
  <w15:docId w15:val="{CB4A6A26-1C18-4BB8-88BA-333F1D4D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E7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D0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8489</Words>
  <Characters>4840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13</cp:revision>
  <dcterms:created xsi:type="dcterms:W3CDTF">2024-03-27T16:59:00Z</dcterms:created>
  <dcterms:modified xsi:type="dcterms:W3CDTF">2024-04-01T08:20:00Z</dcterms:modified>
</cp:coreProperties>
</file>