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31" w:rsidRDefault="00AD6B31">
      <w:pPr>
        <w:spacing w:after="0"/>
        <w:rPr>
          <w:rFonts w:ascii="Arial" w:eastAsia="Arial" w:hAnsi="Arial" w:cs="Arial"/>
          <w:color w:val="1D5C80"/>
          <w:sz w:val="33"/>
          <w:szCs w:val="33"/>
        </w:rPr>
      </w:pPr>
    </w:p>
    <w:p w:rsidR="00AD6B31" w:rsidRDefault="00851971">
      <w:pPr>
        <w:spacing w:after="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1D5C80"/>
          <w:sz w:val="33"/>
          <w:szCs w:val="33"/>
        </w:rPr>
        <w:t xml:space="preserve">                                                                        </w:t>
      </w:r>
      <w:r>
        <w:rPr>
          <w:rFonts w:ascii="Arial" w:eastAsia="Arial" w:hAnsi="Arial" w:cs="Arial"/>
          <w:color w:val="1D5C80"/>
          <w:sz w:val="33"/>
          <w:szCs w:val="33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</w:rPr>
        <w:t>Протокол засідання</w:t>
      </w:r>
    </w:p>
    <w:p w:rsidR="00AD6B31" w:rsidRDefault="00851971">
      <w:pPr>
        <w:shd w:val="clear" w:color="auto" w:fill="FFFFFF"/>
        <w:spacing w:after="0"/>
        <w:jc w:val="right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педагогічної ради</w:t>
      </w:r>
    </w:p>
    <w:p w:rsidR="00AD6B31" w:rsidRDefault="00851971">
      <w:pPr>
        <w:shd w:val="clear" w:color="auto" w:fill="FFFFFF"/>
        <w:spacing w:after="0"/>
        <w:jc w:val="right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Черкаської загальноосвітньої</w:t>
      </w:r>
    </w:p>
    <w:p w:rsidR="00AD6B31" w:rsidRDefault="00851971">
      <w:pPr>
        <w:shd w:val="clear" w:color="auto" w:fill="FFFFFF"/>
        <w:spacing w:after="0"/>
        <w:jc w:val="right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 школи І-ІІІ ступенів № 4</w:t>
      </w:r>
    </w:p>
    <w:p w:rsidR="00AD6B31" w:rsidRDefault="00851971">
      <w:pPr>
        <w:shd w:val="clear" w:color="auto" w:fill="FFFFFF"/>
        <w:spacing w:after="0"/>
        <w:jc w:val="right"/>
        <w:rPr>
          <w:rFonts w:ascii="Arial" w:eastAsia="Arial" w:hAnsi="Arial" w:cs="Arial"/>
          <w:color w:val="1D5C80"/>
          <w:sz w:val="28"/>
          <w:szCs w:val="28"/>
        </w:rPr>
      </w:pPr>
      <w:r>
        <w:rPr>
          <w:rFonts w:ascii="Arial" w:eastAsia="Arial" w:hAnsi="Arial" w:cs="Arial"/>
          <w:color w:val="1D5C80"/>
          <w:sz w:val="28"/>
          <w:szCs w:val="28"/>
        </w:rPr>
        <w:t>від 24.12.2021 № 3</w:t>
      </w:r>
    </w:p>
    <w:p w:rsidR="00AD6B31" w:rsidRDefault="00851971">
      <w:pPr>
        <w:spacing w:after="0"/>
        <w:rPr>
          <w:rFonts w:ascii="Arial" w:eastAsia="Arial" w:hAnsi="Arial" w:cs="Arial"/>
          <w:color w:val="1D5C80"/>
          <w:sz w:val="33"/>
          <w:szCs w:val="33"/>
        </w:rPr>
      </w:pPr>
      <w:r>
        <w:rPr>
          <w:rFonts w:ascii="Arial" w:eastAsia="Arial" w:hAnsi="Arial" w:cs="Arial"/>
          <w:color w:val="1D5C80"/>
          <w:sz w:val="33"/>
          <w:szCs w:val="33"/>
        </w:rPr>
        <w:t xml:space="preserve">                       Орієнтовний РІЧНИЙ ПЛАН</w:t>
      </w:r>
      <w:r>
        <w:rPr>
          <w:rFonts w:ascii="Arial" w:eastAsia="Arial" w:hAnsi="Arial" w:cs="Arial"/>
          <w:color w:val="1D5C80"/>
          <w:sz w:val="33"/>
          <w:szCs w:val="33"/>
        </w:rPr>
        <w:br/>
      </w:r>
      <w:r>
        <w:rPr>
          <w:rFonts w:ascii="Arial" w:eastAsia="Arial" w:hAnsi="Arial" w:cs="Arial"/>
          <w:color w:val="1D5C80"/>
          <w:sz w:val="33"/>
          <w:szCs w:val="33"/>
        </w:rPr>
        <w:t>підвищення кваліфікації педагогічних працівників на 2022 рік</w:t>
      </w:r>
      <w:r>
        <w:rPr>
          <w:rFonts w:ascii="Arial" w:eastAsia="Arial" w:hAnsi="Arial" w:cs="Arial"/>
          <w:color w:val="1D5C80"/>
          <w:sz w:val="33"/>
          <w:szCs w:val="33"/>
        </w:rPr>
        <w:br/>
        <w:t>Черкаської загальноосвітньої школи І-ІІІ ступенів №4 Черкаської міської ради  Черкаської області</w:t>
      </w:r>
    </w:p>
    <w:tbl>
      <w:tblPr>
        <w:tblStyle w:val="a8"/>
        <w:tblW w:w="10905" w:type="dxa"/>
        <w:tblInd w:w="-735" w:type="dxa"/>
        <w:tblBorders>
          <w:top w:val="single" w:sz="6" w:space="0" w:color="3198D5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040"/>
        <w:gridCol w:w="3075"/>
        <w:gridCol w:w="1005"/>
        <w:gridCol w:w="1725"/>
        <w:gridCol w:w="1425"/>
        <w:gridCol w:w="1215"/>
      </w:tblGrid>
      <w:tr w:rsidR="00AD6B31" w:rsidRPr="00851971">
        <w:trPr>
          <w:trHeight w:val="60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ПІБ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Кількість годин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Форма навчання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Вартість грн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Баранова Тамара Володимирівна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хімії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</w:t>
            </w:r>
            <w:bookmarkStart w:id="0" w:name="_GoBack"/>
            <w:bookmarkEnd w:id="0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851971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Сергіївна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Онлайн курси “Про дистанційний та змішаний формати навчання”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50 годин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Лариса Валеріївна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початкових класів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Велько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Валеріївна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hd w:val="clear" w:color="auto" w:fill="FFFFFF"/>
              <w:spacing w:before="240" w:after="240" w:line="240" w:lineRule="auto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>Онлайн-курс для вчителів про сучасні практики оцінювання «Оцінювання без знецінювання»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30годин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Ворона Олег Олександрович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Нова фізична культура: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футзал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петанк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флорбол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, баскетбол 3х3,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алтимат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фризбі</w:t>
            </w:r>
            <w:proofErr w:type="spellEnd"/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20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Прометеус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Врубель Наталія Янівна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математики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Головко </w:t>
            </w:r>
          </w:p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 Петрівна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Підвищення кваліфікації вчителів закладів загальної середньої освіти, які </w:t>
            </w:r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реалізують </w:t>
            </w:r>
            <w:proofErr w:type="spellStart"/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компетентнісний</w:t>
            </w:r>
            <w:proofErr w:type="spellEnd"/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потенціал мовно-літературної освітньої галузі 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lastRenderedPageBreak/>
              <w:t>32 год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очно/дистанційна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 w:rsidT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Гонтар Тетяна Вікторівна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4" w:space="0" w:color="548DD4" w:themeColor="text2" w:themeTint="99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початкових класів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 w:rsidT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4" w:space="0" w:color="548DD4" w:themeColor="text2" w:themeTint="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Гречка Марина Володимирівна</w:t>
            </w:r>
          </w:p>
        </w:tc>
        <w:tc>
          <w:tcPr>
            <w:tcW w:w="30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4F81BD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31" w:rsidRPr="00851971" w:rsidRDefault="00851971">
            <w:pPr>
              <w:spacing w:before="240" w:after="24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Нова фізична культура: </w:t>
            </w:r>
            <w:proofErr w:type="spellStart"/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флорбол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черлідінг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настільний </w:t>
            </w:r>
            <w:proofErr w:type="spellStart"/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теніс,футбол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AD6B31" w:rsidRPr="00851971" w:rsidRDefault="00851971">
            <w:pPr>
              <w:spacing w:before="240" w:after="24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4" w:space="0" w:color="4F81BD" w:themeColor="accent1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20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Прометеус</w:t>
            </w:r>
            <w:proofErr w:type="spellEnd"/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 w:rsidTr="00851971">
        <w:trPr>
          <w:trHeight w:val="102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4" w:space="0" w:color="548DD4" w:themeColor="text2" w:themeTint="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Діляєва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Світлана Юріївна</w:t>
            </w:r>
          </w:p>
        </w:tc>
        <w:tc>
          <w:tcPr>
            <w:tcW w:w="30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8DB3E2" w:themeColor="text2" w:themeTint="66"/>
              <w:right w:val="single" w:sz="4" w:space="0" w:color="548DD4" w:themeColor="text2" w:themeTint="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31" w:rsidRPr="00851971" w:rsidRDefault="00851971">
            <w:pPr>
              <w:spacing w:before="240" w:after="24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Курси вчителів інформатики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4" w:space="0" w:color="548DD4" w:themeColor="text2" w:themeTint="99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 w:rsidT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Дяченко Меланія Григорівна</w:t>
            </w:r>
          </w:p>
        </w:tc>
        <w:tc>
          <w:tcPr>
            <w:tcW w:w="3075" w:type="dxa"/>
            <w:tcBorders>
              <w:top w:val="single" w:sz="4" w:space="0" w:color="8DB3E2" w:themeColor="text2" w:themeTint="66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Підвищення кваліфікації вчителів початкових класів з актуальних питань роботи в умовах  Нової української школи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Жиров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Ігор Вікторович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історії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КНЗ«ЧОІПОПП ЧОР»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Алла Василівна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курси вчителів фізики 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90 год.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КНЗ«ЧОІПОПП ЧОР»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очно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Зеленько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Курс “Захист прав людей з інвалідністю (інклюзія)”, 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ГО “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Прометуус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”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дистанційно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Ільїна Олена Валентинівна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основ здоров’я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Калиновська Оксана Сергіївна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 НУШ 5-6 класів образотворчого мистецтва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"ЧОІПОПП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lastRenderedPageBreak/>
              <w:t>ЧОР"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lastRenderedPageBreak/>
              <w:t>Очна/дистанційна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Кольцова Алла Василівна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початкових класів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 форма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Короп Оксана Валеріївна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Онлайн-курс про організацію інклюзивного освітнього середовища 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"Школа для всіх "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Онлайн-курс "ПРО.ШКОЛУ для вчителів" 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годин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20 годин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EdEra</w:t>
            </w:r>
            <w:proofErr w:type="spellEnd"/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Дистанційна 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Тетяна Олександрівна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Онлайн-курс "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Медіаграмотність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і критичне мислення: від теорії до практики"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Онлайн-курс "Педагогіка довіри"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20 годин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20 годин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Освітній проект "На урок"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Освітній проект "На урок"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Курдус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Інна Миколаївна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hd w:val="clear" w:color="auto" w:fill="FFFFFF"/>
              <w:spacing w:before="240" w:after="240" w:line="240" w:lineRule="auto"/>
              <w:rPr>
                <w:rFonts w:ascii="Times New Roman" w:eastAsia="Arial" w:hAnsi="Times New Roman" w:cs="Times New Roman"/>
                <w:color w:val="1B1B1B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</w:rPr>
              <w:t>Онлайн-курс про організацію інклюзивного освітнього середовища «Школа для всіх»</w:t>
            </w:r>
          </w:p>
          <w:p w:rsidR="00AD6B31" w:rsidRPr="00851971" w:rsidRDefault="00851971">
            <w:pPr>
              <w:shd w:val="clear" w:color="auto" w:fill="FFFFFF"/>
              <w:spacing w:before="240" w:after="240" w:line="240" w:lineRule="auto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>Онлайн-курс для вчителів про сучасні практики оцінювання «Оцінювання без знецінювання»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  <w:t xml:space="preserve">30 годин 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  <w:t xml:space="preserve">30 годин 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  <w:t>EdEra</w:t>
            </w:r>
            <w:proofErr w:type="spellEnd"/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Лесечко Сергій Григорович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музичного мистецтва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2235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Лісова Вікторія Віталіївна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Освіта для всіх: різноманітність, інклюзія та фізичний розвиток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  <w:shd w:val="clear" w:color="auto" w:fill="FBFBFB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 «Ефективна взаємодія вчителя та учнів із особливими освітніми потребами»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годин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lastRenderedPageBreak/>
              <w:t>30 годин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18191F"/>
                <w:sz w:val="24"/>
                <w:szCs w:val="24"/>
                <w:shd w:val="clear" w:color="auto" w:fill="FBFBFB"/>
              </w:rPr>
            </w:pPr>
            <w:proofErr w:type="spellStart"/>
            <w:r w:rsidRPr="00851971">
              <w:rPr>
                <w:rFonts w:ascii="Times New Roman" w:eastAsia="Arial" w:hAnsi="Times New Roman" w:cs="Times New Roman"/>
                <w:color w:val="18191F"/>
                <w:sz w:val="24"/>
                <w:szCs w:val="24"/>
                <w:shd w:val="clear" w:color="auto" w:fill="FBFBFB"/>
              </w:rPr>
              <w:lastRenderedPageBreak/>
              <w:t>Prometheus</w:t>
            </w:r>
            <w:proofErr w:type="spellEnd"/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18191F"/>
                <w:sz w:val="24"/>
                <w:szCs w:val="24"/>
                <w:shd w:val="clear" w:color="auto" w:fill="FBFBFB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18191F"/>
                <w:sz w:val="24"/>
                <w:szCs w:val="24"/>
                <w:shd w:val="clear" w:color="auto" w:fill="FBFBFB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18191F"/>
                <w:sz w:val="24"/>
                <w:szCs w:val="24"/>
                <w:shd w:val="clear" w:color="auto" w:fill="FBFBFB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18191F"/>
                <w:sz w:val="24"/>
                <w:szCs w:val="24"/>
                <w:shd w:val="clear" w:color="auto" w:fill="FBFBFB"/>
              </w:rPr>
            </w:pPr>
            <w:r w:rsidRPr="00851971">
              <w:rPr>
                <w:rFonts w:ascii="Times New Roman" w:eastAsia="Arial" w:hAnsi="Times New Roman" w:cs="Times New Roman"/>
                <w:color w:val="18191F"/>
                <w:sz w:val="24"/>
                <w:szCs w:val="24"/>
                <w:shd w:val="clear" w:color="auto" w:fill="FBFBFB"/>
              </w:rPr>
              <w:t>На Урок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Лютенко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компетентнісний</w:t>
            </w:r>
            <w:proofErr w:type="spellEnd"/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потенціал технологічної освітньої галузі 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очно/дистанційно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24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Лютенко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інформатики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компетентнісний</w:t>
            </w:r>
            <w:proofErr w:type="spellEnd"/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потенціал математичної освітньої галузі 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60 год 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32 год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Любіч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зарубіжної літератури/ курси НУШ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"ЧОІПОПП ЧОР"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26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Мартиненко Софія Василівна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Онлайн-курс «Бери й роби», Онлайн-курс «Недискримінаційний підхід у навчанні», </w:t>
            </w:r>
          </w:p>
          <w:p w:rsidR="00AD6B31" w:rsidRPr="00851971" w:rsidRDefault="00851971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Онлайн-курс «Про дистанційний та змішаний формати 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15 год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год.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27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Вадим Миколайович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Style w:val="3"/>
              <w:keepNext w:val="0"/>
              <w:keepLines w:val="0"/>
              <w:pBdr>
                <w:top w:val="none" w:sz="0" w:space="6" w:color="auto"/>
                <w:left w:val="none" w:sz="0" w:space="7" w:color="auto"/>
                <w:bottom w:val="single" w:sz="6" w:space="3" w:color="FAFAFA"/>
                <w:right w:val="none" w:sz="0" w:space="7" w:color="auto"/>
              </w:pBdr>
              <w:spacing w:before="0" w:after="0" w:line="288" w:lineRule="auto"/>
              <w:ind w:left="-140" w:right="-140"/>
              <w:jc w:val="center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bookmarkStart w:id="2" w:name="_heading=h.pyxkndrlzolc" w:colFirst="0" w:colLast="0"/>
            <w:bookmarkEnd w:id="2"/>
            <w:r w:rsidRPr="00851971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>ГЕОГРАФІЯ. ЗАГАЛЬНА ГЕОГРАФІЯ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28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Світлана Василівна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Style w:val="3"/>
              <w:keepNext w:val="0"/>
              <w:keepLines w:val="0"/>
              <w:pBdr>
                <w:top w:val="none" w:sz="0" w:space="6" w:color="auto"/>
                <w:left w:val="none" w:sz="0" w:space="7" w:color="auto"/>
                <w:bottom w:val="single" w:sz="6" w:space="3" w:color="FAFAFA"/>
                <w:right w:val="none" w:sz="0" w:space="7" w:color="auto"/>
              </w:pBdr>
              <w:spacing w:before="0" w:after="0" w:line="288" w:lineRule="auto"/>
              <w:ind w:left="-140" w:right="-140"/>
              <w:jc w:val="center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bookmarkStart w:id="3" w:name="_heading=h.d76o6xb8kmt0" w:colFirst="0" w:colLast="0"/>
            <w:bookmarkEnd w:id="3"/>
            <w:r w:rsidRPr="00851971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>АНГЛІЙСЬКА МОВА. МОРФОЛОГІЯ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EdEra</w:t>
            </w:r>
            <w:proofErr w:type="spellEnd"/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Молдован Ірина Володимирівна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Курси підвищення кваліфікації вчителів 5-11 класів закладів загальної середньої освіти, які реалізують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компетентнісний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потенціал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інформатичної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освітньої галузі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30 год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sz w:val="24"/>
                <w:szCs w:val="24"/>
              </w:rPr>
              <w:t>КНЗ «ЧОІПОПП ЧОР»</w:t>
            </w:r>
          </w:p>
          <w:p w:rsidR="00AD6B31" w:rsidRPr="00851971" w:rsidRDefault="00AD6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B31" w:rsidRPr="00851971" w:rsidRDefault="00AD6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B31" w:rsidRPr="00851971" w:rsidRDefault="00AD6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очно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31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Нечепоренко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німецької мови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32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Ніколаєва Неля Іванівна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біології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33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Огаренко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Ірина </w:t>
            </w: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sz w:val="24"/>
                <w:szCs w:val="24"/>
              </w:rPr>
              <w:t>Курси НУШ 5-6 класи біологія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 w:rsidRPr="00851971">
              <w:rPr>
                <w:rFonts w:ascii="Times New Roman" w:eastAsia="Arial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 w:rsidRPr="008519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потенціал </w:t>
            </w:r>
            <w:r w:rsidRPr="0085197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природничої</w:t>
            </w:r>
            <w:r w:rsidRPr="008519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освітньої галузі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Онлайн-курс про організацію інклюзивного освітнього середовища "Школа для всіх"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32 годин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30 годин 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</w:t>
            </w: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ПП ЧОР»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34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Палчак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зарубіжної літератури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35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Перекітна Людмила Володимирівна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Підвищення кваліфікації вчителів початкових класів з актуальних питань роботи в умовах  Нової української школи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36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Поїзник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Петрівна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компетентнісний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потенціал мовно-літературної освітньої галузі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32 години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КНЗ "ЧОІПОПП ЧОР" 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Очно-дистанційна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Попруженко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Олексіївна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Комунікативна компетентність учасників освітнього процесу: практичний підхід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ТОВ " На урок"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38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Людмила Миколаївна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НУШ 5-6 класи англійська мова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Курси 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British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Council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 5-6 класи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Очна/дистанційна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Алла Анатоліївна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географії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Сабадаш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пролонговані курси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40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Савірська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Анастасія Валеріївна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Підвищення кваліфікації вчителів початкових класів з актуальних питань роботи в умовах  Нової української школи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41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Сіянко Ангеліна Леонідівна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hd w:val="clear" w:color="auto" w:fill="FFFFFF"/>
              <w:spacing w:before="240" w:after="240"/>
              <w:jc w:val="center"/>
              <w:rPr>
                <w:rFonts w:ascii="Times New Roman" w:eastAsia="Arial" w:hAnsi="Times New Roman" w:cs="Times New Roman"/>
                <w:color w:val="1B1B1B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</w:rPr>
              <w:t>Онлайн-курс про організацію інклюзивного освітнього середовища «Школа для всіх»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годин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</w:pPr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1B1B1B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42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Святка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Надія Петрівна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початкових класів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32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43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Симончук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НУШ 5-6 класи англійська мова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Курси 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British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Council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 5-6 класи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44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 Тетяна Юліївна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початкових класів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45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Анастасія Миколаївна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Онлайн -курс про організацію інклюзивного освітнього середовища "Школа для всіх"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годин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Студія онлайн -освіти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Тріфанова</w:t>
            </w:r>
            <w:proofErr w:type="spellEnd"/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Світлана Вікторівна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НУШ 5-6 класи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Пролонговані курси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Очна/дистанційна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47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Фіалка Алла Петрівна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НУШ 5-6 класи англійська мова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Курси 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British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Council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 5-6 класи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48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 Галина Вікторівна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Онлайн -курс про організацію інклюзивного освітнього середовища "Школа для всіх"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30 годин</w:t>
            </w: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Студія онлайн -освіти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49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Шуляк Яна Григорівна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НУШ 5-6 класи англійська мова</w:t>
            </w:r>
          </w:p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Курси 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British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Council</w:t>
            </w:r>
            <w:proofErr w:type="spellEnd"/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 xml:space="preserve">  5-6 класи</w:t>
            </w:r>
          </w:p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Очна/дистанційна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  <w:tr w:rsidR="00AD6B31" w:rsidRPr="00851971">
        <w:trPr>
          <w:trHeight w:val="660"/>
        </w:trPr>
        <w:tc>
          <w:tcPr>
            <w:tcW w:w="42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50</w:t>
            </w:r>
          </w:p>
        </w:tc>
        <w:tc>
          <w:tcPr>
            <w:tcW w:w="204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 Наталія Вікторівна</w:t>
            </w:r>
          </w:p>
        </w:tc>
        <w:tc>
          <w:tcPr>
            <w:tcW w:w="30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Курси вчителів історії</w:t>
            </w:r>
          </w:p>
        </w:tc>
        <w:tc>
          <w:tcPr>
            <w:tcW w:w="100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AD6B3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КНЗ «ЧОІПОПП ЧОР»</w:t>
            </w:r>
          </w:p>
        </w:tc>
        <w:tc>
          <w:tcPr>
            <w:tcW w:w="142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Очна</w:t>
            </w:r>
          </w:p>
        </w:tc>
        <w:tc>
          <w:tcPr>
            <w:tcW w:w="121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B31" w:rsidRPr="00851971" w:rsidRDefault="00851971">
            <w:pPr>
              <w:spacing w:after="0"/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</w:pPr>
            <w:r w:rsidRPr="00851971">
              <w:rPr>
                <w:rFonts w:ascii="Times New Roman" w:eastAsia="Arial" w:hAnsi="Times New Roman" w:cs="Times New Roman"/>
                <w:color w:val="212121"/>
                <w:sz w:val="24"/>
                <w:szCs w:val="24"/>
              </w:rPr>
              <w:t>безкоштовно</w:t>
            </w:r>
          </w:p>
        </w:tc>
      </w:tr>
    </w:tbl>
    <w:p w:rsidR="00AD6B31" w:rsidRPr="00851971" w:rsidRDefault="00851971">
      <w:pPr>
        <w:rPr>
          <w:rFonts w:ascii="Times New Roman" w:hAnsi="Times New Roman" w:cs="Times New Roman"/>
          <w:sz w:val="24"/>
          <w:szCs w:val="24"/>
        </w:rPr>
      </w:pPr>
      <w:r w:rsidRPr="00851971">
        <w:rPr>
          <w:rFonts w:ascii="Times New Roman" w:hAnsi="Times New Roman" w:cs="Times New Roman"/>
          <w:sz w:val="24"/>
          <w:szCs w:val="24"/>
        </w:rPr>
        <w:t xml:space="preserve">  </w:t>
      </w:r>
      <w:r w:rsidRPr="00851971">
        <w:rPr>
          <w:rFonts w:ascii="Times New Roman" w:hAnsi="Times New Roman" w:cs="Times New Roman"/>
          <w:sz w:val="24"/>
          <w:szCs w:val="24"/>
        </w:rPr>
        <w:tab/>
      </w:r>
    </w:p>
    <w:p w:rsidR="00AD6B31" w:rsidRPr="00851971" w:rsidRDefault="00851971">
      <w:pPr>
        <w:rPr>
          <w:rFonts w:ascii="Times New Roman" w:hAnsi="Times New Roman" w:cs="Times New Roman"/>
          <w:sz w:val="24"/>
          <w:szCs w:val="24"/>
        </w:rPr>
      </w:pPr>
      <w:r w:rsidRPr="00851971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Василь САБАДАШ</w:t>
      </w:r>
    </w:p>
    <w:sectPr w:rsidR="00AD6B31" w:rsidRPr="0085197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31"/>
    <w:rsid w:val="00851971"/>
    <w:rsid w:val="00A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EF8D"/>
  <w15:docId w15:val="{F98199AB-61A4-4A71-8EED-29BA3B44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6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6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1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CSFYBkQp52AB09xdkRCib9+Qw==">AMUW2mWktv11ozYT6JAVzG+xhcrlQ8hQlGQUNqvGH8vyTwAag43NAgioI3Qb0otRbYE6WvtauWBi+zvt4pD92CAddvbkUZHKC34qZ+8/vjlkrY47E7DsfgE2NXKKqxbgyhL0jFytIM7LA4m0FR+nIMiFShqjUyMEM9PXKRTj/vnwT75h12Q0Jyg=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1225</Words>
  <Characters>6986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Дом</cp:lastModifiedBy>
  <cp:revision>3</cp:revision>
  <dcterms:created xsi:type="dcterms:W3CDTF">2021-12-16T17:44:00Z</dcterms:created>
  <dcterms:modified xsi:type="dcterms:W3CDTF">2021-12-24T16:21:00Z</dcterms:modified>
</cp:coreProperties>
</file>