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432" w:type="dxa"/>
        <w:tblLook w:val="0000" w:firstRow="0" w:lastRow="0" w:firstColumn="0" w:lastColumn="0" w:noHBand="0" w:noVBand="0"/>
      </w:tblPr>
      <w:tblGrid>
        <w:gridCol w:w="7500"/>
        <w:gridCol w:w="1120"/>
        <w:gridCol w:w="1500"/>
      </w:tblGrid>
      <w:tr w:rsidR="0044462F" w:rsidTr="00E31BBF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2F" w:rsidRDefault="0044462F" w:rsidP="00E31BBF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Звіт</w:t>
            </w:r>
          </w:p>
        </w:tc>
      </w:tr>
      <w:tr w:rsidR="0044462F" w:rsidTr="00E31BBF">
        <w:trPr>
          <w:trHeight w:val="66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2F" w:rsidRDefault="0044462F" w:rsidP="00E31BBF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по Черкаській загальноосвітній школі І-ІІІ ступенів №4 Черкаської міської ради Черкаської області</w:t>
            </w:r>
          </w:p>
        </w:tc>
      </w:tr>
      <w:tr w:rsidR="0044462F" w:rsidTr="00E31BBF">
        <w:trPr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2F" w:rsidRDefault="0044462F" w:rsidP="00E31BBF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(назва закладу)</w:t>
            </w:r>
          </w:p>
        </w:tc>
      </w:tr>
      <w:tr w:rsidR="0044462F" w:rsidTr="00E31BBF">
        <w:trPr>
          <w:trHeight w:val="36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62F" w:rsidRDefault="0044462F" w:rsidP="00E31BBF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за лютий 2022 року</w:t>
            </w:r>
          </w:p>
        </w:tc>
      </w:tr>
      <w:tr w:rsidR="0044462F" w:rsidRPr="0044462F" w:rsidTr="00E31BBF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с/ф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</w:tr>
      <w:tr w:rsidR="0044462F" w:rsidRPr="0044462F" w:rsidTr="00E31BBF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b/>
                <w:bCs/>
                <w:sz w:val="22"/>
                <w:szCs w:val="22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sz w:val="22"/>
                <w:szCs w:val="22"/>
              </w:rPr>
              <w:t>23021,52</w:t>
            </w:r>
          </w:p>
        </w:tc>
      </w:tr>
      <w:tr w:rsidR="0044462F" w:rsidRPr="0044462F" w:rsidTr="00E31BBF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b/>
                <w:bCs/>
                <w:sz w:val="22"/>
                <w:szCs w:val="22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sz w:val="22"/>
                <w:szCs w:val="22"/>
              </w:rPr>
              <w:t>4399,83</w:t>
            </w:r>
          </w:p>
        </w:tc>
      </w:tr>
      <w:tr w:rsidR="0044462F" w:rsidRPr="0044462F" w:rsidTr="00E31BBF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b/>
                <w:bCs/>
                <w:sz w:val="22"/>
                <w:szCs w:val="22"/>
              </w:rPr>
              <w:t>2800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sz w:val="22"/>
                <w:szCs w:val="22"/>
              </w:rPr>
              <w:t>2270,00</w:t>
            </w:r>
          </w:p>
        </w:tc>
      </w:tr>
      <w:tr w:rsidR="0044462F" w:rsidRPr="0044462F" w:rsidTr="00E31BBF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4462F" w:rsidRPr="0044462F" w:rsidRDefault="0044462F" w:rsidP="0044462F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b/>
                <w:bCs/>
                <w:sz w:val="22"/>
                <w:szCs w:val="22"/>
              </w:rPr>
              <w:t>Разом КПКВК 0611021 с/ф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4462F" w:rsidRPr="0044462F" w:rsidRDefault="0044462F" w:rsidP="0044462F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4462F" w:rsidRPr="0044462F" w:rsidRDefault="0044462F" w:rsidP="0044462F">
            <w:pPr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44462F">
              <w:rPr>
                <w:rFonts w:ascii="Calibri" w:hAnsi="Calibri" w:cs="Arial CYR"/>
                <w:b/>
                <w:bCs/>
                <w:sz w:val="22"/>
                <w:szCs w:val="22"/>
              </w:rPr>
              <w:t>29691,35</w:t>
            </w:r>
          </w:p>
        </w:tc>
      </w:tr>
    </w:tbl>
    <w:p w:rsidR="0092072C" w:rsidRDefault="0092072C">
      <w:bookmarkStart w:id="0" w:name="_GoBack"/>
      <w:bookmarkEnd w:id="0"/>
    </w:p>
    <w:sectPr w:rsidR="00920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06"/>
    <w:rsid w:val="002C3206"/>
    <w:rsid w:val="0044462F"/>
    <w:rsid w:val="009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2022-04-11T12:25:00Z</dcterms:created>
  <dcterms:modified xsi:type="dcterms:W3CDTF">2022-04-11T12:27:00Z</dcterms:modified>
</cp:coreProperties>
</file>