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3D6" w:rsidRDefault="002033D6" w:rsidP="002033D6">
      <w:pPr>
        <w:jc w:val="right"/>
        <w:rPr>
          <w:rFonts w:ascii="Times New Roman" w:hAnsi="Times New Roman" w:cs="Times New Roman"/>
          <w:sz w:val="28"/>
          <w:szCs w:val="28"/>
        </w:rPr>
      </w:pPr>
      <w:r w:rsidRPr="00C8489F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033D6" w:rsidRDefault="002033D6" w:rsidP="00203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по Черкаській ЗОШ І-ІІІ ст.№4</w:t>
      </w:r>
    </w:p>
    <w:p w:rsidR="002033D6" w:rsidRPr="00C8489F" w:rsidRDefault="002033D6" w:rsidP="00203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01.09.2021 р. №48</w:t>
      </w:r>
    </w:p>
    <w:p w:rsidR="002033D6" w:rsidRDefault="002033D6" w:rsidP="002033D6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033D6" w:rsidRPr="002033D6" w:rsidRDefault="002033D6" w:rsidP="002033D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3D6">
        <w:rPr>
          <w:rFonts w:ascii="Times New Roman" w:hAnsi="Times New Roman" w:cs="Times New Roman"/>
          <w:b/>
          <w:bCs/>
          <w:sz w:val="28"/>
          <w:szCs w:val="28"/>
        </w:rPr>
        <w:t xml:space="preserve">Склад комісії </w:t>
      </w:r>
      <w:r w:rsidRPr="002033D6">
        <w:rPr>
          <w:rFonts w:ascii="Times New Roman" w:hAnsi="Times New Roman" w:cs="Times New Roman"/>
          <w:b/>
          <w:bCs/>
          <w:sz w:val="28"/>
          <w:szCs w:val="28"/>
        </w:rPr>
        <w:t>по розгляду (з дотриманням конфіденційності)</w:t>
      </w:r>
    </w:p>
    <w:p w:rsidR="002033D6" w:rsidRPr="002033D6" w:rsidRDefault="002033D6" w:rsidP="002033D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3D6">
        <w:rPr>
          <w:rFonts w:ascii="Times New Roman" w:hAnsi="Times New Roman" w:cs="Times New Roman"/>
          <w:b/>
          <w:bCs/>
          <w:sz w:val="28"/>
          <w:szCs w:val="28"/>
        </w:rPr>
        <w:t xml:space="preserve">заяв про випадки </w:t>
      </w:r>
      <w:proofErr w:type="spellStart"/>
      <w:r w:rsidRPr="002033D6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2033D6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2033D6" w:rsidRDefault="002033D6" w:rsidP="002033D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3D6">
        <w:rPr>
          <w:rFonts w:ascii="Times New Roman" w:hAnsi="Times New Roman" w:cs="Times New Roman"/>
          <w:b/>
          <w:bCs/>
          <w:sz w:val="28"/>
          <w:szCs w:val="28"/>
        </w:rPr>
        <w:t xml:space="preserve">в Черкаській загальноосвітній школі І-ІІІ ступенів </w:t>
      </w:r>
      <w:r w:rsidRPr="002033D6"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2033D6" w:rsidRPr="002033D6" w:rsidRDefault="002033D6" w:rsidP="002033D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3D6" w:rsidRDefault="002033D6" w:rsidP="002033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олова комісії -  Сабадаш Василь Іванович, директор школи;</w:t>
      </w:r>
    </w:p>
    <w:p w:rsidR="002033D6" w:rsidRDefault="002033D6" w:rsidP="002033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Василівна, заступник директора школи з навчально-виховної роботи;</w:t>
      </w:r>
    </w:p>
    <w:p w:rsidR="002033D6" w:rsidRDefault="002033D6" w:rsidP="002033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Попруженко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Олексіївна, соціальний педагог.</w:t>
      </w:r>
    </w:p>
    <w:p w:rsidR="002033D6" w:rsidRDefault="002033D6" w:rsidP="002033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033D6" w:rsidRDefault="002033D6" w:rsidP="002033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Володимирівна – практичний психолог;</w:t>
      </w:r>
    </w:p>
    <w:p w:rsidR="002033D6" w:rsidRDefault="002033D6" w:rsidP="002033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Вікторович – учитель історії та правознавства;</w:t>
      </w:r>
    </w:p>
    <w:p w:rsidR="002033D6" w:rsidRDefault="002033D6" w:rsidP="002033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Валеріївна – учитель початкових класів,</w:t>
      </w:r>
    </w:p>
    <w:p w:rsidR="002033D6" w:rsidRDefault="002033D6" w:rsidP="002033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 служби у справах дітей Черкаської міської ради (за згодою),</w:t>
      </w:r>
    </w:p>
    <w:p w:rsidR="002033D6" w:rsidRDefault="002033D6" w:rsidP="002033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 Черкаського міського центру соціальної служби (за згодою).</w:t>
      </w:r>
    </w:p>
    <w:p w:rsidR="00DE11B9" w:rsidRDefault="00DE11B9"/>
    <w:sectPr w:rsidR="00DE1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D6"/>
    <w:rsid w:val="002033D6"/>
    <w:rsid w:val="00D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2362"/>
  <w15:chartTrackingRefBased/>
  <w15:docId w15:val="{F69E95D0-08E2-481C-8949-046A77A1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2022-01-05T08:56:00Z</dcterms:created>
  <dcterms:modified xsi:type="dcterms:W3CDTF">2022-01-05T08:59:00Z</dcterms:modified>
</cp:coreProperties>
</file>