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7D" w:rsidRPr="0057720E" w:rsidRDefault="00DB437D" w:rsidP="00DB437D">
      <w:pPr>
        <w:rPr>
          <w:rFonts w:ascii="Times New Roman" w:hAnsi="Times New Roman" w:cs="Times New Roman"/>
        </w:rPr>
      </w:pPr>
      <w:r w:rsidRPr="0057720E">
        <w:rPr>
          <w:rFonts w:ascii="Times New Roman" w:hAnsi="Times New Roman" w:cs="Times New Roman"/>
        </w:rPr>
        <w:t>Токар Н. Г., хімія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1781"/>
        <w:gridCol w:w="5172"/>
        <w:gridCol w:w="1776"/>
      </w:tblGrid>
      <w:tr w:rsidR="00DB437D" w:rsidTr="00CD6A8E">
        <w:tc>
          <w:tcPr>
            <w:tcW w:w="988" w:type="dxa"/>
          </w:tcPr>
          <w:p w:rsidR="00DB437D" w:rsidRDefault="00DB437D" w:rsidP="00CD6A8E">
            <w:pPr>
              <w:rPr>
                <w:rFonts w:ascii="Times New Roman" w:hAnsi="Times New Roman" w:cs="Times New Roman"/>
              </w:rPr>
            </w:pPr>
            <w:r w:rsidRPr="0057720E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2126" w:type="dxa"/>
          </w:tcPr>
          <w:p w:rsidR="00DB437D" w:rsidRDefault="00DB437D" w:rsidP="00CD6A8E">
            <w:pPr>
              <w:rPr>
                <w:rFonts w:ascii="Times New Roman" w:hAnsi="Times New Roman" w:cs="Times New Roman"/>
              </w:rPr>
            </w:pPr>
            <w:r w:rsidRPr="0057720E">
              <w:rPr>
                <w:rFonts w:ascii="Times New Roman" w:hAnsi="Times New Roman" w:cs="Times New Roman"/>
              </w:rPr>
              <w:t>Тема уроку</w:t>
            </w:r>
          </w:p>
        </w:tc>
        <w:tc>
          <w:tcPr>
            <w:tcW w:w="4536" w:type="dxa"/>
          </w:tcPr>
          <w:p w:rsidR="00DB437D" w:rsidRDefault="00DB437D" w:rsidP="00CD6A8E">
            <w:pPr>
              <w:rPr>
                <w:rFonts w:ascii="Times New Roman" w:hAnsi="Times New Roman" w:cs="Times New Roman"/>
              </w:rPr>
            </w:pPr>
            <w:r w:rsidRPr="0057720E">
              <w:rPr>
                <w:rFonts w:ascii="Times New Roman" w:hAnsi="Times New Roman" w:cs="Times New Roman"/>
              </w:rPr>
              <w:t>Інтернет ресурси</w:t>
            </w:r>
          </w:p>
        </w:tc>
        <w:tc>
          <w:tcPr>
            <w:tcW w:w="1979" w:type="dxa"/>
          </w:tcPr>
          <w:p w:rsidR="00DB437D" w:rsidRDefault="00DB437D" w:rsidP="00CD6A8E">
            <w:pPr>
              <w:rPr>
                <w:rFonts w:ascii="Times New Roman" w:hAnsi="Times New Roman" w:cs="Times New Roman"/>
              </w:rPr>
            </w:pPr>
            <w:r w:rsidRPr="0057720E">
              <w:rPr>
                <w:rFonts w:ascii="Times New Roman" w:hAnsi="Times New Roman" w:cs="Times New Roman"/>
              </w:rPr>
              <w:t>Завдання для опрацювання</w:t>
            </w:r>
          </w:p>
        </w:tc>
      </w:tr>
      <w:tr w:rsidR="00DB437D" w:rsidTr="00CD6A8E">
        <w:tc>
          <w:tcPr>
            <w:tcW w:w="988" w:type="dxa"/>
          </w:tcPr>
          <w:p w:rsidR="00DB437D" w:rsidRDefault="00DB437D" w:rsidP="00CD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</w:t>
            </w:r>
          </w:p>
          <w:p w:rsidR="00DB437D" w:rsidRDefault="00DB437D" w:rsidP="00CD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</w:t>
            </w:r>
          </w:p>
        </w:tc>
        <w:tc>
          <w:tcPr>
            <w:tcW w:w="2126" w:type="dxa"/>
          </w:tcPr>
          <w:p w:rsidR="00DB437D" w:rsidRDefault="00DB437D" w:rsidP="00CD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 активності металів. Реакції заміщення та обміну. Заходи безпеки під час роботи з кислотами.</w:t>
            </w:r>
          </w:p>
        </w:tc>
        <w:tc>
          <w:tcPr>
            <w:tcW w:w="4536" w:type="dxa"/>
          </w:tcPr>
          <w:p w:rsidR="00DB437D" w:rsidRDefault="00DB437D" w:rsidP="00CD6A8E">
            <w:pPr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Style w:val="a4"/>
                </w:rPr>
                <w:t>https://www.youtube.com/watch?v=ZyNX0jGuJ0o</w:t>
              </w:r>
            </w:hyperlink>
          </w:p>
        </w:tc>
        <w:tc>
          <w:tcPr>
            <w:tcW w:w="1979" w:type="dxa"/>
          </w:tcPr>
          <w:p w:rsidR="00DB437D" w:rsidRDefault="00DB437D" w:rsidP="00CD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36,  ст. 201 </w:t>
            </w:r>
            <w:proofErr w:type="spellStart"/>
            <w:r>
              <w:rPr>
                <w:rFonts w:ascii="Times New Roman" w:hAnsi="Times New Roman" w:cs="Times New Roman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</w:rPr>
              <w:t>. 1-6</w:t>
            </w:r>
          </w:p>
        </w:tc>
      </w:tr>
      <w:tr w:rsidR="00DB437D" w:rsidTr="00CD6A8E">
        <w:tc>
          <w:tcPr>
            <w:tcW w:w="988" w:type="dxa"/>
          </w:tcPr>
          <w:p w:rsidR="00DB437D" w:rsidRDefault="00DB437D" w:rsidP="00CD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</w:t>
            </w:r>
          </w:p>
          <w:p w:rsidR="00DB437D" w:rsidRDefault="00DB437D" w:rsidP="00CD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</w:t>
            </w:r>
          </w:p>
        </w:tc>
        <w:tc>
          <w:tcPr>
            <w:tcW w:w="2126" w:type="dxa"/>
          </w:tcPr>
          <w:p w:rsidR="00DB437D" w:rsidRDefault="00DB437D" w:rsidP="00CD6A8E">
            <w:pPr>
              <w:rPr>
                <w:rFonts w:ascii="Times New Roman" w:hAnsi="Times New Roman" w:cs="Times New Roman"/>
              </w:rPr>
            </w:pPr>
            <w:r w:rsidRPr="00B13596">
              <w:rPr>
                <w:rFonts w:ascii="Times New Roman" w:hAnsi="Times New Roman" w:cs="Times New Roman"/>
              </w:rPr>
              <w:t>Ряд активності металів. Реакції заміщення та обміну. Заходи безпеки під час роботи з кислотами.</w:t>
            </w:r>
          </w:p>
        </w:tc>
        <w:tc>
          <w:tcPr>
            <w:tcW w:w="4536" w:type="dxa"/>
          </w:tcPr>
          <w:p w:rsidR="00DB437D" w:rsidRDefault="00DB437D" w:rsidP="00CD6A8E">
            <w:pPr>
              <w:rPr>
                <w:rFonts w:ascii="Times New Roman" w:hAnsi="Times New Roman" w:cs="Times New Roman"/>
              </w:rPr>
            </w:pPr>
            <w:r w:rsidRPr="00702761">
              <w:rPr>
                <w:rFonts w:ascii="Times New Roman" w:hAnsi="Times New Roman" w:cs="Times New Roman"/>
              </w:rPr>
              <w:t>https://subject.com.ua/lesson/chemistry/8klas_2/48.html</w:t>
            </w:r>
          </w:p>
        </w:tc>
        <w:tc>
          <w:tcPr>
            <w:tcW w:w="1979" w:type="dxa"/>
          </w:tcPr>
          <w:p w:rsidR="00DB437D" w:rsidRDefault="00DB437D" w:rsidP="00CD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36, ст. 201 </w:t>
            </w:r>
            <w:proofErr w:type="spellStart"/>
            <w:r>
              <w:rPr>
                <w:rFonts w:ascii="Times New Roman" w:hAnsi="Times New Roman" w:cs="Times New Roman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</w:rPr>
              <w:t>. 6-12</w:t>
            </w:r>
          </w:p>
        </w:tc>
      </w:tr>
    </w:tbl>
    <w:p w:rsidR="00C71748" w:rsidRDefault="00C71748">
      <w:bookmarkStart w:id="0" w:name="_GoBack"/>
      <w:bookmarkEnd w:id="0"/>
    </w:p>
    <w:sectPr w:rsidR="00C717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7D"/>
    <w:rsid w:val="00C71748"/>
    <w:rsid w:val="00D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1ECD5-3719-4E70-A191-CCD35160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4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yNX0jGuJ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1</cp:revision>
  <dcterms:created xsi:type="dcterms:W3CDTF">2020-03-29T17:55:00Z</dcterms:created>
  <dcterms:modified xsi:type="dcterms:W3CDTF">2020-03-29T17:55:00Z</dcterms:modified>
</cp:coreProperties>
</file>