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E" w:rsidRPr="00CC4505" w:rsidRDefault="009D7B5E" w:rsidP="009D7B5E">
      <w:pPr>
        <w:rPr>
          <w:b/>
          <w:color w:val="FF0000"/>
          <w:sz w:val="28"/>
          <w:szCs w:val="28"/>
          <w:lang w:val="uk-UA"/>
        </w:rPr>
      </w:pPr>
      <w:r w:rsidRPr="00CC4505">
        <w:rPr>
          <w:b/>
          <w:color w:val="FF0000"/>
          <w:sz w:val="28"/>
          <w:szCs w:val="28"/>
          <w:lang w:val="uk-UA"/>
        </w:rPr>
        <w:t xml:space="preserve">Історія. 10 клас </w:t>
      </w:r>
    </w:p>
    <w:p w:rsidR="001B1EC7" w:rsidRPr="00CC4505" w:rsidRDefault="009D7B5E" w:rsidP="009D7B5E">
      <w:pPr>
        <w:rPr>
          <w:b/>
          <w:color w:val="FF0000"/>
          <w:sz w:val="28"/>
          <w:szCs w:val="28"/>
          <w:lang w:val="uk-UA"/>
        </w:rPr>
      </w:pPr>
      <w:r w:rsidRPr="00CC4505">
        <w:rPr>
          <w:b/>
          <w:color w:val="FF0000"/>
          <w:sz w:val="28"/>
          <w:szCs w:val="28"/>
          <w:lang w:val="uk-UA"/>
        </w:rPr>
        <w:t xml:space="preserve">Учитель </w:t>
      </w:r>
      <w:proofErr w:type="spellStart"/>
      <w:r w:rsidRPr="00CC4505">
        <w:rPr>
          <w:b/>
          <w:color w:val="FF0000"/>
          <w:sz w:val="28"/>
          <w:szCs w:val="28"/>
          <w:lang w:val="uk-UA"/>
        </w:rPr>
        <w:t>Чамата</w:t>
      </w:r>
      <w:proofErr w:type="spellEnd"/>
      <w:r w:rsidRPr="00CC4505">
        <w:rPr>
          <w:b/>
          <w:color w:val="FF0000"/>
          <w:sz w:val="28"/>
          <w:szCs w:val="28"/>
          <w:lang w:val="uk-UA"/>
        </w:rPr>
        <w:t xml:space="preserve"> В.І.</w:t>
      </w:r>
    </w:p>
    <w:tbl>
      <w:tblPr>
        <w:tblStyle w:val="a3"/>
        <w:tblW w:w="0" w:type="auto"/>
        <w:tblLayout w:type="fixed"/>
        <w:tblLook w:val="04A0"/>
      </w:tblPr>
      <w:tblGrid>
        <w:gridCol w:w="832"/>
        <w:gridCol w:w="3812"/>
        <w:gridCol w:w="4002"/>
        <w:gridCol w:w="925"/>
      </w:tblGrid>
      <w:tr w:rsidR="009D7B5E" w:rsidTr="00150774">
        <w:tc>
          <w:tcPr>
            <w:tcW w:w="83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1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0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925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9D7B5E" w:rsidTr="00150774">
        <w:tc>
          <w:tcPr>
            <w:tcW w:w="83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07.04.20</w:t>
            </w:r>
          </w:p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08.04.20</w:t>
            </w:r>
          </w:p>
        </w:tc>
        <w:tc>
          <w:tcPr>
            <w:tcW w:w="381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Степан Бандера. Український Центральний комітет у Кракові. 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Кубійович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Український рух у Закарпатті в умовах угорського панування. </w:t>
            </w:r>
          </w:p>
        </w:tc>
        <w:tc>
          <w:tcPr>
            <w:tcW w:w="4002" w:type="dxa"/>
          </w:tcPr>
          <w:p w:rsidR="009D7B5E" w:rsidRDefault="00150774" w:rsidP="009D7B5E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15077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galinfo</w:t>
              </w:r>
              <w:r w:rsidRPr="001507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507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507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articles</w:t>
              </w:r>
              <w:r w:rsidRPr="001507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drug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providnyk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vs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rozkolnyk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teroryst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hto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takyy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stepan</w:t>
              </w:r>
              <w:r w:rsidRPr="00150774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bandera</w:t>
              </w:r>
              <w:r w:rsidRPr="00150774">
                <w:rPr>
                  <w:rStyle w:val="a4"/>
                  <w:lang w:val="uk-UA"/>
                </w:rPr>
                <w:t>_334304.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925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ст.225</w:t>
            </w:r>
          </w:p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226 – 227</w:t>
            </w:r>
          </w:p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ст.. 228 – 229</w:t>
            </w:r>
          </w:p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  <w:p w:rsidR="009D7B5E" w:rsidRDefault="009D7B5E" w:rsidP="004B4FF1">
            <w:pPr>
              <w:rPr>
                <w:sz w:val="28"/>
                <w:szCs w:val="28"/>
                <w:lang w:val="uk-UA"/>
              </w:rPr>
            </w:pPr>
          </w:p>
        </w:tc>
      </w:tr>
      <w:tr w:rsidR="009D7B5E" w:rsidTr="00150774">
        <w:tc>
          <w:tcPr>
            <w:tcW w:w="83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09.04.20</w:t>
            </w:r>
          </w:p>
        </w:tc>
        <w:tc>
          <w:tcPr>
            <w:tcW w:w="381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Німецький план «блискавичної війни». Бойові дії влітку – восени 1941 року. Розгром німецькими військами радянського Південно-Західного </w:t>
            </w:r>
            <w:r w:rsidR="00CC4505">
              <w:rPr>
                <w:sz w:val="28"/>
                <w:szCs w:val="28"/>
                <w:lang w:val="uk-UA"/>
              </w:rPr>
              <w:t>фронту</w:t>
            </w:r>
          </w:p>
        </w:tc>
        <w:tc>
          <w:tcPr>
            <w:tcW w:w="4002" w:type="dxa"/>
          </w:tcPr>
          <w:p w:rsidR="009D7B5E" w:rsidRDefault="004B4FF1" w:rsidP="009D7B5E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4B4FF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znaj</w:t>
              </w:r>
              <w:r w:rsidRPr="004B4F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B4F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exclusive</w:t>
              </w:r>
              <w:r w:rsidRPr="004B4F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operaciya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barbarossa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yak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ce</w:t>
              </w:r>
              <w:r w:rsidRPr="004B4FF1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bulo</w:t>
              </w:r>
              <w:proofErr w:type="spellEnd"/>
            </w:hyperlink>
          </w:p>
          <w:p w:rsidR="004B4FF1" w:rsidRDefault="004B4FF1" w:rsidP="009D7B5E">
            <w:pPr>
              <w:rPr>
                <w:lang w:val="uk-UA"/>
              </w:rPr>
            </w:pPr>
          </w:p>
          <w:p w:rsidR="004B4FF1" w:rsidRDefault="004B4FF1" w:rsidP="009D7B5E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4B4FF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glavnoe</w:t>
              </w:r>
              <w:r w:rsidRPr="004B4F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B4F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news</w:t>
              </w:r>
              <w:r w:rsidRPr="004B4F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</w:t>
              </w:r>
              <w:r w:rsidRPr="004B4FF1">
                <w:rPr>
                  <w:rStyle w:val="a4"/>
                  <w:lang w:val="uk-UA"/>
                </w:rPr>
                <w:t>231144</w:t>
              </w:r>
            </w:hyperlink>
          </w:p>
          <w:p w:rsidR="004B4FF1" w:rsidRDefault="004B4FF1" w:rsidP="009D7B5E">
            <w:pPr>
              <w:rPr>
                <w:lang w:val="uk-UA"/>
              </w:rPr>
            </w:pPr>
          </w:p>
          <w:p w:rsidR="004B4FF1" w:rsidRPr="004B4FF1" w:rsidRDefault="004B4FF1" w:rsidP="009D7B5E">
            <w:pPr>
              <w:rPr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4B4FF1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dozor</w:t>
              </w:r>
              <w:r w:rsidRPr="004B4F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kr</w:t>
              </w:r>
              <w:r w:rsidRPr="004B4FF1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B4F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post</w:t>
              </w:r>
              <w:r w:rsidRPr="004B4FF1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inter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yakim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buv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pershij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den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vijni</w:t>
              </w:r>
              <w:r w:rsidRPr="004B4FF1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video</w:t>
              </w:r>
              <w:r w:rsidRPr="004B4FF1">
                <w:rPr>
                  <w:rStyle w:val="a4"/>
                  <w:lang w:val="uk-UA"/>
                </w:rPr>
                <w:t>-6442.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925" w:type="dxa"/>
          </w:tcPr>
          <w:p w:rsidR="00150774" w:rsidRDefault="00150774" w:rsidP="004B4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32, пит.. 1</w:t>
            </w:r>
          </w:p>
          <w:p w:rsidR="00150774" w:rsidRDefault="00150774" w:rsidP="004B4FF1">
            <w:pPr>
              <w:rPr>
                <w:sz w:val="28"/>
                <w:szCs w:val="28"/>
                <w:lang w:val="uk-UA"/>
              </w:rPr>
            </w:pPr>
          </w:p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</w:tc>
      </w:tr>
      <w:tr w:rsidR="009D7B5E" w:rsidTr="00150774">
        <w:tc>
          <w:tcPr>
            <w:tcW w:w="83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1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02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5" w:type="dxa"/>
          </w:tcPr>
          <w:p w:rsidR="009D7B5E" w:rsidRDefault="009D7B5E" w:rsidP="009D7B5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D7B5E" w:rsidRPr="009D7B5E" w:rsidRDefault="009D7B5E" w:rsidP="009D7B5E">
      <w:pPr>
        <w:rPr>
          <w:sz w:val="28"/>
          <w:szCs w:val="28"/>
          <w:lang w:val="uk-UA"/>
        </w:rPr>
      </w:pPr>
    </w:p>
    <w:p w:rsidR="009D7B5E" w:rsidRPr="00CC4505" w:rsidRDefault="00CC4505" w:rsidP="009D7B5E">
      <w:pPr>
        <w:rPr>
          <w:b/>
          <w:color w:val="FF0000"/>
          <w:sz w:val="28"/>
          <w:szCs w:val="28"/>
          <w:lang w:val="uk-UA"/>
        </w:rPr>
      </w:pPr>
      <w:r w:rsidRPr="00CC4505">
        <w:rPr>
          <w:b/>
          <w:color w:val="FF0000"/>
          <w:sz w:val="28"/>
          <w:szCs w:val="28"/>
          <w:lang w:val="uk-UA"/>
        </w:rPr>
        <w:t>Громадянська освіта. 10 клас</w:t>
      </w:r>
    </w:p>
    <w:tbl>
      <w:tblPr>
        <w:tblStyle w:val="a3"/>
        <w:tblW w:w="0" w:type="auto"/>
        <w:tblLook w:val="04A0"/>
      </w:tblPr>
      <w:tblGrid>
        <w:gridCol w:w="953"/>
        <w:gridCol w:w="2905"/>
        <w:gridCol w:w="3953"/>
        <w:gridCol w:w="1760"/>
      </w:tblGrid>
      <w:tr w:rsidR="00CC4505" w:rsidTr="00CC4505">
        <w:tc>
          <w:tcPr>
            <w:tcW w:w="1101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CC4505" w:rsidTr="00CC4505">
        <w:tc>
          <w:tcPr>
            <w:tcW w:w="1101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3684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домогосподарств: види доходів, напрямки витрат, заощадження</w:t>
            </w:r>
          </w:p>
        </w:tc>
        <w:tc>
          <w:tcPr>
            <w:tcW w:w="2393" w:type="dxa"/>
          </w:tcPr>
          <w:p w:rsidR="00CC4505" w:rsidRDefault="00150774" w:rsidP="009D7B5E">
            <w:pPr>
              <w:rPr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15077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history</w:t>
              </w:r>
              <w:r w:rsidRPr="001507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vn</w:t>
              </w:r>
              <w:r w:rsidRPr="001507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507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pidruchniki</w:t>
              </w:r>
              <w:r w:rsidRPr="001507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vasilkiv</w:t>
              </w:r>
              <w:r w:rsidRPr="0015077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civil</w:t>
              </w:r>
              <w:r w:rsidRPr="0015077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education</w:t>
              </w:r>
              <w:r w:rsidRPr="00150774">
                <w:rPr>
                  <w:rStyle w:val="a4"/>
                  <w:lang w:val="uk-UA"/>
                </w:rPr>
                <w:t>-10-</w:t>
              </w:r>
              <w:r>
                <w:rPr>
                  <w:rStyle w:val="a4"/>
                </w:rPr>
                <w:t>class</w:t>
              </w:r>
              <w:r w:rsidRPr="00150774">
                <w:rPr>
                  <w:rStyle w:val="a4"/>
                  <w:lang w:val="uk-UA"/>
                </w:rPr>
                <w:t>-2018/40.</w:t>
              </w:r>
              <w:proofErr w:type="spellStart"/>
              <w:r>
                <w:rPr>
                  <w:rStyle w:val="a4"/>
                </w:rPr>
                <w:t>php</w:t>
              </w:r>
              <w:proofErr w:type="spellEnd"/>
            </w:hyperlink>
          </w:p>
        </w:tc>
        <w:tc>
          <w:tcPr>
            <w:tcW w:w="2393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40</w:t>
            </w:r>
          </w:p>
        </w:tc>
      </w:tr>
      <w:tr w:rsidR="00CC4505" w:rsidTr="00CC4505">
        <w:tc>
          <w:tcPr>
            <w:tcW w:w="1101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3684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Підприємництво. Підприємницька діяльність. Мета і соціальна відповідальність підприємця. Правовий захист бізнесу</w:t>
            </w:r>
          </w:p>
        </w:tc>
        <w:tc>
          <w:tcPr>
            <w:tcW w:w="2393" w:type="dxa"/>
          </w:tcPr>
          <w:p w:rsidR="00CC4505" w:rsidRDefault="00150774" w:rsidP="009D7B5E">
            <w:pPr>
              <w:rPr>
                <w:sz w:val="28"/>
                <w:szCs w:val="28"/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15077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history</w:t>
              </w:r>
              <w:r w:rsidRPr="001507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vn</w:t>
              </w:r>
              <w:r w:rsidRPr="0015077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1507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pidruchniki</w:t>
              </w:r>
              <w:r w:rsidRPr="0015077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vasilkiv</w:t>
              </w:r>
              <w:r w:rsidRPr="0015077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civil</w:t>
              </w:r>
              <w:r w:rsidRPr="00150774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education</w:t>
              </w:r>
              <w:r w:rsidRPr="00150774">
                <w:rPr>
                  <w:rStyle w:val="a4"/>
                  <w:lang w:val="uk-UA"/>
                </w:rPr>
                <w:t>-10-</w:t>
              </w:r>
              <w:r>
                <w:rPr>
                  <w:rStyle w:val="a4"/>
                </w:rPr>
                <w:t>class</w:t>
              </w:r>
              <w:r w:rsidRPr="00150774">
                <w:rPr>
                  <w:rStyle w:val="a4"/>
                  <w:lang w:val="uk-UA"/>
                </w:rPr>
                <w:t>-2018/41.</w:t>
              </w:r>
              <w:r>
                <w:rPr>
                  <w:rStyle w:val="a4"/>
                </w:rPr>
                <w:t>php</w:t>
              </w:r>
            </w:hyperlink>
          </w:p>
        </w:tc>
        <w:tc>
          <w:tcPr>
            <w:tcW w:w="2393" w:type="dxa"/>
          </w:tcPr>
          <w:p w:rsidR="00CC4505" w:rsidRDefault="00CC4505" w:rsidP="009D7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41</w:t>
            </w:r>
          </w:p>
        </w:tc>
      </w:tr>
    </w:tbl>
    <w:p w:rsidR="00CC4505" w:rsidRPr="009D7B5E" w:rsidRDefault="00CC4505" w:rsidP="009D7B5E">
      <w:pPr>
        <w:rPr>
          <w:sz w:val="28"/>
          <w:szCs w:val="28"/>
          <w:lang w:val="uk-UA"/>
        </w:rPr>
      </w:pPr>
    </w:p>
    <w:sectPr w:rsidR="00CC4505" w:rsidRPr="009D7B5E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C7"/>
    <w:rsid w:val="00006C5E"/>
    <w:rsid w:val="00150774"/>
    <w:rsid w:val="001B1EC7"/>
    <w:rsid w:val="002475B5"/>
    <w:rsid w:val="004B4FF1"/>
    <w:rsid w:val="00715F18"/>
    <w:rsid w:val="009D7B5E"/>
    <w:rsid w:val="00C20942"/>
    <w:rsid w:val="00CC4505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4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pidruchniki/vasilkiv-civil-education-10-class-2018/40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zor.kr.ua/post/inter-yakim-buv-pershij-den-vijni-video-64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avnoe.ua/news/n2311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j.ua/exclusive/operaciya-barbarossa-yak-ce-bul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alinfo.com.ua/articles/drug_providnyk_vs_rozkolnyk_teroryst_hto_takyy_stepan_bandera_334304.html" TargetMode="External"/><Relationship Id="rId9" Type="http://schemas.openxmlformats.org/officeDocument/2006/relationships/hyperlink" Target="https://history.vn.ua/pidruchniki/vasilkiv-civil-education-10-class-2018/4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2020-04-06T08:38:00Z</cp:lastPrinted>
  <dcterms:created xsi:type="dcterms:W3CDTF">2020-04-07T11:08:00Z</dcterms:created>
  <dcterms:modified xsi:type="dcterms:W3CDTF">2020-04-07T12:48:00Z</dcterms:modified>
</cp:coreProperties>
</file>