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A479" w14:textId="77777777" w:rsidR="007F11EB" w:rsidRPr="001B1CBF" w:rsidRDefault="007F11EB" w:rsidP="001B1CBF">
      <w:pPr>
        <w:pStyle w:val="Heading2"/>
      </w:pPr>
      <w:r w:rsidRPr="001B1CBF">
        <w:t>Національна поліція України попереджає про шахрайства!</w:t>
      </w:r>
    </w:p>
    <w:p w14:paraId="1B6E6C82" w14:textId="77777777" w:rsidR="007F11EB" w:rsidRPr="001B1CBF" w:rsidRDefault="007F11EB" w:rsidP="007F11EB">
      <w:pPr>
        <w:pStyle w:val="NormalWeb"/>
        <w:shd w:val="clear" w:color="auto" w:fill="FFFFFF"/>
        <w:spacing w:before="240" w:beforeAutospacing="0" w:after="0" w:afterAutospacing="0"/>
        <w:jc w:val="center"/>
        <w:rPr>
          <w:color w:val="25252C"/>
          <w:sz w:val="28"/>
          <w:szCs w:val="28"/>
        </w:rPr>
      </w:pPr>
    </w:p>
    <w:p w14:paraId="764573B1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Шахрайські дії різноманітні настільки, наскільки різноманітні відносини між людьми. Вони є наслідком обороту товарів, використання онлайн сервісів або банківських карт. Тому кожна сфера привертає до себе зловмисників, які постійно винаходять нові способи розкрадання грошей.</w:t>
      </w:r>
    </w:p>
    <w:p w14:paraId="61743D8B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14:paraId="4369DB3B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Проте існують загальні правила, які допоможуть не стати жертвою шахраїв.</w:t>
      </w:r>
    </w:p>
    <w:p w14:paraId="4F0C4930" w14:textId="77777777" w:rsidR="007F11EB" w:rsidRPr="001B1CBF" w:rsidRDefault="007F11EB" w:rsidP="001B1C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здійснювати покупки тільки на перевірених сайтах</w:t>
      </w:r>
    </w:p>
    <w:p w14:paraId="25609FB7" w14:textId="77777777" w:rsidR="007F11EB" w:rsidRPr="001B1CBF" w:rsidRDefault="007F11EB" w:rsidP="001B1C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перевіряти URL-адресу ресурсу (домен)</w:t>
      </w:r>
    </w:p>
    <w:p w14:paraId="06DBEAD4" w14:textId="77777777" w:rsidR="007F11EB" w:rsidRPr="001B1CBF" w:rsidRDefault="007F11EB" w:rsidP="001B1C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не вводити конфіденційні дані, паролі та іншу інформацію, що може бути використана для підтвердження платежів</w:t>
      </w:r>
    </w:p>
    <w:p w14:paraId="3DCC7519" w14:textId="77777777" w:rsidR="007F11EB" w:rsidRPr="001B1CBF" w:rsidRDefault="007F11EB" w:rsidP="001B1C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у разі купівлі на платформі оголошень уточнювати деталі угоди тільки в чаті цієї платформи і не переходити в сторонні месенджери</w:t>
      </w:r>
    </w:p>
    <w:p w14:paraId="67B50EC1" w14:textId="77777777" w:rsidR="007F11EB" w:rsidRPr="001B1CBF" w:rsidRDefault="007F11EB" w:rsidP="001B1C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оминати повідомлення, які вимагають термінових дій або видаються надто привабливими не переходити за посиланнями від незнайомців.</w:t>
      </w:r>
    </w:p>
    <w:p w14:paraId="2803F7AD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5252C"/>
          <w:sz w:val="28"/>
          <w:szCs w:val="28"/>
        </w:rPr>
      </w:pPr>
    </w:p>
    <w:p w14:paraId="3B418176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 xml:space="preserve">Пам’ятайте, що шахраї грають на знанні психології та емоцій людини. </w:t>
      </w:r>
    </w:p>
    <w:p w14:paraId="5B106EFF" w14:textId="77777777" w:rsidR="007F11EB" w:rsidRPr="001B1CBF" w:rsidRDefault="007F11EB" w:rsidP="001B1C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14:paraId="207F1264" w14:textId="77777777" w:rsidR="001B1CBF" w:rsidRPr="001B1CBF" w:rsidRDefault="001B1CBF" w:rsidP="001B1C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Війна в Україні стала підґрунтям для поширення шахрайських схем, заснованих на вразливому емоційному стані та зловживанні вашою довірою.</w:t>
      </w: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br/>
        <w:t xml:space="preserve">При цьому кмітливість шахраїв виходить за рамки вже добре знайомих українцям афер, тож з’являються нові способи ошукування. </w:t>
      </w:r>
      <w:hyperlink r:id="rId7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Національна поліція України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 розповідає про найпоширеніші схеми шахрайств та </w:t>
      </w:r>
      <w:hyperlink r:id="rId8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основні правила безпеки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, які допоможуть викрити аферистів.</w:t>
      </w:r>
    </w:p>
    <w:p w14:paraId="45F1536E" w14:textId="77777777" w:rsidR="001B1CBF" w:rsidRPr="001B1CBF" w:rsidRDefault="001B1CBF" w:rsidP="001B1CBF">
      <w:pPr>
        <w:pStyle w:val="Heading2"/>
      </w:pPr>
      <w:r w:rsidRPr="001B1CBF">
        <w:t>Продаж дешевих товарів«з рук в руки»</w:t>
      </w:r>
    </w:p>
    <w:p w14:paraId="561A7947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незнайомі люди прийшли до вас і пропонують купити дешеві товари – будьте насторожі. Це можуть бути шахраї! у такий спосіб вони намагаються дізнати- ся, де ви зберігаєте свої заощадження, а потім непомітно для вас викрасти гроші.</w:t>
      </w:r>
    </w:p>
    <w:p w14:paraId="50AB7C39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«безкоштовний сир – тільки в мишоловці».</w:t>
      </w:r>
    </w:p>
    <w:p w14:paraId="5DC971F8" w14:textId="77777777"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14:paraId="14261A14" w14:textId="77777777"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пускайте незнайомців додому.</w:t>
      </w:r>
    </w:p>
    <w:p w14:paraId="14C322B9" w14:textId="77777777"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Залучіть до розмови сусідів або зателефонуйте родичам: це може відлякати шахраїв.</w:t>
      </w:r>
    </w:p>
    <w:p w14:paraId="1D17C231" w14:textId="77777777"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до вас приходили шахраї, повідомте про це поліцейським за номером 102.</w:t>
      </w:r>
    </w:p>
    <w:p w14:paraId="33818102" w14:textId="77777777" w:rsidR="001B1CBF" w:rsidRPr="001B1CBF" w:rsidRDefault="001B1CBF" w:rsidP="001B1CBF">
      <w:pPr>
        <w:pStyle w:val="Heading2"/>
      </w:pPr>
      <w:r w:rsidRPr="001B1CBF">
        <w:t>«Грошова реформа»</w:t>
      </w:r>
    </w:p>
    <w:p w14:paraId="0A3EEDD7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до вас навідаються незнайомці і скажуть, що у зв’язку з проведенням грошової реформи треба замінити старі купюри на нові, знайте: це -100% шахраї. У такий спосіб вони намагаються привласнити всі ваші заощадження.</w:t>
      </w:r>
    </w:p>
    <w:p w14:paraId="2B3708DB" w14:textId="77777777" w:rsidR="001B1CBF" w:rsidRPr="001B1CBF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14:paraId="795B726D" w14:textId="77777777" w:rsidR="001B1CBF" w:rsidRPr="001B1CBF" w:rsidRDefault="001B1CBF" w:rsidP="001B1CBF">
      <w:pPr>
        <w:pStyle w:val="Heading2"/>
      </w:pPr>
      <w:r w:rsidRPr="001B1CBF">
        <w:t>Що робити?</w:t>
      </w:r>
    </w:p>
    <w:p w14:paraId="4441BAA1" w14:textId="77777777"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довіряйте незнайомцям і не пускайте їх у свою домівку.</w:t>
      </w:r>
    </w:p>
    <w:p w14:paraId="28A19638" w14:textId="77777777"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Розкажіть про візит родичам.</w:t>
      </w:r>
    </w:p>
    <w:p w14:paraId="5A0CB31D" w14:textId="77777777"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Завжди радьтеся з тими, кому довіряєте.</w:t>
      </w:r>
    </w:p>
    <w:p w14:paraId="34405865" w14:textId="77777777"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до вас приходили шахраї, повідомте про це поліцейським за номером 102.</w:t>
      </w:r>
    </w:p>
    <w:p w14:paraId="238BF402" w14:textId="77777777" w:rsidR="001B1CBF" w:rsidRPr="001B1CBF" w:rsidRDefault="001B1CBF" w:rsidP="001B1CBF">
      <w:pPr>
        <w:pStyle w:val="Heading2"/>
      </w:pPr>
      <w:r w:rsidRPr="001B1CBF">
        <w:t>«Дзвінки від імені представників банків»</w:t>
      </w:r>
    </w:p>
    <w:p w14:paraId="4B1CB7FC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«Вашу карту заблоковано», «з вашого рахунку хочуть списати гроші», «нові правила під час воєнного стану» – зловмисники, які представляються співробітниками банку, використовують різні способи, аби отримати доступ до ваших банківських карток.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Як тільки невідомі просять надати номер картки, пін-код, кодове слово, тризначний номер на звороті картки і термін її дії або ж ввести пароль, який надійшов у CMC, знайте: це – шахраї.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навіть в умовах війни справжні співробітники банку ніколи не запитують таку інформацію.</w:t>
      </w:r>
    </w:p>
    <w:p w14:paraId="27CB0E6C" w14:textId="77777777" w:rsidR="001B1CBF" w:rsidRPr="001B1CBF" w:rsidRDefault="001B1CBF" w:rsidP="001B1CBF">
      <w:pPr>
        <w:pStyle w:val="Heading2"/>
      </w:pPr>
      <w:r w:rsidRPr="001B1CBF">
        <w:t>Що робити?</w:t>
      </w:r>
    </w:p>
    <w:p w14:paraId="33F510D7" w14:textId="77777777" w:rsidR="001B1CBF" w:rsidRPr="001B1CBF" w:rsidRDefault="001B1CBF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14:paraId="5B93C625" w14:textId="77777777" w:rsidR="001B1CBF" w:rsidRPr="001B1CBF" w:rsidRDefault="00000000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9" w:history="1"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 «Ваш родич у біді»</w:t>
      </w:r>
    </w:p>
    <w:p w14:paraId="4F256291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вам телефонують (часто вночі або вранці) та повідомляють, що родич потрапив у біду, і просять передати гроші – це шахрайство. Зловмисники можуть видавати себе за сина/дочку,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онука/онучку, які начебто потрапили у біду (скоїли ДТП, опинилися у поліції тощо). П можуть представлятися лікарями або поліцейськими і пропонувати свою допомогу у вирішенні «проблеми» за винагороду, яка може станови-ти від тисячі до десятків тисяч гривень, а інколи –навіть кілька тисяч доларів СШР.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14:paraId="68432872" w14:textId="77777777" w:rsidR="001B1CBF" w:rsidRPr="001B1CBF" w:rsidRDefault="001B1CBF" w:rsidP="001B1CBF">
      <w:pPr>
        <w:pStyle w:val="Heading2"/>
      </w:pPr>
      <w:r w:rsidRPr="001B1CBF">
        <w:t>Що робити?</w:t>
      </w:r>
    </w:p>
    <w:p w14:paraId="73737A19" w14:textId="77777777"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14:paraId="3020055F" w14:textId="77777777"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Перевірте, де ваш родич.</w:t>
      </w:r>
    </w:p>
    <w:p w14:paraId="577AE3C1" w14:textId="77777777" w:rsidR="001B1CBF" w:rsidRPr="001B1CBF" w:rsidRDefault="00000000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10" w:history="1"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</w:t>
      </w:r>
    </w:p>
    <w:p w14:paraId="20803F94" w14:textId="77777777" w:rsidR="001B1CBF" w:rsidRPr="001B1CBF" w:rsidRDefault="001B1CBF" w:rsidP="001B1CBF">
      <w:pPr>
        <w:pStyle w:val="Heading2"/>
      </w:pPr>
      <w:r w:rsidRPr="001B1CBF">
        <w:t>«Соціальні виплати під час війни»</w:t>
      </w:r>
    </w:p>
    <w:p w14:paraId="7313C9C9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«Під час війни ви можете отримати соціальну допомогу» найчастіше шахраї надсилають смс-повідомлення про отримання різноманітних виплат від органів влади або благодійних фондів та просять надати таку інформацію: ваші анкетні дані, номер картки, пін-код, кодове слово, тризначний номер на звороті картки і термін її дії.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назвавши ці дані, ви надаєте шахраям доступ до вашого рахунку, тож вони можуть вкрасти всі ваші заощадження.</w:t>
      </w:r>
    </w:p>
    <w:p w14:paraId="593106A0" w14:textId="77777777" w:rsidR="001B1CBF" w:rsidRPr="001B1CBF" w:rsidRDefault="001B1CBF" w:rsidP="001B1CBF">
      <w:pPr>
        <w:pStyle w:val="Heading2"/>
      </w:pPr>
      <w:r w:rsidRPr="001B1CBF">
        <w:t>Що робити?</w:t>
      </w:r>
    </w:p>
    <w:p w14:paraId="48D80376" w14:textId="77777777"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14:paraId="2209AFD1" w14:textId="77777777"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Зверніться до своїх родичів або представників влади і перевірте, чи дійсно ви можете отримати такі виплати.</w:t>
      </w:r>
    </w:p>
    <w:p w14:paraId="68AAB89E" w14:textId="77777777"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вам телефонували шахраї, повідомте про це поліцейським за номером 102.</w:t>
      </w:r>
    </w:p>
    <w:p w14:paraId="7879817A" w14:textId="77777777" w:rsidR="001B1CBF" w:rsidRPr="001B1CBF" w:rsidRDefault="001B1CBF" w:rsidP="001B1CBF">
      <w:pPr>
        <w:pStyle w:val="Heading2"/>
      </w:pPr>
      <w:r w:rsidRPr="001B1CBF">
        <w:t>Виграші призів (авто,побутова техніка)</w:t>
      </w:r>
    </w:p>
    <w:p w14:paraId="68691DBA" w14:textId="77777777" w:rsidR="001B1CBF" w:rsidRPr="001B1CBF" w:rsidRDefault="001B1CBF" w:rsidP="001B1C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«Ви виграли автомобіль або побутову техніку»- не поспішайте виконувати всі настанови незнайомців. Зазвичай у надісланому смс вказаний номер, за яким можна отримати детальну інформацію. Коли телефонуєте, вам розповідають умови, які потрібно виконати, щоб отримати «приз». Як правило, вам пропонують сплатити 1% від вартості виграного товару. Але як тільки ви це зробите, незнаймці перестають виходити на зв’язок і зникають.</w:t>
      </w:r>
    </w:p>
    <w:p w14:paraId="23A664E1" w14:textId="77777777"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14:paraId="4178CC54" w14:textId="77777777"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14:paraId="52437C05" w14:textId="77777777"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Подумайте, чи брали ви участь у акціях чи конкурсах.</w:t>
      </w:r>
    </w:p>
    <w:p w14:paraId="01F9ACED" w14:textId="77777777"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перераховуйте гроші незнайомцям.</w:t>
      </w:r>
    </w:p>
    <w:p w14:paraId="626BC328" w14:textId="77777777" w:rsidR="008F406E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вам телефонували шахраї, повідомте про це поліцейським за номером 102.</w:t>
      </w:r>
    </w:p>
    <w:sectPr w:rsidR="008F40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4C90" w14:textId="77777777" w:rsidR="00467D76" w:rsidRDefault="00467D76" w:rsidP="001B1CBF">
      <w:pPr>
        <w:spacing w:after="0" w:line="240" w:lineRule="auto"/>
      </w:pPr>
      <w:r>
        <w:separator/>
      </w:r>
    </w:p>
  </w:endnote>
  <w:endnote w:type="continuationSeparator" w:id="0">
    <w:p w14:paraId="281831FA" w14:textId="77777777" w:rsidR="00467D76" w:rsidRDefault="00467D76" w:rsidP="001B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C477" w14:textId="77777777" w:rsidR="001F11DD" w:rsidRDefault="001F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7059" w14:textId="77777777" w:rsidR="001F11DD" w:rsidRDefault="001F1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58D0" w14:textId="77777777" w:rsidR="001F11DD" w:rsidRDefault="001F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61E9" w14:textId="77777777" w:rsidR="00467D76" w:rsidRDefault="00467D76" w:rsidP="001B1CBF">
      <w:pPr>
        <w:spacing w:after="0" w:line="240" w:lineRule="auto"/>
      </w:pPr>
      <w:r>
        <w:separator/>
      </w:r>
    </w:p>
  </w:footnote>
  <w:footnote w:type="continuationSeparator" w:id="0">
    <w:p w14:paraId="6E0C86C0" w14:textId="77777777" w:rsidR="00467D76" w:rsidRDefault="00467D76" w:rsidP="001B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CAD" w14:textId="77777777" w:rsidR="001F11DD" w:rsidRDefault="001F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8BC2" w14:textId="77777777" w:rsidR="001B1CBF" w:rsidRPr="001B1CBF" w:rsidRDefault="001B1CBF" w:rsidP="001B1CBF">
    <w:pPr>
      <w:pStyle w:val="Header"/>
      <w:jc w:val="right"/>
      <w:rPr>
        <w:i/>
      </w:rPr>
    </w:pPr>
    <w:r>
      <w:rPr>
        <w:i/>
      </w:rPr>
      <w:t>Додаток</w:t>
    </w:r>
    <w:r w:rsidR="00C22B2C">
      <w:rPr>
        <w:i/>
        <w:lang w:val="en-US"/>
      </w:rPr>
      <w:t xml:space="preserve"> </w:t>
    </w:r>
    <w:r>
      <w:rPr>
        <w:i/>
      </w:rPr>
      <w:t>Публікація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0BFC" w14:textId="77777777" w:rsidR="001F11DD" w:rsidRDefault="001F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F9E"/>
    <w:multiLevelType w:val="multilevel"/>
    <w:tmpl w:val="358A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4729E"/>
    <w:multiLevelType w:val="hybridMultilevel"/>
    <w:tmpl w:val="F9BA1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D2E"/>
    <w:multiLevelType w:val="multilevel"/>
    <w:tmpl w:val="B8A4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B4073"/>
    <w:multiLevelType w:val="multilevel"/>
    <w:tmpl w:val="7D3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F3A80"/>
    <w:multiLevelType w:val="multilevel"/>
    <w:tmpl w:val="151C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71534"/>
    <w:multiLevelType w:val="multilevel"/>
    <w:tmpl w:val="54D0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F2078"/>
    <w:multiLevelType w:val="multilevel"/>
    <w:tmpl w:val="9BB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343531">
    <w:abstractNumId w:val="1"/>
  </w:num>
  <w:num w:numId="2" w16cid:durableId="1006397044">
    <w:abstractNumId w:val="5"/>
  </w:num>
  <w:num w:numId="3" w16cid:durableId="1688098942">
    <w:abstractNumId w:val="4"/>
  </w:num>
  <w:num w:numId="4" w16cid:durableId="1102649538">
    <w:abstractNumId w:val="2"/>
  </w:num>
  <w:num w:numId="5" w16cid:durableId="2042590245">
    <w:abstractNumId w:val="0"/>
  </w:num>
  <w:num w:numId="6" w16cid:durableId="705368475">
    <w:abstractNumId w:val="3"/>
  </w:num>
  <w:num w:numId="7" w16cid:durableId="1103499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6E"/>
    <w:rsid w:val="001B1CBF"/>
    <w:rsid w:val="001F11DD"/>
    <w:rsid w:val="00467D76"/>
    <w:rsid w:val="00592498"/>
    <w:rsid w:val="00697288"/>
    <w:rsid w:val="007F11EB"/>
    <w:rsid w:val="00850B6E"/>
    <w:rsid w:val="008F406E"/>
    <w:rsid w:val="0091122B"/>
    <w:rsid w:val="00C22B2C"/>
    <w:rsid w:val="00E81B0E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5C8C"/>
  <w15:chartTrackingRefBased/>
  <w15:docId w15:val="{84A55AC0-03F4-4DFD-9F53-3139D84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1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1B1CB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1B1C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CBF"/>
    <w:rPr>
      <w:b/>
      <w:bCs/>
    </w:rPr>
  </w:style>
  <w:style w:type="paragraph" w:customStyle="1" w:styleId="has-large-font-size">
    <w:name w:val="has-large-font-size"/>
    <w:basedOn w:val="Normal"/>
    <w:rsid w:val="001B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BF"/>
  </w:style>
  <w:style w:type="paragraph" w:styleId="Footer">
    <w:name w:val="footer"/>
    <w:basedOn w:val="Normal"/>
    <w:link w:val="FooterChar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olice.gov.ua/article/pravyla-bezpeky-u-kiberprostori--rekomendacziyi-kiberpolicziyi-174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u.gov.u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yberpolice.gov.ua/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police.gov.ua/contac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valeriiiaa07@gmail.com</dc:creator>
  <cp:keywords/>
  <dc:description/>
  <cp:lastModifiedBy>Natalya</cp:lastModifiedBy>
  <cp:revision>2</cp:revision>
  <dcterms:created xsi:type="dcterms:W3CDTF">2023-06-26T20:42:00Z</dcterms:created>
  <dcterms:modified xsi:type="dcterms:W3CDTF">2023-06-26T20:42:00Z</dcterms:modified>
</cp:coreProperties>
</file>