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AB" w:rsidRPr="00BB25AB" w:rsidRDefault="00BB25AB" w:rsidP="00BB25AB">
      <w:pPr>
        <w:rPr>
          <w:rFonts w:ascii="Times New Roman" w:hAnsi="Times New Roman" w:cs="Times New Roman"/>
          <w:sz w:val="40"/>
          <w:szCs w:val="40"/>
        </w:rPr>
      </w:pPr>
      <w:r w:rsidRPr="00BB25AB">
        <w:rPr>
          <w:rFonts w:ascii="Times New Roman" w:hAnsi="Times New Roman" w:cs="Times New Roman"/>
          <w:sz w:val="40"/>
          <w:szCs w:val="40"/>
        </w:rPr>
        <w:t>Матеріально-технічна база навчального закладу</w:t>
      </w:r>
    </w:p>
    <w:p w:rsidR="00BB25AB" w:rsidRDefault="00BB25AB" w:rsidP="00BB25AB">
      <w:r>
        <w:t>Матеріально-технічна база навчального закладу включає будівлі, споруди, землю, комунікації, обладнання, інші матеріальні цінності, вартість яких відображено у балансі.</w:t>
      </w:r>
    </w:p>
    <w:p w:rsidR="00BB25AB" w:rsidRDefault="00BB25AB" w:rsidP="00BB25AB">
      <w:r>
        <w:t>Загальна площа всіх приміщень 670 м2 .</w:t>
      </w:r>
    </w:p>
    <w:p w:rsidR="00BB25AB" w:rsidRDefault="00BB25AB" w:rsidP="00BB25AB">
      <w:r>
        <w:t>Для забезпечення навчально-виховного процесу в школі оснащено 12 класних кімнат, з них:</w:t>
      </w:r>
    </w:p>
    <w:p w:rsidR="00BB25AB" w:rsidRDefault="00BB25AB" w:rsidP="00BB25AB">
      <w:r>
        <w:t></w:t>
      </w:r>
      <w:r>
        <w:tab/>
        <w:t>кабінети української мови та літератури – 1,</w:t>
      </w:r>
    </w:p>
    <w:p w:rsidR="00BB25AB" w:rsidRDefault="00BB25AB" w:rsidP="00BB25AB">
      <w:r>
        <w:t></w:t>
      </w:r>
      <w:r>
        <w:tab/>
        <w:t>кабінети математики – 1,</w:t>
      </w:r>
    </w:p>
    <w:p w:rsidR="00BB25AB" w:rsidRDefault="00BB25AB" w:rsidP="00BB25AB">
      <w:r>
        <w:t></w:t>
      </w:r>
      <w:r>
        <w:tab/>
        <w:t>кабінети інформатики -1,</w:t>
      </w:r>
    </w:p>
    <w:p w:rsidR="00BB25AB" w:rsidRDefault="00BB25AB" w:rsidP="00BB25AB">
      <w:r>
        <w:t></w:t>
      </w:r>
      <w:r>
        <w:tab/>
        <w:t>кабінет хімії – 1,</w:t>
      </w:r>
    </w:p>
    <w:p w:rsidR="00BB25AB" w:rsidRDefault="00BB25AB" w:rsidP="00BB25AB">
      <w:r>
        <w:t></w:t>
      </w:r>
      <w:r>
        <w:tab/>
        <w:t>кабінет ОБЖ -1;</w:t>
      </w:r>
    </w:p>
    <w:p w:rsidR="00BB25AB" w:rsidRDefault="00BB25AB" w:rsidP="00BB25AB">
      <w:r>
        <w:t></w:t>
      </w:r>
      <w:r>
        <w:tab/>
        <w:t>майстерні (комбінована) – 1,</w:t>
      </w:r>
    </w:p>
    <w:p w:rsidR="00BB25AB" w:rsidRDefault="00BB25AB" w:rsidP="00BB25AB">
      <w:r>
        <w:t></w:t>
      </w:r>
      <w:r>
        <w:tab/>
        <w:t xml:space="preserve">кабінети початкової школи  - 4,  </w:t>
      </w:r>
    </w:p>
    <w:p w:rsidR="00BB25AB" w:rsidRDefault="00BB25AB" w:rsidP="00BB25AB">
      <w:r>
        <w:t></w:t>
      </w:r>
      <w:r>
        <w:tab/>
        <w:t>спортивна кімната   (актова зала)-1,</w:t>
      </w:r>
    </w:p>
    <w:p w:rsidR="00BB25AB" w:rsidRDefault="00BB25AB" w:rsidP="00BB25AB">
      <w:r>
        <w:t></w:t>
      </w:r>
      <w:r>
        <w:tab/>
      </w:r>
      <w:proofErr w:type="spellStart"/>
      <w:r>
        <w:t>бібліотека–</w:t>
      </w:r>
      <w:proofErr w:type="spellEnd"/>
      <w:r>
        <w:t xml:space="preserve"> 1,</w:t>
      </w:r>
    </w:p>
    <w:p w:rsidR="00BB25AB" w:rsidRDefault="00BB25AB" w:rsidP="00BB25AB">
      <w:r>
        <w:t></w:t>
      </w:r>
      <w:r>
        <w:tab/>
        <w:t>обідня зала на 28 посадочних місць</w:t>
      </w:r>
    </w:p>
    <w:p w:rsidR="00DA1A3B" w:rsidRDefault="00BB25AB" w:rsidP="00BB25AB">
      <w:r>
        <w:t></w:t>
      </w:r>
      <w:r>
        <w:tab/>
        <w:t>приміщення для технічного персоналу тощо - 1.</w:t>
      </w:r>
    </w:p>
    <w:p w:rsidR="00150F1C" w:rsidRDefault="00150F1C" w:rsidP="00150F1C">
      <w:r>
        <w:t>Класні кімнати обладнані меблями, які підібрані відповідно віковим та фізіологічним особливостям учнів в тому числі одномісними партами для учнів 1- 4 класів.</w:t>
      </w:r>
    </w:p>
    <w:p w:rsidR="00150F1C" w:rsidRDefault="00150F1C" w:rsidP="00150F1C">
      <w:r>
        <w:t>Всі класні кімнати оформлені  згідно з сучасними вимогами, матеріально-технічна база кабінетів достатня для викладання предметів.</w:t>
      </w:r>
    </w:p>
    <w:p w:rsidR="00150F1C" w:rsidRDefault="00150F1C" w:rsidP="00150F1C">
      <w:r>
        <w:tab/>
        <w:t xml:space="preserve">У наявності є13 комп`ютерів та 5 ноутбуки для роботи адміністрації, вчителів та бібліотекаря. </w:t>
      </w:r>
    </w:p>
    <w:p w:rsidR="00150F1C" w:rsidRDefault="00150F1C" w:rsidP="00150F1C">
      <w:r>
        <w:t>На балансі школи знаходиться: 1 кабінет інформатики, 4 кабінети оснащені мультимедійними системами. Вчителі закладу в своїй роботі використовують   електронні програмові засоби навчання та мультимедійні презентації.</w:t>
      </w:r>
    </w:p>
    <w:p w:rsidR="00150F1C" w:rsidRDefault="00150F1C" w:rsidP="00150F1C">
      <w:r>
        <w:t>Бібліотечний фонд налічує всього 8938 примірників, з них:</w:t>
      </w:r>
    </w:p>
    <w:p w:rsidR="00150F1C" w:rsidRDefault="00150F1C" w:rsidP="00150F1C">
      <w:r>
        <w:t xml:space="preserve">             підручники – 3995 примірників;</w:t>
      </w:r>
    </w:p>
    <w:p w:rsidR="00150F1C" w:rsidRDefault="00150F1C" w:rsidP="00150F1C">
      <w:r>
        <w:t xml:space="preserve">Школа  підключена до Глобальної системи Internet, має власний сайт -zhurova-7.e-schools.info,  електронну пошту </w:t>
      </w:r>
      <w:proofErr w:type="spellStart"/>
      <w:r>
        <w:t>zhurivskaschool</w:t>
      </w:r>
      <w:proofErr w:type="spellEnd"/>
      <w:r>
        <w:t>@ukr.net.</w:t>
      </w:r>
    </w:p>
    <w:p w:rsidR="00150F1C" w:rsidRDefault="00150F1C" w:rsidP="00150F1C">
      <w:r>
        <w:t>Стан матеріально-технічного забезпечення навчальних кабінетів, майстерні,спортмайданчика, що функціонують у закладі, є належним.</w:t>
      </w:r>
    </w:p>
    <w:p w:rsidR="00150F1C" w:rsidRDefault="00150F1C" w:rsidP="00150F1C">
      <w:r>
        <w:lastRenderedPageBreak/>
        <w:t xml:space="preserve">У школі обладнано три точки доступу до мережі </w:t>
      </w:r>
      <w:proofErr w:type="spellStart"/>
      <w:r>
        <w:t>інтернет</w:t>
      </w:r>
      <w:proofErr w:type="spellEnd"/>
      <w:r>
        <w:t>.</w:t>
      </w:r>
    </w:p>
    <w:p w:rsidR="00150F1C" w:rsidRDefault="00150F1C" w:rsidP="00150F1C">
      <w:r>
        <w:t>Стан бібліотеки: збереження та поповнення фонду художньої, методичною та довідковою літературою, наявність періодичної преси – згідно норм, забезпеченість підручниками – 98%.</w:t>
      </w:r>
      <w:bookmarkStart w:id="0" w:name="_GoBack"/>
      <w:bookmarkEnd w:id="0"/>
    </w:p>
    <w:sectPr w:rsidR="0015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AB"/>
    <w:rsid w:val="00150F1C"/>
    <w:rsid w:val="00BB25AB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2025-09-09T18:39:00Z</dcterms:created>
  <dcterms:modified xsi:type="dcterms:W3CDTF">2025-09-10T14:05:00Z</dcterms:modified>
</cp:coreProperties>
</file>