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E0" w:rsidRDefault="00506344" w:rsidP="00506344">
      <w:pPr>
        <w:pStyle w:val="a3"/>
        <w:ind w:left="-284"/>
        <w:jc w:val="left"/>
        <w:rPr>
          <w:noProof/>
          <w:sz w:val="28"/>
          <w:szCs w:val="28"/>
        </w:rPr>
      </w:pPr>
      <w:r w:rsidRPr="00506344">
        <w:rPr>
          <w:noProof/>
          <w:sz w:val="28"/>
          <w:szCs w:val="28"/>
          <w:lang w:eastAsia="uk-UA"/>
        </w:rPr>
        <w:drawing>
          <wp:inline distT="0" distB="0" distL="0" distR="0">
            <wp:extent cx="6508377" cy="9134815"/>
            <wp:effectExtent l="0" t="0" r="0" b="0"/>
            <wp:docPr id="3" name="Рисунок 3" descr="E:\20250922_10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50922_103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6" t="8077" r="3887" b="3677"/>
                    <a:stretch/>
                  </pic:blipFill>
                  <pic:spPr bwMode="auto">
                    <a:xfrm>
                      <a:off x="0" y="0"/>
                      <a:ext cx="6515939" cy="914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3EB" w:rsidRDefault="002433EB" w:rsidP="002433EB">
      <w:pPr>
        <w:pStyle w:val="a5"/>
        <w:tabs>
          <w:tab w:val="left" w:pos="890"/>
        </w:tabs>
        <w:ind w:left="0"/>
        <w:rPr>
          <w:sz w:val="28"/>
          <w:szCs w:val="28"/>
        </w:rPr>
      </w:pPr>
    </w:p>
    <w:p w:rsidR="002433EB" w:rsidRDefault="002433EB" w:rsidP="002433EB">
      <w:pPr>
        <w:pStyle w:val="a5"/>
        <w:tabs>
          <w:tab w:val="left" w:pos="890"/>
        </w:tabs>
        <w:ind w:left="0"/>
        <w:rPr>
          <w:sz w:val="28"/>
          <w:szCs w:val="28"/>
        </w:rPr>
      </w:pPr>
    </w:p>
    <w:p w:rsidR="00C01A0E" w:rsidRPr="0082106A" w:rsidRDefault="00C01A0E" w:rsidP="002433EB">
      <w:pPr>
        <w:pStyle w:val="a5"/>
        <w:tabs>
          <w:tab w:val="left" w:pos="890"/>
        </w:tabs>
        <w:ind w:left="0"/>
        <w:rPr>
          <w:sz w:val="28"/>
          <w:szCs w:val="28"/>
        </w:rPr>
      </w:pPr>
      <w:r w:rsidRPr="0082106A">
        <w:rPr>
          <w:sz w:val="28"/>
          <w:szCs w:val="28"/>
        </w:rPr>
        <w:lastRenderedPageBreak/>
        <w:t>жорстокого поводження з дітьми, а також забезпечення оперативного їх розгляду та реагування на них.</w:t>
      </w:r>
    </w:p>
    <w:p w:rsidR="00C01A0E" w:rsidRPr="0082106A" w:rsidRDefault="00C01A0E" w:rsidP="00C01A0E">
      <w:pPr>
        <w:pStyle w:val="a5"/>
        <w:tabs>
          <w:tab w:val="left" w:pos="890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1.4. Дія Положення поширюється на всіх учасників освітнього процесу.</w:t>
      </w:r>
    </w:p>
    <w:p w:rsidR="00C01A0E" w:rsidRPr="0082106A" w:rsidRDefault="00C01A0E" w:rsidP="00C01A0E">
      <w:pPr>
        <w:pStyle w:val="a3"/>
        <w:ind w:left="0" w:firstLine="709"/>
        <w:rPr>
          <w:b/>
          <w:sz w:val="28"/>
          <w:szCs w:val="28"/>
        </w:rPr>
      </w:pPr>
    </w:p>
    <w:p w:rsidR="00C01A0E" w:rsidRPr="0082106A" w:rsidRDefault="00C01A0E" w:rsidP="00C04A37">
      <w:pPr>
        <w:pStyle w:val="a3"/>
        <w:ind w:left="0" w:firstLine="709"/>
        <w:jc w:val="center"/>
        <w:rPr>
          <w:b/>
          <w:sz w:val="28"/>
          <w:szCs w:val="28"/>
        </w:rPr>
      </w:pPr>
      <w:r w:rsidRPr="0082106A">
        <w:rPr>
          <w:b/>
          <w:sz w:val="28"/>
          <w:szCs w:val="28"/>
        </w:rPr>
        <w:t>ІІ. Основні терміни</w:t>
      </w:r>
    </w:p>
    <w:p w:rsidR="006C77B1" w:rsidRDefault="00C01A0E" w:rsidP="006C77B1">
      <w:pPr>
        <w:pStyle w:val="a3"/>
        <w:ind w:left="0" w:firstLine="709"/>
        <w:rPr>
          <w:sz w:val="28"/>
          <w:szCs w:val="28"/>
        </w:rPr>
      </w:pPr>
      <w:r w:rsidRPr="0082106A">
        <w:rPr>
          <w:b/>
          <w:sz w:val="28"/>
          <w:szCs w:val="28"/>
        </w:rPr>
        <w:t>Безпечне освітнє середовище</w:t>
      </w:r>
      <w:r w:rsidRPr="0082106A">
        <w:rPr>
          <w:b/>
          <w:i/>
          <w:sz w:val="28"/>
          <w:szCs w:val="28"/>
        </w:rPr>
        <w:t xml:space="preserve"> </w:t>
      </w:r>
      <w:r w:rsidRPr="0082106A">
        <w:rPr>
          <w:sz w:val="28"/>
          <w:szCs w:val="28"/>
        </w:rPr>
        <w:t>—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кібербезпеки,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агітації,</w:t>
      </w:r>
      <w:r w:rsidRPr="0082106A">
        <w:rPr>
          <w:spacing w:val="38"/>
          <w:sz w:val="28"/>
          <w:szCs w:val="28"/>
        </w:rPr>
        <w:t xml:space="preserve"> </w:t>
      </w:r>
      <w:r w:rsidRPr="0082106A">
        <w:rPr>
          <w:sz w:val="28"/>
          <w:szCs w:val="28"/>
        </w:rPr>
        <w:t>у</w:t>
      </w:r>
      <w:r w:rsidRPr="0082106A">
        <w:rPr>
          <w:spacing w:val="26"/>
          <w:sz w:val="28"/>
          <w:szCs w:val="28"/>
        </w:rPr>
        <w:t xml:space="preserve"> </w:t>
      </w:r>
      <w:r w:rsidRPr="0082106A">
        <w:rPr>
          <w:sz w:val="28"/>
          <w:szCs w:val="28"/>
        </w:rPr>
        <w:t>тому</w:t>
      </w:r>
      <w:r w:rsidRPr="0082106A">
        <w:rPr>
          <w:spacing w:val="28"/>
          <w:sz w:val="28"/>
          <w:szCs w:val="28"/>
        </w:rPr>
        <w:t xml:space="preserve"> </w:t>
      </w:r>
      <w:r w:rsidRPr="0082106A">
        <w:rPr>
          <w:sz w:val="28"/>
          <w:szCs w:val="28"/>
        </w:rPr>
        <w:t>числі</w:t>
      </w:r>
      <w:r w:rsidRPr="0082106A">
        <w:rPr>
          <w:spacing w:val="33"/>
          <w:sz w:val="28"/>
          <w:szCs w:val="28"/>
        </w:rPr>
        <w:t xml:space="preserve"> </w:t>
      </w:r>
      <w:r w:rsidRPr="0082106A">
        <w:rPr>
          <w:sz w:val="28"/>
          <w:szCs w:val="28"/>
        </w:rPr>
        <w:t>з</w:t>
      </w:r>
      <w:r w:rsidRPr="0082106A">
        <w:rPr>
          <w:spacing w:val="32"/>
          <w:sz w:val="28"/>
          <w:szCs w:val="28"/>
        </w:rPr>
        <w:t xml:space="preserve"> </w:t>
      </w:r>
      <w:r w:rsidRPr="0082106A">
        <w:rPr>
          <w:sz w:val="28"/>
          <w:szCs w:val="28"/>
        </w:rPr>
        <w:t>використанням</w:t>
      </w:r>
      <w:r w:rsidRPr="0082106A">
        <w:rPr>
          <w:spacing w:val="33"/>
          <w:sz w:val="28"/>
          <w:szCs w:val="28"/>
        </w:rPr>
        <w:t xml:space="preserve"> </w:t>
      </w:r>
      <w:r w:rsidRPr="0082106A">
        <w:rPr>
          <w:sz w:val="28"/>
          <w:szCs w:val="28"/>
        </w:rPr>
        <w:t>кіберпростору,</w:t>
      </w:r>
      <w:r w:rsidRPr="0082106A">
        <w:rPr>
          <w:spacing w:val="33"/>
          <w:sz w:val="28"/>
          <w:szCs w:val="28"/>
        </w:rPr>
        <w:t xml:space="preserve"> </w:t>
      </w:r>
      <w:r w:rsidRPr="0082106A">
        <w:rPr>
          <w:sz w:val="28"/>
          <w:szCs w:val="28"/>
        </w:rPr>
        <w:t>а</w:t>
      </w:r>
      <w:r w:rsidRPr="0082106A">
        <w:rPr>
          <w:spacing w:val="34"/>
          <w:sz w:val="28"/>
          <w:szCs w:val="28"/>
        </w:rPr>
        <w:t xml:space="preserve"> </w:t>
      </w:r>
      <w:r w:rsidRPr="0082106A">
        <w:rPr>
          <w:sz w:val="28"/>
          <w:szCs w:val="28"/>
        </w:rPr>
        <w:t>також</w:t>
      </w:r>
      <w:r w:rsidRPr="0082106A">
        <w:rPr>
          <w:spacing w:val="34"/>
          <w:sz w:val="28"/>
          <w:szCs w:val="28"/>
        </w:rPr>
        <w:t xml:space="preserve"> </w:t>
      </w:r>
      <w:r w:rsidRPr="0082106A">
        <w:rPr>
          <w:sz w:val="28"/>
          <w:szCs w:val="28"/>
        </w:rPr>
        <w:t xml:space="preserve">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 </w:t>
      </w:r>
    </w:p>
    <w:p w:rsidR="00C01A0E" w:rsidRPr="0082106A" w:rsidRDefault="00C01A0E" w:rsidP="006C77B1">
      <w:pPr>
        <w:pStyle w:val="a3"/>
        <w:ind w:left="0" w:firstLine="709"/>
        <w:rPr>
          <w:sz w:val="28"/>
          <w:szCs w:val="28"/>
        </w:rPr>
      </w:pPr>
      <w:r w:rsidRPr="0082106A">
        <w:rPr>
          <w:b/>
          <w:sz w:val="28"/>
          <w:szCs w:val="28"/>
        </w:rPr>
        <w:t>Насильство</w:t>
      </w:r>
      <w:r w:rsidRPr="0082106A">
        <w:rPr>
          <w:b/>
          <w:i/>
          <w:sz w:val="28"/>
          <w:szCs w:val="28"/>
        </w:rPr>
        <w:t xml:space="preserve"> </w:t>
      </w:r>
      <w:r w:rsidRPr="0082106A">
        <w:rPr>
          <w:sz w:val="28"/>
          <w:szCs w:val="28"/>
        </w:rPr>
        <w:t>—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82106A">
        <w:rPr>
          <w:spacing w:val="-3"/>
          <w:sz w:val="28"/>
          <w:szCs w:val="28"/>
        </w:rPr>
        <w:t xml:space="preserve"> </w:t>
      </w:r>
      <w:r w:rsidRPr="0082106A">
        <w:rPr>
          <w:sz w:val="28"/>
          <w:szCs w:val="28"/>
        </w:rPr>
        <w:t>шкоду, шкоду її фізичному чи психічному здоров’ю.</w:t>
      </w:r>
    </w:p>
    <w:p w:rsidR="00C01A0E" w:rsidRPr="0082106A" w:rsidRDefault="00C01A0E" w:rsidP="00C01A0E">
      <w:pPr>
        <w:pStyle w:val="2"/>
        <w:ind w:left="0" w:firstLine="709"/>
        <w:rPr>
          <w:b w:val="0"/>
          <w:i w:val="0"/>
          <w:sz w:val="28"/>
          <w:szCs w:val="28"/>
        </w:rPr>
      </w:pPr>
      <w:r w:rsidRPr="0082106A">
        <w:rPr>
          <w:i w:val="0"/>
          <w:sz w:val="28"/>
          <w:szCs w:val="28"/>
        </w:rPr>
        <w:t>Види</w:t>
      </w:r>
      <w:r w:rsidRPr="0082106A">
        <w:rPr>
          <w:i w:val="0"/>
          <w:spacing w:val="-11"/>
          <w:sz w:val="28"/>
          <w:szCs w:val="28"/>
        </w:rPr>
        <w:t xml:space="preserve"> </w:t>
      </w:r>
      <w:r w:rsidRPr="0082106A">
        <w:rPr>
          <w:i w:val="0"/>
          <w:sz w:val="28"/>
          <w:szCs w:val="28"/>
        </w:rPr>
        <w:t>насильства</w:t>
      </w:r>
      <w:r w:rsidRPr="0082106A">
        <w:rPr>
          <w:b w:val="0"/>
          <w:i w:val="0"/>
          <w:spacing w:val="-10"/>
          <w:sz w:val="28"/>
          <w:szCs w:val="28"/>
        </w:rPr>
        <w:t>: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1) економічне насильство —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2) психологічне насильство — форма насильства, що включає словесні образи, погрози, у</w:t>
      </w:r>
      <w:r w:rsidRPr="0082106A">
        <w:rPr>
          <w:spacing w:val="-2"/>
          <w:sz w:val="28"/>
          <w:szCs w:val="28"/>
        </w:rPr>
        <w:t xml:space="preserve"> </w:t>
      </w:r>
      <w:r w:rsidRPr="0082106A">
        <w:rPr>
          <w:sz w:val="28"/>
          <w:szCs w:val="28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здоров’ю особи;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3) сексуальне насильство</w:t>
      </w:r>
      <w:r w:rsidRPr="0082106A">
        <w:rPr>
          <w:b/>
          <w:i/>
          <w:sz w:val="28"/>
          <w:szCs w:val="28"/>
        </w:rPr>
        <w:t xml:space="preserve"> </w:t>
      </w:r>
      <w:r w:rsidRPr="0082106A">
        <w:rPr>
          <w:sz w:val="28"/>
          <w:szCs w:val="28"/>
        </w:rPr>
        <w:t>— форма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6C77B1" w:rsidRDefault="00C01A0E" w:rsidP="006C77B1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4) фізичне</w:t>
      </w:r>
      <w:r w:rsidRPr="0082106A">
        <w:rPr>
          <w:spacing w:val="-2"/>
          <w:sz w:val="28"/>
          <w:szCs w:val="28"/>
        </w:rPr>
        <w:t xml:space="preserve"> </w:t>
      </w:r>
      <w:r w:rsidRPr="0082106A">
        <w:rPr>
          <w:sz w:val="28"/>
          <w:szCs w:val="28"/>
        </w:rPr>
        <w:t>насильство</w:t>
      </w:r>
      <w:r w:rsidRPr="0082106A">
        <w:rPr>
          <w:b/>
          <w:i/>
          <w:spacing w:val="-4"/>
          <w:sz w:val="28"/>
          <w:szCs w:val="28"/>
        </w:rPr>
        <w:t xml:space="preserve"> </w:t>
      </w:r>
      <w:r w:rsidRPr="0082106A">
        <w:rPr>
          <w:sz w:val="28"/>
          <w:szCs w:val="28"/>
        </w:rPr>
        <w:t>—</w:t>
      </w:r>
      <w:r w:rsidRPr="0082106A">
        <w:rPr>
          <w:spacing w:val="-5"/>
          <w:sz w:val="28"/>
          <w:szCs w:val="28"/>
        </w:rPr>
        <w:t xml:space="preserve"> </w:t>
      </w:r>
      <w:r w:rsidRPr="0082106A">
        <w:rPr>
          <w:sz w:val="28"/>
          <w:szCs w:val="28"/>
        </w:rPr>
        <w:t>форма</w:t>
      </w:r>
      <w:r w:rsidRPr="0082106A">
        <w:rPr>
          <w:spacing w:val="-5"/>
          <w:sz w:val="28"/>
          <w:szCs w:val="28"/>
        </w:rPr>
        <w:t xml:space="preserve"> </w:t>
      </w:r>
      <w:r w:rsidRPr="0082106A">
        <w:rPr>
          <w:sz w:val="28"/>
          <w:szCs w:val="28"/>
        </w:rPr>
        <w:t>насильства,</w:t>
      </w:r>
      <w:r w:rsidRPr="0082106A">
        <w:rPr>
          <w:spacing w:val="-2"/>
          <w:sz w:val="28"/>
          <w:szCs w:val="28"/>
        </w:rPr>
        <w:t xml:space="preserve"> </w:t>
      </w:r>
      <w:r w:rsidRPr="0082106A">
        <w:rPr>
          <w:sz w:val="28"/>
          <w:szCs w:val="28"/>
        </w:rPr>
        <w:t>що</w:t>
      </w:r>
      <w:r w:rsidRPr="0082106A">
        <w:rPr>
          <w:spacing w:val="-5"/>
          <w:sz w:val="28"/>
          <w:szCs w:val="28"/>
        </w:rPr>
        <w:t xml:space="preserve"> </w:t>
      </w:r>
      <w:r w:rsidRPr="0082106A">
        <w:rPr>
          <w:sz w:val="28"/>
          <w:szCs w:val="28"/>
        </w:rPr>
        <w:t>включає</w:t>
      </w:r>
      <w:r w:rsidRPr="0082106A">
        <w:rPr>
          <w:spacing w:val="-6"/>
          <w:sz w:val="28"/>
          <w:szCs w:val="28"/>
        </w:rPr>
        <w:t xml:space="preserve"> </w:t>
      </w:r>
      <w:r w:rsidRPr="0082106A">
        <w:rPr>
          <w:sz w:val="28"/>
          <w:szCs w:val="28"/>
        </w:rPr>
        <w:t>ляпаси,</w:t>
      </w:r>
      <w:r w:rsidRPr="0082106A">
        <w:rPr>
          <w:spacing w:val="-5"/>
          <w:sz w:val="28"/>
          <w:szCs w:val="28"/>
        </w:rPr>
        <w:t xml:space="preserve"> </w:t>
      </w:r>
      <w:r w:rsidRPr="0082106A">
        <w:rPr>
          <w:sz w:val="28"/>
          <w:szCs w:val="28"/>
        </w:rPr>
        <w:t>стусани,</w:t>
      </w:r>
      <w:r w:rsidRPr="0082106A">
        <w:rPr>
          <w:spacing w:val="-5"/>
          <w:sz w:val="28"/>
          <w:szCs w:val="28"/>
        </w:rPr>
        <w:t xml:space="preserve"> </w:t>
      </w:r>
      <w:r w:rsidRPr="0082106A">
        <w:rPr>
          <w:sz w:val="28"/>
          <w:szCs w:val="28"/>
        </w:rPr>
        <w:t xml:space="preserve"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</w:t>
      </w:r>
      <w:r w:rsidRPr="0082106A">
        <w:rPr>
          <w:sz w:val="28"/>
          <w:szCs w:val="28"/>
        </w:rPr>
        <w:lastRenderedPageBreak/>
        <w:t>небезпечному для життя стані, заподіяння смерті, вчинення інших правопорушень насильницького характеру.</w:t>
      </w:r>
    </w:p>
    <w:p w:rsidR="006C77B1" w:rsidRDefault="00C01A0E" w:rsidP="006C77B1">
      <w:pPr>
        <w:pStyle w:val="a3"/>
        <w:ind w:left="0" w:firstLine="709"/>
        <w:rPr>
          <w:sz w:val="28"/>
          <w:szCs w:val="28"/>
        </w:rPr>
      </w:pPr>
      <w:r w:rsidRPr="0082106A">
        <w:rPr>
          <w:b/>
          <w:sz w:val="28"/>
          <w:szCs w:val="28"/>
        </w:rPr>
        <w:t>Жорстоке поводження з дитиною</w:t>
      </w:r>
      <w:r w:rsidRPr="0082106A">
        <w:rPr>
          <w:sz w:val="28"/>
          <w:szCs w:val="28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C01A0E" w:rsidRPr="0082106A" w:rsidRDefault="00C01A0E" w:rsidP="006C77B1">
      <w:pPr>
        <w:pStyle w:val="a3"/>
        <w:ind w:left="0" w:firstLine="709"/>
        <w:rPr>
          <w:sz w:val="28"/>
          <w:szCs w:val="28"/>
        </w:rPr>
      </w:pPr>
      <w:r w:rsidRPr="0082106A">
        <w:rPr>
          <w:b/>
          <w:sz w:val="28"/>
          <w:szCs w:val="28"/>
        </w:rPr>
        <w:t>Булінг (цькування)</w:t>
      </w:r>
      <w:r w:rsidRPr="0082106A">
        <w:rPr>
          <w:sz w:val="28"/>
          <w:szCs w:val="28"/>
        </w:rPr>
        <w:t xml:space="preserve"> — дії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вчиняється особою стосовно дитини, з якою вони є учасниками одного колективу,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</w:p>
    <w:p w:rsidR="00C01A0E" w:rsidRPr="0082106A" w:rsidRDefault="00C01A0E" w:rsidP="00C04A37">
      <w:pPr>
        <w:pStyle w:val="a3"/>
        <w:ind w:left="0" w:firstLine="709"/>
        <w:jc w:val="center"/>
        <w:rPr>
          <w:b/>
          <w:sz w:val="28"/>
          <w:szCs w:val="28"/>
        </w:rPr>
      </w:pPr>
      <w:r w:rsidRPr="0082106A">
        <w:rPr>
          <w:b/>
          <w:sz w:val="28"/>
          <w:szCs w:val="28"/>
        </w:rPr>
        <w:t>ІІІ. Завдання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Основними завданнями щодо захисту від різних форм насильства та жорстокого поводження в </w:t>
      </w:r>
      <w:r w:rsidR="00074CE7">
        <w:rPr>
          <w:sz w:val="28"/>
          <w:szCs w:val="28"/>
        </w:rPr>
        <w:t xml:space="preserve">Ліцеї </w:t>
      </w:r>
      <w:r w:rsidR="00C04A37">
        <w:rPr>
          <w:sz w:val="28"/>
          <w:szCs w:val="28"/>
        </w:rPr>
        <w:t xml:space="preserve"> є</w:t>
      </w:r>
      <w:r w:rsidRPr="0082106A">
        <w:rPr>
          <w:sz w:val="28"/>
          <w:szCs w:val="28"/>
        </w:rPr>
        <w:t>: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формування в працівників закладу освіти відповідального ставлення до недопущення насильства та жорстокого поводження з дітьми;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здійснення аналізу ситуації в </w:t>
      </w:r>
      <w:r w:rsidR="00074CE7">
        <w:rPr>
          <w:sz w:val="28"/>
          <w:szCs w:val="28"/>
        </w:rPr>
        <w:t>Ліцеї</w:t>
      </w:r>
      <w:r w:rsidRPr="0082106A">
        <w:rPr>
          <w:sz w:val="28"/>
          <w:szCs w:val="28"/>
        </w:rPr>
        <w:t xml:space="preserve"> (фізичного та емоційно- психологічного середовища);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вироблення офіційної позиції закладу освіти щодо всіх форм насильства та   інформування про неї всіх учасників освітнього процесу;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</w:p>
    <w:p w:rsidR="00C01A0E" w:rsidRPr="0082106A" w:rsidRDefault="00C01A0E" w:rsidP="00C04A37">
      <w:pPr>
        <w:pStyle w:val="a3"/>
        <w:ind w:left="0" w:firstLine="709"/>
        <w:jc w:val="center"/>
        <w:rPr>
          <w:b/>
          <w:sz w:val="28"/>
          <w:szCs w:val="28"/>
        </w:rPr>
      </w:pPr>
      <w:r w:rsidRPr="0082106A">
        <w:rPr>
          <w:b/>
          <w:sz w:val="28"/>
          <w:szCs w:val="28"/>
          <w:lang w:val="en-US"/>
        </w:rPr>
        <w:t>IV</w:t>
      </w:r>
      <w:r w:rsidRPr="0082106A">
        <w:rPr>
          <w:b/>
          <w:sz w:val="28"/>
          <w:szCs w:val="28"/>
        </w:rPr>
        <w:t>. Заходи щодо запобігання та протидії</w:t>
      </w:r>
    </w:p>
    <w:p w:rsidR="00C01A0E" w:rsidRPr="0082106A" w:rsidRDefault="00C01A0E" w:rsidP="00C04A37">
      <w:pPr>
        <w:pStyle w:val="a3"/>
        <w:ind w:left="0" w:firstLine="709"/>
        <w:jc w:val="center"/>
        <w:rPr>
          <w:b/>
          <w:sz w:val="28"/>
          <w:szCs w:val="28"/>
        </w:rPr>
      </w:pPr>
      <w:r w:rsidRPr="0082106A">
        <w:rPr>
          <w:b/>
          <w:sz w:val="28"/>
          <w:szCs w:val="28"/>
        </w:rPr>
        <w:t>насильству та жорстокому поводженню з дітьми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4.1. Із метою унеможливлення насильства та жорстокого поводження з дітьми в </w:t>
      </w:r>
      <w:r w:rsidR="00074CE7">
        <w:rPr>
          <w:sz w:val="28"/>
          <w:szCs w:val="28"/>
        </w:rPr>
        <w:t>Ліцеї</w:t>
      </w:r>
      <w:r w:rsidRPr="0082106A">
        <w:rPr>
          <w:sz w:val="28"/>
          <w:szCs w:val="28"/>
        </w:rPr>
        <w:t xml:space="preserve"> слід систематично впроваджувати наступні заходи: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1) превентивні заходи: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затвердження форми реєстрації внутрішнього інциденту (журналу безпеки) згідно з додатком 2;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затвердження форми анкети анонімного опитування для дітей згідно з </w:t>
      </w:r>
      <w:r w:rsidRPr="0082106A">
        <w:rPr>
          <w:sz w:val="28"/>
          <w:szCs w:val="28"/>
        </w:rPr>
        <w:lastRenderedPageBreak/>
        <w:t xml:space="preserve">додатком 3;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інформування дітей, батьків або інших законних представників дитини, працівників </w:t>
      </w:r>
      <w:r w:rsidR="00074CE7">
        <w:rPr>
          <w:sz w:val="28"/>
          <w:szCs w:val="28"/>
        </w:rPr>
        <w:t>Ліцею</w:t>
      </w:r>
      <w:r w:rsidRPr="0082106A">
        <w:rPr>
          <w:sz w:val="28"/>
          <w:szCs w:val="28"/>
        </w:rPr>
        <w:t xml:space="preserve"> з питань унеможливлення насильства та жорстокого поводження з дітьми;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проведення оцінювання ризиків насильства та жорстокого пово</w:t>
      </w:r>
      <w:r w:rsidR="00074CE7">
        <w:rPr>
          <w:sz w:val="28"/>
          <w:szCs w:val="28"/>
        </w:rPr>
        <w:t>дження з дітьми в Ліцеї</w:t>
      </w:r>
      <w:r w:rsidRPr="0082106A">
        <w:rPr>
          <w:sz w:val="28"/>
          <w:szCs w:val="28"/>
        </w:rPr>
        <w:t xml:space="preserve">, упровадження заходів, необхідних для їх усунення або мінімізації;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врахування ризиків насильства та жорстокого поводження з дітьми під час прийому на роботу працівників </w:t>
      </w:r>
      <w:r w:rsidR="00074CE7">
        <w:rPr>
          <w:sz w:val="28"/>
          <w:szCs w:val="28"/>
        </w:rPr>
        <w:t>Ліцею</w:t>
      </w:r>
      <w:r w:rsidRPr="0082106A">
        <w:rPr>
          <w:sz w:val="28"/>
          <w:szCs w:val="28"/>
        </w:rPr>
        <w:t xml:space="preserve">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2) заходи з виявлення та реагування на випадки насильства та жорстокого поводження з дітьми: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організація доступних і безпечних способів повідомлення про випадки насильства та жорстокого поводження з дитиною;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в закладі освіти;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3) заходи з навчання та підвищення обізнаності педагогічних працівників щодо унеможливлення насильства та жорстокого поводження з дітьми;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організація інформаційних сесій для здобувачів освіти (пояснення прав дитини, способів захисту, контактів для звернення);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залучення батьків, інших законних представників дитини до діяльності </w:t>
      </w:r>
      <w:r w:rsidR="00074CE7">
        <w:rPr>
          <w:sz w:val="28"/>
          <w:szCs w:val="28"/>
        </w:rPr>
        <w:t>Ліцею</w:t>
      </w:r>
      <w:r w:rsidRPr="0082106A">
        <w:rPr>
          <w:sz w:val="28"/>
          <w:szCs w:val="28"/>
        </w:rPr>
        <w:t xml:space="preserve"> (проведення батьківських зборів, розповсюдження інформаційних матеріалів);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4) заходи з моніторингу та оцінки виконання програми: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регулярні самоперевірки (оцінка ефективності заходів, виявлення проблемних аспектів);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збір інформації для зворотного зв’язку (анкетування дітей, батьків, персоналу);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аналіз інцидентів (вивчення випадків насильства для запобігання повторенню); 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5) заходи з інформування (розміщення у доступних місцях у закладі освіти та на вебсайті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C01A0E" w:rsidRPr="0082106A" w:rsidRDefault="00C01A0E" w:rsidP="00C01A0E">
      <w:pPr>
        <w:pStyle w:val="a3"/>
        <w:ind w:left="0" w:firstLine="709"/>
        <w:rPr>
          <w:b/>
          <w:sz w:val="28"/>
          <w:szCs w:val="28"/>
        </w:rPr>
      </w:pPr>
    </w:p>
    <w:p w:rsidR="00C01A0E" w:rsidRDefault="00C01A0E" w:rsidP="00C04A37">
      <w:pPr>
        <w:pStyle w:val="a3"/>
        <w:ind w:left="0" w:firstLine="709"/>
        <w:jc w:val="center"/>
        <w:rPr>
          <w:b/>
          <w:sz w:val="28"/>
          <w:szCs w:val="28"/>
        </w:rPr>
      </w:pPr>
      <w:r w:rsidRPr="0082106A">
        <w:rPr>
          <w:b/>
          <w:sz w:val="28"/>
          <w:szCs w:val="28"/>
          <w:lang w:val="en-US"/>
        </w:rPr>
        <w:t>V</w:t>
      </w:r>
      <w:r w:rsidRPr="0082106A">
        <w:rPr>
          <w:b/>
          <w:sz w:val="28"/>
          <w:szCs w:val="28"/>
        </w:rPr>
        <w:t>. Права та обов’язки учасників освітнього процесу</w:t>
      </w:r>
    </w:p>
    <w:p w:rsidR="00752B1E" w:rsidRPr="001E652F" w:rsidRDefault="00752B1E" w:rsidP="00C90157">
      <w:pPr>
        <w:pStyle w:val="a3"/>
        <w:ind w:left="0" w:firstLine="709"/>
        <w:jc w:val="left"/>
        <w:rPr>
          <w:b/>
          <w:sz w:val="28"/>
          <w:szCs w:val="28"/>
        </w:rPr>
      </w:pPr>
      <w:r w:rsidRPr="001E652F">
        <w:rPr>
          <w:b/>
          <w:sz w:val="28"/>
          <w:szCs w:val="28"/>
        </w:rPr>
        <w:t>5.1. Директор ліцею:</w:t>
      </w:r>
    </w:p>
    <w:p w:rsidR="00C90157" w:rsidRDefault="00752B1E" w:rsidP="00C9015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0" w:name="n41"/>
      <w:bookmarkEnd w:id="0"/>
      <w:r w:rsidRPr="00C90157">
        <w:rPr>
          <w:sz w:val="28"/>
          <w:szCs w:val="28"/>
        </w:rPr>
        <w:t xml:space="preserve">затверджує </w:t>
      </w:r>
      <w:r w:rsidR="00C90157" w:rsidRPr="00C90157">
        <w:rPr>
          <w:sz w:val="28"/>
          <w:szCs w:val="28"/>
        </w:rPr>
        <w:t xml:space="preserve">дане </w:t>
      </w:r>
      <w:r w:rsidRPr="00C90157">
        <w:rPr>
          <w:sz w:val="28"/>
          <w:szCs w:val="28"/>
        </w:rPr>
        <w:t>Положення, є відповідальним за його реалізацію, забезпечує його оприлюднення, ознайомлення з ним своїх працівників та здійснює контроль за виконанням</w:t>
      </w:r>
      <w:r w:rsidR="00C90157" w:rsidRPr="00C90157">
        <w:rPr>
          <w:sz w:val="28"/>
          <w:szCs w:val="28"/>
        </w:rPr>
        <w:t>;</w:t>
      </w:r>
      <w:bookmarkStart w:id="1" w:name="n42"/>
      <w:bookmarkEnd w:id="1"/>
    </w:p>
    <w:p w:rsidR="00C90157" w:rsidRPr="00C90157" w:rsidRDefault="00752B1E" w:rsidP="00C9015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90157">
        <w:rPr>
          <w:sz w:val="28"/>
          <w:szCs w:val="28"/>
        </w:rPr>
        <w:t xml:space="preserve">забезпечує здійснення заходів із ознайомлення працівників </w:t>
      </w:r>
      <w:r w:rsidR="00074CE7">
        <w:rPr>
          <w:sz w:val="28"/>
          <w:szCs w:val="28"/>
        </w:rPr>
        <w:t>Л</w:t>
      </w:r>
      <w:r w:rsidR="00C90157" w:rsidRPr="00C90157">
        <w:rPr>
          <w:sz w:val="28"/>
          <w:szCs w:val="28"/>
        </w:rPr>
        <w:t>іцею</w:t>
      </w:r>
      <w:r w:rsidRPr="00C90157">
        <w:rPr>
          <w:sz w:val="28"/>
          <w:szCs w:val="28"/>
        </w:rPr>
        <w:t xml:space="preserve">, інших фахівців, які контактують із дітьми, із Положенням про запобігання та протидію насильству та жорстокому поводженню з дітьми до початку їх роботи з дітьми, але у строк, що не перевищує п’яти робочих днів із дня початку роботи </w:t>
      </w:r>
      <w:r w:rsidR="00074CE7">
        <w:rPr>
          <w:sz w:val="28"/>
          <w:szCs w:val="28"/>
        </w:rPr>
        <w:t>Ліцею</w:t>
      </w:r>
      <w:r w:rsidR="00C90157" w:rsidRPr="00C90157">
        <w:rPr>
          <w:sz w:val="28"/>
          <w:szCs w:val="28"/>
        </w:rPr>
        <w:t xml:space="preserve"> з дітьми</w:t>
      </w:r>
      <w:r w:rsidRPr="00C90157">
        <w:rPr>
          <w:sz w:val="28"/>
          <w:szCs w:val="28"/>
        </w:rPr>
        <w:t>;</w:t>
      </w:r>
      <w:bookmarkStart w:id="2" w:name="n43"/>
      <w:bookmarkEnd w:id="2"/>
    </w:p>
    <w:p w:rsidR="00752B1E" w:rsidRPr="00C90157" w:rsidRDefault="00752B1E" w:rsidP="00C9015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90157">
        <w:rPr>
          <w:sz w:val="28"/>
          <w:szCs w:val="28"/>
        </w:rPr>
        <w:lastRenderedPageBreak/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752B1E" w:rsidRPr="00C90157" w:rsidRDefault="00752B1E" w:rsidP="00C9015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" w:name="n44"/>
      <w:bookmarkEnd w:id="3"/>
      <w:r w:rsidRPr="00C90157">
        <w:rPr>
          <w:sz w:val="28"/>
          <w:szCs w:val="28"/>
        </w:rPr>
        <w:t>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752B1E" w:rsidRPr="00C90157" w:rsidRDefault="00752B1E" w:rsidP="00C9015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45"/>
      <w:bookmarkEnd w:id="4"/>
      <w:r w:rsidRPr="00C90157">
        <w:rPr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752B1E" w:rsidRPr="00C90157" w:rsidRDefault="00752B1E" w:rsidP="00C9015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" w:name="n46"/>
      <w:bookmarkEnd w:id="5"/>
      <w:r w:rsidRPr="00C90157">
        <w:rPr>
          <w:sz w:val="28"/>
          <w:szCs w:val="28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074CE7">
        <w:rPr>
          <w:sz w:val="28"/>
          <w:szCs w:val="28"/>
        </w:rPr>
        <w:t>Ліцею</w:t>
      </w:r>
      <w:r w:rsidRPr="00C90157">
        <w:rPr>
          <w:sz w:val="28"/>
          <w:szCs w:val="28"/>
        </w:rPr>
        <w:t xml:space="preserve"> з питань запобігання насильству та жорстокому поводженню з дітьми;</w:t>
      </w:r>
    </w:p>
    <w:p w:rsidR="00752B1E" w:rsidRPr="008336F4" w:rsidRDefault="00752B1E" w:rsidP="008336F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6" w:name="n47"/>
      <w:bookmarkEnd w:id="6"/>
      <w:r w:rsidRPr="00C90157">
        <w:rPr>
          <w:sz w:val="28"/>
          <w:szCs w:val="28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</w:t>
      </w:r>
      <w:r w:rsidR="008336F4">
        <w:rPr>
          <w:sz w:val="28"/>
          <w:szCs w:val="28"/>
        </w:rPr>
        <w:t xml:space="preserve">ення з </w:t>
      </w:r>
      <w:r w:rsidR="008336F4" w:rsidRPr="008336F4">
        <w:rPr>
          <w:sz w:val="28"/>
          <w:szCs w:val="28"/>
        </w:rPr>
        <w:t>дітьми;</w:t>
      </w:r>
    </w:p>
    <w:p w:rsidR="008336F4" w:rsidRPr="008336F4" w:rsidRDefault="008336F4" w:rsidP="008336F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8336F4">
        <w:rPr>
          <w:sz w:val="28"/>
          <w:szCs w:val="28"/>
        </w:rPr>
        <w:t>забезпечує функціонування механізму подання</w:t>
      </w:r>
      <w:r w:rsidR="00B05651">
        <w:rPr>
          <w:sz w:val="28"/>
          <w:szCs w:val="28"/>
        </w:rPr>
        <w:t xml:space="preserve"> повідомлень, який передбачає</w:t>
      </w:r>
      <w:r w:rsidRPr="008336F4">
        <w:rPr>
          <w:sz w:val="28"/>
          <w:szCs w:val="28"/>
        </w:rPr>
        <w:t>:</w:t>
      </w:r>
      <w:bookmarkStart w:id="7" w:name="n53"/>
      <w:bookmarkEnd w:id="7"/>
      <w:r w:rsidR="00B05651">
        <w:rPr>
          <w:sz w:val="28"/>
          <w:szCs w:val="28"/>
        </w:rPr>
        <w:t xml:space="preserve"> </w:t>
      </w:r>
      <w:r w:rsidRPr="008336F4">
        <w:rPr>
          <w:sz w:val="28"/>
          <w:szCs w:val="28"/>
        </w:rPr>
        <w:t xml:space="preserve">інформування дітей та їх батьків або інших законних представників дитини, працівників </w:t>
      </w:r>
      <w:r w:rsidR="00074CE7">
        <w:rPr>
          <w:sz w:val="28"/>
          <w:szCs w:val="28"/>
        </w:rPr>
        <w:t>Л</w:t>
      </w:r>
      <w:r w:rsidRPr="008336F4">
        <w:rPr>
          <w:sz w:val="28"/>
          <w:szCs w:val="28"/>
        </w:rPr>
        <w:t>іцею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  <w:bookmarkStart w:id="8" w:name="n54"/>
      <w:bookmarkEnd w:id="8"/>
    </w:p>
    <w:p w:rsidR="008336F4" w:rsidRPr="00ED3EEB" w:rsidRDefault="008336F4" w:rsidP="008336F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8336F4">
        <w:rPr>
          <w:sz w:val="28"/>
          <w:szCs w:val="28"/>
        </w:rPr>
        <w:t>забезпечує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</w:t>
      </w:r>
      <w:r>
        <w:rPr>
          <w:sz w:val="28"/>
          <w:szCs w:val="28"/>
        </w:rPr>
        <w:t xml:space="preserve">соби, яка </w:t>
      </w:r>
      <w:r w:rsidRPr="00ED3EEB">
        <w:rPr>
          <w:sz w:val="28"/>
          <w:szCs w:val="28"/>
        </w:rPr>
        <w:t>залишила повідомлення;</w:t>
      </w:r>
    </w:p>
    <w:p w:rsidR="00ED3EEB" w:rsidRPr="00ED3EEB" w:rsidRDefault="00ED3EEB" w:rsidP="008336F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ED3EEB">
        <w:rPr>
          <w:sz w:val="28"/>
          <w:szCs w:val="28"/>
        </w:rPr>
        <w:t xml:space="preserve">фіксує необхідну інформацію в журналі реєстрації фактів виявлення насильства та жорстокого поводження з дітьми за відповідною формою (додаток 2 </w:t>
      </w:r>
      <w:r>
        <w:rPr>
          <w:sz w:val="28"/>
          <w:szCs w:val="28"/>
        </w:rPr>
        <w:t xml:space="preserve">до </w:t>
      </w:r>
      <w:r w:rsidRPr="00ED3EEB">
        <w:rPr>
          <w:sz w:val="28"/>
          <w:szCs w:val="28"/>
        </w:rPr>
        <w:t>Типової програми</w:t>
      </w:r>
      <w:r>
        <w:rPr>
          <w:sz w:val="28"/>
          <w:szCs w:val="28"/>
        </w:rPr>
        <w:t xml:space="preserve"> унеможливлення насильства та жорстокого поводження з дітьми від 04.06.2025 року, №658</w:t>
      </w:r>
      <w:r w:rsidRPr="00ED3EEB">
        <w:rPr>
          <w:sz w:val="28"/>
          <w:szCs w:val="28"/>
        </w:rPr>
        <w:t>);</w:t>
      </w:r>
    </w:p>
    <w:p w:rsidR="008336F4" w:rsidRDefault="008336F4" w:rsidP="008336F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36F4">
        <w:rPr>
          <w:color w:val="000000" w:themeColor="text1"/>
          <w:sz w:val="28"/>
          <w:szCs w:val="28"/>
          <w:shd w:val="clear" w:color="auto" w:fill="FFFFFF"/>
        </w:rPr>
        <w:t>розглядає повідомлення протягом однієї доби з дня його надходження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245FE6" w:rsidRPr="00EE6A83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6A83">
        <w:rPr>
          <w:color w:val="000000" w:themeColor="text1"/>
          <w:sz w:val="28"/>
          <w:szCs w:val="28"/>
          <w:shd w:val="clear" w:color="auto" w:fill="FFFFFF"/>
        </w:rPr>
        <w:t>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</w:t>
      </w:r>
      <w:r w:rsidR="00074CE7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5FE6" w:rsidRPr="00245FE6">
        <w:rPr>
          <w:color w:val="000000" w:themeColor="text1"/>
          <w:sz w:val="28"/>
          <w:szCs w:val="28"/>
        </w:rPr>
        <w:t>якщо за результатами розгляду повідомлення:</w:t>
      </w:r>
    </w:p>
    <w:p w:rsidR="00245FE6" w:rsidRDefault="00245FE6" w:rsidP="00245FE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9" w:name="n88"/>
      <w:bookmarkEnd w:id="9"/>
      <w:r w:rsidRPr="00245FE6">
        <w:rPr>
          <w:color w:val="000000" w:themeColor="text1"/>
          <w:sz w:val="28"/>
          <w:szCs w:val="28"/>
        </w:rPr>
        <w:t>виявлено ознаки насильства та жорстокого поводження з дитиною</w:t>
      </w:r>
      <w:r w:rsidR="00EE6A83">
        <w:rPr>
          <w:color w:val="000000" w:themeColor="text1"/>
          <w:sz w:val="28"/>
          <w:szCs w:val="28"/>
        </w:rPr>
        <w:t xml:space="preserve"> директор </w:t>
      </w:r>
      <w:r w:rsidR="00074CE7">
        <w:rPr>
          <w:color w:val="000000" w:themeColor="text1"/>
          <w:sz w:val="28"/>
          <w:szCs w:val="28"/>
        </w:rPr>
        <w:t>Л</w:t>
      </w:r>
      <w:r w:rsidR="00EE6A83">
        <w:rPr>
          <w:color w:val="000000" w:themeColor="text1"/>
          <w:sz w:val="28"/>
          <w:szCs w:val="28"/>
        </w:rPr>
        <w:t>іцею</w:t>
      </w:r>
      <w:r>
        <w:rPr>
          <w:color w:val="000000" w:themeColor="text1"/>
          <w:sz w:val="28"/>
          <w:szCs w:val="28"/>
        </w:rPr>
        <w:t xml:space="preserve"> забезпечує аналіз причин та умов</w:t>
      </w:r>
      <w:r w:rsidRPr="00245FE6">
        <w:rPr>
          <w:color w:val="000000" w:themeColor="text1"/>
          <w:sz w:val="28"/>
          <w:szCs w:val="28"/>
        </w:rPr>
        <w:t>, які могли сприяти або стати підставою для порушення прав дитини;</w:t>
      </w:r>
    </w:p>
    <w:p w:rsidR="00245FE6" w:rsidRPr="00245FE6" w:rsidRDefault="00245FE6" w:rsidP="00245FE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10" w:name="n89"/>
      <w:bookmarkEnd w:id="10"/>
      <w:r w:rsidRPr="00245FE6">
        <w:rPr>
          <w:color w:val="000000" w:themeColor="text1"/>
          <w:sz w:val="28"/>
          <w:szCs w:val="28"/>
        </w:rPr>
        <w:t xml:space="preserve">не виявлено ознак насильства та </w:t>
      </w:r>
      <w:r w:rsidR="00EE6A83">
        <w:rPr>
          <w:color w:val="000000" w:themeColor="text1"/>
          <w:sz w:val="28"/>
          <w:szCs w:val="28"/>
        </w:rPr>
        <w:t>жорстокого поводження з дитиною –</w:t>
      </w:r>
      <w:r>
        <w:rPr>
          <w:color w:val="000000" w:themeColor="text1"/>
          <w:sz w:val="28"/>
          <w:szCs w:val="28"/>
        </w:rPr>
        <w:t xml:space="preserve"> забезпечує аналіз</w:t>
      </w:r>
      <w:r w:rsidRPr="00245FE6">
        <w:rPr>
          <w:color w:val="000000" w:themeColor="text1"/>
          <w:sz w:val="28"/>
          <w:szCs w:val="28"/>
        </w:rPr>
        <w:t xml:space="preserve"> інформаці</w:t>
      </w:r>
      <w:r>
        <w:rPr>
          <w:color w:val="000000" w:themeColor="text1"/>
          <w:sz w:val="28"/>
          <w:szCs w:val="28"/>
        </w:rPr>
        <w:t>ї</w:t>
      </w:r>
      <w:r w:rsidRPr="00245FE6">
        <w:rPr>
          <w:color w:val="000000" w:themeColor="text1"/>
          <w:sz w:val="28"/>
          <w:szCs w:val="28"/>
        </w:rPr>
        <w:t>, викладен</w:t>
      </w:r>
      <w:r>
        <w:rPr>
          <w:color w:val="000000" w:themeColor="text1"/>
          <w:sz w:val="28"/>
          <w:szCs w:val="28"/>
        </w:rPr>
        <w:t>ої</w:t>
      </w:r>
      <w:r w:rsidRPr="00245FE6">
        <w:rPr>
          <w:color w:val="000000" w:themeColor="text1"/>
          <w:sz w:val="28"/>
          <w:szCs w:val="28"/>
        </w:rPr>
        <w:t xml:space="preserve"> в повідомленні, на предмет наявності ризиків насильства та жорстокого поводження з дитиною та вжива</w:t>
      </w:r>
      <w:r>
        <w:rPr>
          <w:color w:val="000000" w:themeColor="text1"/>
          <w:sz w:val="28"/>
          <w:szCs w:val="28"/>
        </w:rPr>
        <w:t>є</w:t>
      </w:r>
      <w:r w:rsidRPr="00245FE6">
        <w:rPr>
          <w:color w:val="000000" w:themeColor="text1"/>
          <w:sz w:val="28"/>
          <w:szCs w:val="28"/>
        </w:rPr>
        <w:t xml:space="preserve"> заходи до унемож</w:t>
      </w:r>
      <w:r>
        <w:rPr>
          <w:color w:val="000000" w:themeColor="text1"/>
          <w:sz w:val="28"/>
          <w:szCs w:val="28"/>
        </w:rPr>
        <w:t>ливлення настання таких ризиків;</w:t>
      </w:r>
    </w:p>
    <w:p w:rsidR="00EE6A83" w:rsidRPr="00EE6A83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EE6A83">
        <w:rPr>
          <w:color w:val="000000" w:themeColor="text1"/>
          <w:sz w:val="28"/>
          <w:szCs w:val="28"/>
          <w:shd w:val="clear" w:color="auto" w:fill="FFFFFF"/>
        </w:rPr>
        <w:t>діяльність щодо виявлення та аналізу ризиків провадить із залученням сторін, зокрема дітей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74CE7" w:rsidRDefault="008336F4" w:rsidP="00074CE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36F4">
        <w:rPr>
          <w:color w:val="000000" w:themeColor="text1"/>
          <w:sz w:val="28"/>
          <w:szCs w:val="28"/>
          <w:shd w:val="clear" w:color="auto" w:fill="FFFFFF"/>
        </w:rPr>
        <w:lastRenderedPageBreak/>
        <w:t>у разі виявлення ознак насильства або жорстокого поводження з дитиною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 </w:t>
      </w:r>
      <w:hyperlink r:id="rId8" w:anchor="n13" w:tgtFrame="_blank" w:history="1">
        <w:r w:rsidRPr="008336F4">
          <w:rPr>
            <w:rStyle w:val="ab"/>
            <w:color w:val="000000" w:themeColor="text1"/>
            <w:sz w:val="28"/>
            <w:szCs w:val="28"/>
            <w:shd w:val="clear" w:color="auto" w:fill="FFFFFF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8336F4">
        <w:rPr>
          <w:color w:val="000000" w:themeColor="text1"/>
          <w:sz w:val="28"/>
          <w:szCs w:val="28"/>
          <w:shd w:val="clear" w:color="auto" w:fill="FFFFFF"/>
        </w:rPr>
        <w:t>,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</w:t>
      </w:r>
      <w:r w:rsidR="001E652F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C9390E" w:rsidRPr="00074CE7" w:rsidRDefault="00C9390E" w:rsidP="00074CE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не допускає</w:t>
      </w:r>
      <w:r w:rsidRPr="0082106A">
        <w:rPr>
          <w:sz w:val="28"/>
          <w:szCs w:val="28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</w:t>
      </w:r>
      <w:r>
        <w:rPr>
          <w:sz w:val="28"/>
          <w:szCs w:val="28"/>
        </w:rPr>
        <w:t>країни «Про охорону дитинства»).</w:t>
      </w:r>
    </w:p>
    <w:p w:rsidR="001E652F" w:rsidRDefault="001E652F" w:rsidP="00C9390E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07FA2" w:rsidRDefault="00507FA2" w:rsidP="00507FA2">
      <w:pPr>
        <w:pStyle w:val="a6"/>
        <w:spacing w:before="0" w:beforeAutospacing="0" w:after="0" w:afterAutospacing="0"/>
        <w:ind w:right="4"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5.2. </w:t>
      </w:r>
      <w:r w:rsidRPr="00507FA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Психологічна служба (психолог/соціальний педагог):</w:t>
      </w:r>
      <w:r w:rsidRPr="00507FA2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EE6A83" w:rsidRPr="001E652F" w:rsidRDefault="00EE6A83" w:rsidP="00EE6A83">
      <w:pPr>
        <w:pStyle w:val="a6"/>
        <w:spacing w:before="0" w:beforeAutospacing="0" w:after="0" w:afterAutospacing="0"/>
        <w:ind w:right="4" w:firstLine="567"/>
        <w:jc w:val="both"/>
        <w:rPr>
          <w:color w:val="000000" w:themeColor="text1"/>
          <w:sz w:val="28"/>
          <w:szCs w:val="28"/>
          <w:lang w:val="uk-UA"/>
        </w:rPr>
      </w:pPr>
      <w:r w:rsidRPr="001E652F">
        <w:rPr>
          <w:color w:val="000000" w:themeColor="text1"/>
          <w:sz w:val="28"/>
          <w:szCs w:val="28"/>
          <w:lang w:val="uk-UA"/>
        </w:rPr>
        <w:t>забезпечує інформування працівників</w:t>
      </w:r>
      <w:r>
        <w:rPr>
          <w:color w:val="000000" w:themeColor="text1"/>
          <w:sz w:val="28"/>
          <w:szCs w:val="28"/>
          <w:lang w:val="uk-UA"/>
        </w:rPr>
        <w:t xml:space="preserve"> ліцею</w:t>
      </w:r>
      <w:r w:rsidRPr="001E652F">
        <w:rPr>
          <w:color w:val="000000" w:themeColor="text1"/>
          <w:sz w:val="28"/>
          <w:szCs w:val="28"/>
          <w:lang w:val="uk-UA"/>
        </w:rPr>
        <w:t xml:space="preserve"> з питань унеможливлення насильства та жорстокого поводження з дітьми (далі </w:t>
      </w:r>
      <w:r w:rsidR="00074CE7">
        <w:rPr>
          <w:color w:val="000000" w:themeColor="text1"/>
          <w:sz w:val="28"/>
          <w:szCs w:val="28"/>
          <w:lang w:val="uk-UA"/>
        </w:rPr>
        <w:t>–</w:t>
      </w:r>
      <w:r w:rsidRPr="001E652F">
        <w:rPr>
          <w:color w:val="000000" w:themeColor="text1"/>
          <w:sz w:val="28"/>
          <w:szCs w:val="28"/>
          <w:lang w:val="uk-UA"/>
        </w:rPr>
        <w:t xml:space="preserve"> інформування), що передбачає такі напрями (теми):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1" w:name="n65"/>
      <w:bookmarkEnd w:id="11"/>
      <w:r w:rsidRPr="001E652F">
        <w:rPr>
          <w:color w:val="000000" w:themeColor="text1"/>
          <w:sz w:val="28"/>
          <w:szCs w:val="28"/>
        </w:rPr>
        <w:t>розпізнавання фізичного, психологічного, економічного та сексуального насильства;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2" w:name="n66"/>
      <w:bookmarkEnd w:id="12"/>
      <w:r w:rsidRPr="001E652F">
        <w:rPr>
          <w:color w:val="000000" w:themeColor="text1"/>
          <w:sz w:val="28"/>
          <w:szCs w:val="28"/>
        </w:rPr>
        <w:t>методи профілактики булінгу серед дітей;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3" w:name="n67"/>
      <w:bookmarkEnd w:id="13"/>
      <w:r w:rsidRPr="001E652F">
        <w:rPr>
          <w:color w:val="000000" w:themeColor="text1"/>
          <w:sz w:val="28"/>
          <w:szCs w:val="28"/>
        </w:rPr>
        <w:t>використання ненасильницьких методів спілкування та управління конфліктами;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4" w:name="n68"/>
      <w:bookmarkEnd w:id="14"/>
      <w:r w:rsidRPr="001E652F">
        <w:rPr>
          <w:color w:val="000000" w:themeColor="text1"/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5" w:name="n69"/>
      <w:bookmarkEnd w:id="15"/>
      <w:r w:rsidRPr="001E652F">
        <w:rPr>
          <w:color w:val="000000" w:themeColor="text1"/>
          <w:sz w:val="28"/>
          <w:szCs w:val="28"/>
        </w:rPr>
        <w:t>порядок дій у разі виявлення випадків насильства або підозри щодо їх наявності;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6" w:name="n70"/>
      <w:bookmarkEnd w:id="16"/>
      <w:r w:rsidRPr="001E652F">
        <w:rPr>
          <w:color w:val="000000" w:themeColor="text1"/>
          <w:sz w:val="28"/>
          <w:szCs w:val="28"/>
        </w:rPr>
        <w:t>дотримання правових норм щодо захисту дітей від насильства;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17" w:name="n71"/>
      <w:bookmarkEnd w:id="17"/>
      <w:r w:rsidRPr="001E652F">
        <w:rPr>
          <w:color w:val="000000" w:themeColor="text1"/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18" w:name="n72"/>
      <w:bookmarkEnd w:id="18"/>
      <w:r w:rsidRPr="001E652F">
        <w:rPr>
          <w:color w:val="000000" w:themeColor="text1"/>
          <w:sz w:val="28"/>
          <w:szCs w:val="28"/>
        </w:rPr>
        <w:t>Інформування здійснюється шляхом: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19" w:name="n73"/>
      <w:bookmarkEnd w:id="19"/>
      <w:r w:rsidRPr="001E652F">
        <w:rPr>
          <w:color w:val="000000" w:themeColor="text1"/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20" w:name="n74"/>
      <w:bookmarkEnd w:id="20"/>
      <w:r w:rsidRPr="001E652F">
        <w:rPr>
          <w:color w:val="000000" w:themeColor="text1"/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21" w:name="n75"/>
      <w:bookmarkEnd w:id="21"/>
      <w:r w:rsidRPr="001E652F">
        <w:rPr>
          <w:color w:val="000000" w:themeColor="text1"/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22" w:name="n76"/>
      <w:bookmarkEnd w:id="22"/>
      <w:r w:rsidRPr="001E652F">
        <w:rPr>
          <w:color w:val="000000" w:themeColor="text1"/>
          <w:sz w:val="28"/>
          <w:szCs w:val="28"/>
        </w:rPr>
        <w:t>впровадження занять з дітьми з питань безпечної поведінки, прав дитини та медіації;</w:t>
      </w:r>
    </w:p>
    <w:p w:rsidR="00EE6A83" w:rsidRPr="001E652F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23" w:name="n77"/>
      <w:bookmarkEnd w:id="23"/>
      <w:r w:rsidRPr="001E652F">
        <w:rPr>
          <w:color w:val="000000" w:themeColor="text1"/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EE6A83" w:rsidRPr="001E652F" w:rsidRDefault="00EE6A83" w:rsidP="00C9390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24" w:name="n78"/>
      <w:bookmarkEnd w:id="24"/>
      <w:r w:rsidRPr="001E652F">
        <w:rPr>
          <w:color w:val="000000" w:themeColor="text1"/>
          <w:sz w:val="28"/>
          <w:szCs w:val="28"/>
        </w:rPr>
        <w:lastRenderedPageBreak/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EE6A83" w:rsidRDefault="00EE6A83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5" w:name="n79"/>
      <w:bookmarkEnd w:id="25"/>
      <w:r w:rsidRPr="001E652F">
        <w:rPr>
          <w:color w:val="000000" w:themeColor="text1"/>
          <w:sz w:val="28"/>
          <w:szCs w:val="28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>
        <w:rPr>
          <w:color w:val="000000" w:themeColor="text1"/>
          <w:sz w:val="28"/>
          <w:szCs w:val="28"/>
        </w:rPr>
        <w:t>ліцеєм</w:t>
      </w:r>
      <w:r w:rsidRPr="001E652F">
        <w:rPr>
          <w:color w:val="000000" w:themeColor="text1"/>
          <w:sz w:val="28"/>
          <w:szCs w:val="28"/>
        </w:rPr>
        <w:t>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  <w:bookmarkStart w:id="26" w:name="n80"/>
      <w:bookmarkEnd w:id="26"/>
    </w:p>
    <w:p w:rsidR="00EE6A83" w:rsidRDefault="00EE6A83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1E652F">
        <w:rPr>
          <w:color w:val="000000" w:themeColor="text1"/>
          <w:sz w:val="28"/>
          <w:szCs w:val="28"/>
        </w:rPr>
        <w:t xml:space="preserve">Для проведення інформування дітей, батьків або інших законних представників дітей, працівників </w:t>
      </w:r>
      <w:r>
        <w:rPr>
          <w:color w:val="000000" w:themeColor="text1"/>
          <w:sz w:val="28"/>
          <w:szCs w:val="28"/>
        </w:rPr>
        <w:t>ліцею</w:t>
      </w:r>
      <w:r w:rsidRPr="001E652F">
        <w:rPr>
          <w:color w:val="000000" w:themeColor="text1"/>
          <w:sz w:val="28"/>
          <w:szCs w:val="28"/>
        </w:rPr>
        <w:t xml:space="preserve">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</w:t>
      </w:r>
      <w:r w:rsidR="009B7062">
        <w:rPr>
          <w:color w:val="000000" w:themeColor="text1"/>
          <w:sz w:val="28"/>
          <w:szCs w:val="28"/>
        </w:rPr>
        <w:t>ноземних неурядових організацій.</w:t>
      </w:r>
    </w:p>
    <w:p w:rsidR="00C9390E" w:rsidRDefault="009B7062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="00507FA2" w:rsidRPr="00507FA2">
        <w:rPr>
          <w:color w:val="000000" w:themeColor="text1"/>
          <w:sz w:val="28"/>
          <w:szCs w:val="28"/>
          <w:shd w:val="clear" w:color="auto" w:fill="FFFFFF"/>
        </w:rPr>
        <w:t xml:space="preserve">ід час працевлаштування осіб, які матимуть безпосередній або опосередкований контакт з дітьми, </w:t>
      </w:r>
      <w:r w:rsidR="00507FA2">
        <w:rPr>
          <w:color w:val="000000" w:themeColor="text1"/>
          <w:sz w:val="28"/>
          <w:szCs w:val="28"/>
          <w:shd w:val="clear" w:color="auto" w:fill="FFFFFF"/>
        </w:rPr>
        <w:t>забезпечує проведення</w:t>
      </w:r>
      <w:r w:rsidR="00507FA2" w:rsidRPr="00507FA2">
        <w:rPr>
          <w:color w:val="000000" w:themeColor="text1"/>
          <w:sz w:val="28"/>
          <w:szCs w:val="28"/>
          <w:shd w:val="clear" w:color="auto" w:fill="FFFFFF"/>
        </w:rPr>
        <w:t xml:space="preserve"> опитування, яке може включати запитання ситуаційного характеру щодо насильства або </w:t>
      </w:r>
      <w:r w:rsidR="00507FA2" w:rsidRPr="00EE6A83">
        <w:rPr>
          <w:color w:val="000000" w:themeColor="text1"/>
          <w:sz w:val="28"/>
          <w:szCs w:val="28"/>
          <w:shd w:val="clear" w:color="auto" w:fill="FFFFFF"/>
        </w:rPr>
        <w:t>жорстокого поводження із дитиною, з метою виявлення можливої схильності особи до агресії, насильницької поведінки, жорстокого поводження (відповідно до </w:t>
      </w:r>
      <w:hyperlink r:id="rId9" w:anchor="n97" w:tgtFrame="_blank" w:history="1">
        <w:r w:rsidR="00507FA2" w:rsidRPr="00EE6A83">
          <w:rPr>
            <w:rStyle w:val="ab"/>
            <w:color w:val="000000" w:themeColor="text1"/>
            <w:sz w:val="28"/>
            <w:szCs w:val="28"/>
            <w:shd w:val="clear" w:color="auto" w:fill="FFFFFF"/>
          </w:rPr>
          <w:t>статті 10</w:t>
        </w:r>
      </w:hyperlink>
      <w:r w:rsidR="00507FA2" w:rsidRPr="00EE6A83">
        <w:rPr>
          <w:color w:val="000000" w:themeColor="text1"/>
          <w:sz w:val="28"/>
          <w:szCs w:val="28"/>
          <w:shd w:val="clear" w:color="auto" w:fill="FFFFFF"/>
        </w:rPr>
        <w:t> Закону України “Про охорону дитинства” забороняється працювати у контакті з дітьми особам, інформацію про яких внесено до Єдиного реєстру осіб, засуджених за злочини проти статевої свободи та статевої недоторканості малолітньої особи)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9390E" w:rsidRDefault="009B7062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507FA2" w:rsidRPr="00507FA2">
        <w:rPr>
          <w:color w:val="000000" w:themeColor="text1"/>
          <w:sz w:val="28"/>
          <w:szCs w:val="28"/>
        </w:rPr>
        <w:t>озробляє та поширює інформаційні матеріали з питань унеможливлення насильства та жорстокого поводження з дітьми шляхом:</w:t>
      </w:r>
      <w:bookmarkStart w:id="27" w:name="n61"/>
      <w:bookmarkEnd w:id="27"/>
      <w:r w:rsidR="00507FA2" w:rsidRPr="00507FA2">
        <w:rPr>
          <w:color w:val="000000" w:themeColor="text1"/>
          <w:sz w:val="28"/>
          <w:szCs w:val="28"/>
        </w:rPr>
        <w:t xml:space="preserve"> </w:t>
      </w:r>
    </w:p>
    <w:p w:rsidR="00C9390E" w:rsidRDefault="00507FA2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507FA2">
        <w:rPr>
          <w:color w:val="000000" w:themeColor="text1"/>
          <w:sz w:val="28"/>
          <w:szCs w:val="28"/>
        </w:rPr>
        <w:t>розміщення на інформаційних стендах у приміщенні ліцею, розповсюдження серед працівників, дітей, їх батьків або інших законних представників дитини у формі буклетів (листівок);</w:t>
      </w:r>
      <w:bookmarkStart w:id="28" w:name="n62"/>
      <w:bookmarkEnd w:id="28"/>
      <w:r w:rsidRPr="00507FA2">
        <w:rPr>
          <w:color w:val="000000" w:themeColor="text1"/>
          <w:sz w:val="28"/>
          <w:szCs w:val="28"/>
        </w:rPr>
        <w:t xml:space="preserve"> </w:t>
      </w:r>
    </w:p>
    <w:p w:rsidR="00C9390E" w:rsidRDefault="00507FA2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507FA2">
        <w:rPr>
          <w:color w:val="000000" w:themeColor="text1"/>
          <w:sz w:val="28"/>
          <w:szCs w:val="28"/>
        </w:rPr>
        <w:t>надсилання через батьківські, учнівські групи в месенджерах, розміщення на офіційному веб-сайті ліцею та його сторінках у соціальних мережах;</w:t>
      </w:r>
      <w:bookmarkStart w:id="29" w:name="n63"/>
      <w:bookmarkEnd w:id="29"/>
    </w:p>
    <w:p w:rsidR="00C9390E" w:rsidRDefault="00507FA2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507FA2">
        <w:rPr>
          <w:color w:val="000000" w:themeColor="text1"/>
          <w:sz w:val="28"/>
          <w:szCs w:val="28"/>
        </w:rPr>
        <w:t>пров</w:t>
      </w:r>
      <w:r>
        <w:rPr>
          <w:color w:val="000000" w:themeColor="text1"/>
          <w:sz w:val="28"/>
          <w:szCs w:val="28"/>
        </w:rPr>
        <w:t xml:space="preserve">едення </w:t>
      </w:r>
      <w:r w:rsidRPr="00507FA2">
        <w:rPr>
          <w:color w:val="000000" w:themeColor="text1"/>
          <w:sz w:val="28"/>
          <w:szCs w:val="28"/>
        </w:rPr>
        <w:t>тематичн</w:t>
      </w:r>
      <w:r>
        <w:rPr>
          <w:color w:val="000000" w:themeColor="text1"/>
          <w:sz w:val="28"/>
          <w:szCs w:val="28"/>
        </w:rPr>
        <w:t>их</w:t>
      </w:r>
      <w:r w:rsidRPr="00507FA2">
        <w:rPr>
          <w:color w:val="000000" w:themeColor="text1"/>
          <w:sz w:val="28"/>
          <w:szCs w:val="28"/>
        </w:rPr>
        <w:t xml:space="preserve"> семінар</w:t>
      </w:r>
      <w:r>
        <w:rPr>
          <w:color w:val="000000" w:themeColor="text1"/>
          <w:sz w:val="28"/>
          <w:szCs w:val="28"/>
        </w:rPr>
        <w:t>ів</w:t>
      </w:r>
      <w:r w:rsidRPr="00507FA2">
        <w:rPr>
          <w:color w:val="000000" w:themeColor="text1"/>
          <w:sz w:val="28"/>
          <w:szCs w:val="28"/>
        </w:rPr>
        <w:t xml:space="preserve"> для батьків або інших законних </w:t>
      </w:r>
      <w:r w:rsidRPr="001E652F">
        <w:rPr>
          <w:color w:val="000000" w:themeColor="text1"/>
          <w:sz w:val="28"/>
          <w:szCs w:val="28"/>
        </w:rPr>
        <w:t>представників дитини</w:t>
      </w:r>
      <w:r w:rsidR="001E652F" w:rsidRPr="001E652F">
        <w:rPr>
          <w:color w:val="000000" w:themeColor="text1"/>
          <w:sz w:val="28"/>
          <w:szCs w:val="28"/>
        </w:rPr>
        <w:t>;</w:t>
      </w:r>
    </w:p>
    <w:p w:rsidR="00C9390E" w:rsidRDefault="001E652F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1E652F">
        <w:rPr>
          <w:color w:val="000000" w:themeColor="text1"/>
          <w:sz w:val="28"/>
          <w:szCs w:val="28"/>
        </w:rPr>
        <w:t xml:space="preserve">забезпечує виявлення поведінки дітей, працівників </w:t>
      </w:r>
      <w:r>
        <w:rPr>
          <w:color w:val="000000" w:themeColor="text1"/>
          <w:sz w:val="28"/>
          <w:szCs w:val="28"/>
        </w:rPr>
        <w:t>ліцею</w:t>
      </w:r>
      <w:r w:rsidRPr="001E652F">
        <w:rPr>
          <w:color w:val="000000" w:themeColor="text1"/>
          <w:sz w:val="28"/>
          <w:szCs w:val="28"/>
        </w:rPr>
        <w:t>, яка потенційно може призводити до насильства та жорстокого поводження.</w:t>
      </w:r>
      <w:bookmarkStart w:id="30" w:name="n82"/>
      <w:bookmarkEnd w:id="30"/>
    </w:p>
    <w:p w:rsidR="00C9390E" w:rsidRDefault="001E652F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1E652F">
        <w:rPr>
          <w:color w:val="000000" w:themeColor="text1"/>
          <w:sz w:val="28"/>
          <w:szCs w:val="28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  <w:bookmarkStart w:id="31" w:name="n83"/>
      <w:bookmarkEnd w:id="31"/>
    </w:p>
    <w:p w:rsidR="001E652F" w:rsidRPr="001E652F" w:rsidRDefault="001E652F" w:rsidP="00C939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1E652F">
        <w:rPr>
          <w:color w:val="000000" w:themeColor="text1"/>
          <w:sz w:val="28"/>
          <w:szCs w:val="28"/>
        </w:rPr>
        <w:t xml:space="preserve"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</w:t>
      </w:r>
      <w:r w:rsidRPr="001E652F">
        <w:rPr>
          <w:color w:val="000000" w:themeColor="text1"/>
          <w:sz w:val="28"/>
          <w:szCs w:val="28"/>
        </w:rPr>
        <w:lastRenderedPageBreak/>
        <w:t>коментарів стосовно дітей та в присутності дітей, застосування покарань до дитини, а також інші індикатори.</w:t>
      </w:r>
    </w:p>
    <w:p w:rsidR="008336F4" w:rsidRPr="001E652F" w:rsidRDefault="008336F4" w:rsidP="001E652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E652F" w:rsidRPr="001E652F" w:rsidRDefault="001E652F" w:rsidP="001E652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C9390E">
        <w:rPr>
          <w:b/>
          <w:color w:val="000000" w:themeColor="text1"/>
          <w:sz w:val="28"/>
          <w:szCs w:val="28"/>
        </w:rPr>
        <w:t>5.3</w:t>
      </w:r>
      <w:r w:rsidR="00C90157" w:rsidRPr="00C9390E">
        <w:rPr>
          <w:b/>
          <w:color w:val="000000" w:themeColor="text1"/>
          <w:sz w:val="28"/>
          <w:szCs w:val="28"/>
        </w:rPr>
        <w:t>.</w:t>
      </w:r>
      <w:r w:rsidR="00C90157" w:rsidRPr="001E652F">
        <w:rPr>
          <w:color w:val="000000" w:themeColor="text1"/>
          <w:sz w:val="28"/>
          <w:szCs w:val="28"/>
        </w:rPr>
        <w:t xml:space="preserve"> </w:t>
      </w:r>
      <w:r w:rsidR="00C90157" w:rsidRPr="001E652F">
        <w:rPr>
          <w:b/>
          <w:color w:val="000000" w:themeColor="text1"/>
          <w:sz w:val="28"/>
          <w:szCs w:val="28"/>
        </w:rPr>
        <w:t>Педагогічні</w:t>
      </w:r>
      <w:r w:rsidR="00C90157" w:rsidRPr="001E652F">
        <w:rPr>
          <w:b/>
          <w:color w:val="000000" w:themeColor="text1"/>
          <w:spacing w:val="-9"/>
          <w:sz w:val="28"/>
          <w:szCs w:val="28"/>
        </w:rPr>
        <w:t xml:space="preserve"> </w:t>
      </w:r>
      <w:r w:rsidR="00C90157" w:rsidRPr="001E652F">
        <w:rPr>
          <w:b/>
          <w:color w:val="000000" w:themeColor="text1"/>
          <w:sz w:val="28"/>
          <w:szCs w:val="28"/>
        </w:rPr>
        <w:t>та</w:t>
      </w:r>
      <w:r w:rsidR="00C90157" w:rsidRPr="001E652F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C90157" w:rsidRPr="001E652F">
        <w:rPr>
          <w:b/>
          <w:color w:val="000000" w:themeColor="text1"/>
          <w:sz w:val="28"/>
          <w:szCs w:val="28"/>
        </w:rPr>
        <w:t>інші</w:t>
      </w:r>
      <w:r w:rsidR="00C90157" w:rsidRPr="001E652F">
        <w:rPr>
          <w:b/>
          <w:color w:val="000000" w:themeColor="text1"/>
          <w:spacing w:val="-9"/>
          <w:sz w:val="28"/>
          <w:szCs w:val="28"/>
        </w:rPr>
        <w:t xml:space="preserve"> </w:t>
      </w:r>
      <w:r w:rsidR="00C90157" w:rsidRPr="001E652F">
        <w:rPr>
          <w:b/>
          <w:color w:val="000000" w:themeColor="text1"/>
          <w:sz w:val="28"/>
          <w:szCs w:val="28"/>
        </w:rPr>
        <w:t>працівники</w:t>
      </w:r>
      <w:r w:rsidR="00C90157" w:rsidRPr="001E652F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C90157" w:rsidRPr="001E652F">
        <w:rPr>
          <w:b/>
          <w:color w:val="000000" w:themeColor="text1"/>
          <w:sz w:val="28"/>
          <w:szCs w:val="28"/>
        </w:rPr>
        <w:t>ліцею</w:t>
      </w:r>
      <w:r w:rsidR="00C90157" w:rsidRPr="001E652F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1E652F">
        <w:rPr>
          <w:color w:val="000000" w:themeColor="text1"/>
          <w:sz w:val="28"/>
          <w:szCs w:val="28"/>
        </w:rPr>
        <w:t>повинні не допускати фізичного контакту з дитиною, якщо він не є необхідним відповідно до змісту заходів або видів діяльності з дитиною.</w:t>
      </w:r>
      <w:bookmarkStart w:id="32" w:name="n85"/>
      <w:bookmarkEnd w:id="32"/>
    </w:p>
    <w:p w:rsidR="00EE6A83" w:rsidRDefault="001E652F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1E652F">
        <w:rPr>
          <w:color w:val="000000" w:themeColor="text1"/>
          <w:sz w:val="28"/>
          <w:szCs w:val="28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EE6A83" w:rsidRDefault="00EE6A83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sz w:val="28"/>
          <w:szCs w:val="28"/>
        </w:rPr>
      </w:pPr>
      <w:r w:rsidRPr="00EE6A83">
        <w:rPr>
          <w:b/>
          <w:sz w:val="28"/>
          <w:szCs w:val="28"/>
        </w:rPr>
        <w:t>У</w:t>
      </w:r>
      <w:r w:rsidR="00C90157" w:rsidRPr="00EE6A83">
        <w:rPr>
          <w:b/>
          <w:sz w:val="28"/>
          <w:szCs w:val="28"/>
        </w:rPr>
        <w:t xml:space="preserve"> разі виявлення ознак насильства або жорстокого поводження з дитиною зобов’язані:</w:t>
      </w:r>
    </w:p>
    <w:p w:rsidR="00EE6A83" w:rsidRDefault="00C90157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82106A">
        <w:rPr>
          <w:sz w:val="28"/>
          <w:szCs w:val="28"/>
        </w:rPr>
        <w:t>вжити невідкладних заходів для припинення насильства або жорстокого поводження з дитиною;</w:t>
      </w:r>
    </w:p>
    <w:p w:rsidR="00EE6A83" w:rsidRDefault="00C90157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C90157">
        <w:rPr>
          <w:sz w:val="28"/>
          <w:szCs w:val="28"/>
        </w:rPr>
        <w:t>надати у разі потреби домедичну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  <w:bookmarkStart w:id="33" w:name="n51"/>
      <w:bookmarkEnd w:id="33"/>
    </w:p>
    <w:p w:rsidR="00C90157" w:rsidRPr="00EE6A83" w:rsidRDefault="00C90157" w:rsidP="00EE6A8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color w:val="000000" w:themeColor="text1"/>
          <w:sz w:val="28"/>
          <w:szCs w:val="28"/>
        </w:rPr>
      </w:pPr>
      <w:r w:rsidRPr="00C90157">
        <w:rPr>
          <w:sz w:val="28"/>
          <w:szCs w:val="28"/>
        </w:rPr>
        <w:t xml:space="preserve">повідомити директору </w:t>
      </w:r>
      <w:r w:rsidR="009B7062">
        <w:rPr>
          <w:sz w:val="28"/>
          <w:szCs w:val="28"/>
        </w:rPr>
        <w:t>Л</w:t>
      </w:r>
      <w:r w:rsidRPr="00C90157">
        <w:rPr>
          <w:sz w:val="28"/>
          <w:szCs w:val="28"/>
        </w:rPr>
        <w:t>іцею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752B1E" w:rsidRPr="0082106A" w:rsidRDefault="00752B1E" w:rsidP="00C9390E">
      <w:pPr>
        <w:pStyle w:val="a3"/>
        <w:ind w:left="0" w:firstLine="709"/>
        <w:rPr>
          <w:b/>
          <w:sz w:val="28"/>
          <w:szCs w:val="28"/>
        </w:rPr>
      </w:pPr>
    </w:p>
    <w:p w:rsidR="00C01A0E" w:rsidRPr="0082106A" w:rsidRDefault="00C9390E" w:rsidP="00C01A0E">
      <w:pPr>
        <w:pStyle w:val="a5"/>
        <w:tabs>
          <w:tab w:val="left" w:pos="1004"/>
        </w:tabs>
        <w:ind w:left="0" w:firstLine="709"/>
        <w:rPr>
          <w:sz w:val="28"/>
          <w:szCs w:val="28"/>
        </w:rPr>
      </w:pPr>
      <w:r w:rsidRPr="00C9390E">
        <w:rPr>
          <w:b/>
          <w:sz w:val="28"/>
          <w:szCs w:val="28"/>
        </w:rPr>
        <w:t>5.4</w:t>
      </w:r>
      <w:r w:rsidR="00C01A0E" w:rsidRPr="00C9390E">
        <w:rPr>
          <w:b/>
          <w:sz w:val="28"/>
          <w:szCs w:val="28"/>
        </w:rPr>
        <w:t>.</w:t>
      </w:r>
      <w:r w:rsidR="00C01A0E" w:rsidRPr="0082106A">
        <w:rPr>
          <w:sz w:val="28"/>
          <w:szCs w:val="28"/>
        </w:rPr>
        <w:t xml:space="preserve"> </w:t>
      </w:r>
      <w:r w:rsidR="00C01A0E" w:rsidRPr="0082106A">
        <w:rPr>
          <w:b/>
          <w:sz w:val="28"/>
          <w:szCs w:val="28"/>
        </w:rPr>
        <w:t xml:space="preserve">Працівники </w:t>
      </w:r>
      <w:r w:rsidR="009B7062">
        <w:rPr>
          <w:b/>
          <w:sz w:val="28"/>
          <w:szCs w:val="28"/>
        </w:rPr>
        <w:t>Ліцею мають</w:t>
      </w:r>
      <w:r w:rsidR="00C01A0E" w:rsidRPr="0082106A">
        <w:rPr>
          <w:b/>
          <w:sz w:val="28"/>
          <w:szCs w:val="28"/>
        </w:rPr>
        <w:t xml:space="preserve"> право на:</w:t>
      </w:r>
      <w:r w:rsidR="00C01A0E" w:rsidRPr="0082106A">
        <w:rPr>
          <w:sz w:val="28"/>
          <w:szCs w:val="28"/>
        </w:rPr>
        <w:t xml:space="preserve"> </w:t>
      </w:r>
    </w:p>
    <w:p w:rsidR="00C01A0E" w:rsidRPr="0082106A" w:rsidRDefault="00C01A0E" w:rsidP="00C01A0E">
      <w:pPr>
        <w:pStyle w:val="a5"/>
        <w:tabs>
          <w:tab w:val="left" w:pos="1004"/>
        </w:tabs>
        <w:ind w:left="0" w:firstLine="709"/>
        <w:rPr>
          <w:b/>
          <w:sz w:val="28"/>
          <w:szCs w:val="28"/>
        </w:rPr>
      </w:pPr>
      <w:r w:rsidRPr="0082106A">
        <w:rPr>
          <w:sz w:val="28"/>
          <w:szCs w:val="28"/>
        </w:rPr>
        <w:t>захист професійної честі та гідності;</w:t>
      </w:r>
    </w:p>
    <w:p w:rsidR="00C01A0E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:rsidR="009B7062" w:rsidRPr="0082106A" w:rsidRDefault="009B7062" w:rsidP="00C01A0E">
      <w:pPr>
        <w:pStyle w:val="a3"/>
        <w:ind w:left="0" w:firstLine="709"/>
        <w:rPr>
          <w:sz w:val="28"/>
          <w:szCs w:val="28"/>
        </w:rPr>
      </w:pPr>
    </w:p>
    <w:p w:rsidR="00C01A0E" w:rsidRPr="0082106A" w:rsidRDefault="00C9390E" w:rsidP="00C01A0E">
      <w:pPr>
        <w:pStyle w:val="2"/>
        <w:tabs>
          <w:tab w:val="left" w:pos="886"/>
        </w:tabs>
        <w:ind w:left="0" w:firstLine="70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5.5</w:t>
      </w:r>
      <w:r w:rsidR="00C01A0E" w:rsidRPr="0082106A">
        <w:rPr>
          <w:i w:val="0"/>
          <w:iCs w:val="0"/>
          <w:sz w:val="28"/>
          <w:szCs w:val="28"/>
        </w:rPr>
        <w:t>. Здобувачі</w:t>
      </w:r>
      <w:r w:rsidR="00C01A0E" w:rsidRPr="0082106A">
        <w:rPr>
          <w:i w:val="0"/>
          <w:iCs w:val="0"/>
          <w:spacing w:val="-6"/>
          <w:sz w:val="28"/>
          <w:szCs w:val="28"/>
        </w:rPr>
        <w:t xml:space="preserve"> </w:t>
      </w:r>
      <w:r w:rsidR="00C01A0E" w:rsidRPr="0082106A">
        <w:rPr>
          <w:i w:val="0"/>
          <w:iCs w:val="0"/>
          <w:sz w:val="28"/>
          <w:szCs w:val="28"/>
        </w:rPr>
        <w:t>освіти</w:t>
      </w:r>
      <w:r w:rsidR="00C01A0E" w:rsidRPr="0082106A">
        <w:rPr>
          <w:i w:val="0"/>
          <w:iCs w:val="0"/>
          <w:spacing w:val="-8"/>
          <w:sz w:val="28"/>
          <w:szCs w:val="28"/>
        </w:rPr>
        <w:t xml:space="preserve"> </w:t>
      </w:r>
      <w:r w:rsidR="009B7062">
        <w:rPr>
          <w:i w:val="0"/>
          <w:iCs w:val="0"/>
          <w:spacing w:val="-8"/>
          <w:sz w:val="28"/>
          <w:szCs w:val="28"/>
        </w:rPr>
        <w:t>Л</w:t>
      </w:r>
      <w:r w:rsidR="00C01A0E" w:rsidRPr="0082106A">
        <w:rPr>
          <w:i w:val="0"/>
          <w:iCs w:val="0"/>
          <w:spacing w:val="-8"/>
          <w:sz w:val="28"/>
          <w:szCs w:val="28"/>
        </w:rPr>
        <w:t xml:space="preserve">іцею </w:t>
      </w:r>
      <w:r w:rsidR="00C01A0E" w:rsidRPr="0082106A">
        <w:rPr>
          <w:i w:val="0"/>
          <w:iCs w:val="0"/>
          <w:sz w:val="28"/>
          <w:szCs w:val="28"/>
        </w:rPr>
        <w:t>мають</w:t>
      </w:r>
      <w:r w:rsidR="00C01A0E" w:rsidRPr="0082106A">
        <w:rPr>
          <w:i w:val="0"/>
          <w:iCs w:val="0"/>
          <w:spacing w:val="-8"/>
          <w:sz w:val="28"/>
          <w:szCs w:val="28"/>
        </w:rPr>
        <w:t xml:space="preserve"> </w:t>
      </w:r>
      <w:r w:rsidR="00C01A0E" w:rsidRPr="0082106A">
        <w:rPr>
          <w:i w:val="0"/>
          <w:iCs w:val="0"/>
          <w:sz w:val="28"/>
          <w:szCs w:val="28"/>
        </w:rPr>
        <w:t>право</w:t>
      </w:r>
      <w:r w:rsidR="00C01A0E" w:rsidRPr="0082106A">
        <w:rPr>
          <w:i w:val="0"/>
          <w:iCs w:val="0"/>
          <w:spacing w:val="-8"/>
          <w:sz w:val="28"/>
          <w:szCs w:val="28"/>
        </w:rPr>
        <w:t xml:space="preserve"> </w:t>
      </w:r>
      <w:r w:rsidR="00C01A0E" w:rsidRPr="0082106A">
        <w:rPr>
          <w:i w:val="0"/>
          <w:iCs w:val="0"/>
          <w:spacing w:val="-5"/>
          <w:sz w:val="28"/>
          <w:szCs w:val="28"/>
        </w:rPr>
        <w:t>на:</w:t>
      </w:r>
    </w:p>
    <w:p w:rsidR="00C01A0E" w:rsidRPr="0082106A" w:rsidRDefault="00C01A0E" w:rsidP="00C01A0E">
      <w:pPr>
        <w:pStyle w:val="a3"/>
        <w:ind w:left="0" w:firstLine="709"/>
        <w:rPr>
          <w:spacing w:val="-2"/>
          <w:sz w:val="28"/>
          <w:szCs w:val="28"/>
        </w:rPr>
      </w:pPr>
      <w:r w:rsidRPr="0082106A">
        <w:rPr>
          <w:sz w:val="28"/>
          <w:szCs w:val="28"/>
        </w:rPr>
        <w:t>якісні</w:t>
      </w:r>
      <w:r w:rsidRPr="0082106A">
        <w:rPr>
          <w:spacing w:val="-8"/>
          <w:sz w:val="28"/>
          <w:szCs w:val="28"/>
        </w:rPr>
        <w:t xml:space="preserve"> </w:t>
      </w:r>
      <w:r w:rsidRPr="0082106A">
        <w:rPr>
          <w:sz w:val="28"/>
          <w:szCs w:val="28"/>
        </w:rPr>
        <w:t>освітні</w:t>
      </w:r>
      <w:r w:rsidRPr="0082106A">
        <w:rPr>
          <w:spacing w:val="-7"/>
          <w:sz w:val="28"/>
          <w:szCs w:val="28"/>
        </w:rPr>
        <w:t xml:space="preserve"> </w:t>
      </w:r>
      <w:r w:rsidRPr="0082106A">
        <w:rPr>
          <w:spacing w:val="-2"/>
          <w:sz w:val="28"/>
          <w:szCs w:val="28"/>
        </w:rPr>
        <w:t>послуги;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індивідуальну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 xml:space="preserve">освітню траєкторію, що реалізується, зокрема, через вільний вибір видів, форм і темпу здобуття освіти, запропонованих освітніх програм, навчальних дисциплін та рівня їх складності, методів і засобів </w:t>
      </w:r>
      <w:r w:rsidRPr="0082106A">
        <w:rPr>
          <w:spacing w:val="-2"/>
          <w:sz w:val="28"/>
          <w:szCs w:val="28"/>
        </w:rPr>
        <w:t>навчання;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свободу творчої, спортивної, оздоровчої, культурної, просвітницької, наукової та науково-технічної діяльності тощо;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безпечні</w:t>
      </w:r>
      <w:r w:rsidRPr="0082106A">
        <w:rPr>
          <w:spacing w:val="-9"/>
          <w:sz w:val="28"/>
          <w:szCs w:val="28"/>
        </w:rPr>
        <w:t xml:space="preserve"> </w:t>
      </w:r>
      <w:r w:rsidRPr="0082106A">
        <w:rPr>
          <w:sz w:val="28"/>
          <w:szCs w:val="28"/>
        </w:rPr>
        <w:t>та</w:t>
      </w:r>
      <w:r w:rsidRPr="0082106A">
        <w:rPr>
          <w:spacing w:val="-9"/>
          <w:sz w:val="28"/>
          <w:szCs w:val="28"/>
        </w:rPr>
        <w:t xml:space="preserve"> </w:t>
      </w:r>
      <w:r w:rsidRPr="0082106A">
        <w:rPr>
          <w:sz w:val="28"/>
          <w:szCs w:val="28"/>
        </w:rPr>
        <w:t>нешкідливі</w:t>
      </w:r>
      <w:r w:rsidRPr="0082106A">
        <w:rPr>
          <w:spacing w:val="-4"/>
          <w:sz w:val="28"/>
          <w:szCs w:val="28"/>
        </w:rPr>
        <w:t xml:space="preserve"> </w:t>
      </w:r>
      <w:r w:rsidRPr="0082106A">
        <w:rPr>
          <w:sz w:val="28"/>
          <w:szCs w:val="28"/>
        </w:rPr>
        <w:t>умови</w:t>
      </w:r>
      <w:r w:rsidRPr="0082106A">
        <w:rPr>
          <w:spacing w:val="-9"/>
          <w:sz w:val="28"/>
          <w:szCs w:val="28"/>
        </w:rPr>
        <w:t xml:space="preserve"> </w:t>
      </w:r>
      <w:r w:rsidRPr="0082106A">
        <w:rPr>
          <w:sz w:val="28"/>
          <w:szCs w:val="28"/>
        </w:rPr>
        <w:t>навчання</w:t>
      </w:r>
      <w:r w:rsidRPr="0082106A">
        <w:rPr>
          <w:spacing w:val="-2"/>
          <w:sz w:val="28"/>
          <w:szCs w:val="28"/>
        </w:rPr>
        <w:t>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повагу</w:t>
      </w:r>
      <w:r w:rsidRPr="0082106A">
        <w:rPr>
          <w:spacing w:val="-15"/>
          <w:sz w:val="28"/>
          <w:szCs w:val="28"/>
        </w:rPr>
        <w:t xml:space="preserve"> </w:t>
      </w:r>
      <w:r w:rsidRPr="0082106A">
        <w:rPr>
          <w:sz w:val="28"/>
          <w:szCs w:val="28"/>
        </w:rPr>
        <w:t>людської</w:t>
      </w:r>
      <w:r w:rsidRPr="0082106A">
        <w:rPr>
          <w:spacing w:val="-10"/>
          <w:sz w:val="28"/>
          <w:szCs w:val="28"/>
        </w:rPr>
        <w:t xml:space="preserve"> </w:t>
      </w:r>
      <w:r w:rsidRPr="0082106A">
        <w:rPr>
          <w:spacing w:val="-2"/>
          <w:sz w:val="28"/>
          <w:szCs w:val="28"/>
        </w:rPr>
        <w:t>гідності;</w:t>
      </w:r>
    </w:p>
    <w:p w:rsidR="00C01A0E" w:rsidRPr="0082106A" w:rsidRDefault="00C01A0E" w:rsidP="00C01A0E">
      <w:pPr>
        <w:pStyle w:val="a5"/>
        <w:tabs>
          <w:tab w:val="left" w:pos="676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захист під час освітнього процесу від приниження честі та гідності, будь-</w:t>
      </w:r>
      <w:r w:rsidRPr="0082106A">
        <w:rPr>
          <w:sz w:val="28"/>
          <w:szCs w:val="28"/>
        </w:rPr>
        <w:lastRenderedPageBreak/>
        <w:t>яких форм насильства та експлуатації, жорстокого поводження, булінгу (цькування), дискримінації за будь-якою ознакою, пропаганди та агітації, що завдають шкоди здоров’ю здобувачам освіти;</w:t>
      </w:r>
    </w:p>
    <w:p w:rsidR="00C01A0E" w:rsidRPr="0082106A" w:rsidRDefault="00C01A0E" w:rsidP="00C01A0E">
      <w:pPr>
        <w:pStyle w:val="a5"/>
        <w:tabs>
          <w:tab w:val="left" w:pos="676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82106A">
        <w:rPr>
          <w:spacing w:val="80"/>
          <w:sz w:val="28"/>
          <w:szCs w:val="28"/>
        </w:rPr>
        <w:t xml:space="preserve"> </w:t>
      </w:r>
      <w:r w:rsidRPr="0082106A">
        <w:rPr>
          <w:sz w:val="28"/>
          <w:szCs w:val="28"/>
        </w:rPr>
        <w:t>свідком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або вчинила жорстоке поводження з дітьми.</w:t>
      </w:r>
    </w:p>
    <w:p w:rsidR="009B7062" w:rsidRDefault="009B7062" w:rsidP="00C01A0E">
      <w:pPr>
        <w:pStyle w:val="1"/>
        <w:tabs>
          <w:tab w:val="left" w:pos="954"/>
        </w:tabs>
        <w:spacing w:before="0"/>
        <w:ind w:left="0" w:firstLine="709"/>
        <w:rPr>
          <w:sz w:val="28"/>
          <w:szCs w:val="28"/>
        </w:rPr>
      </w:pPr>
    </w:p>
    <w:p w:rsidR="00C01A0E" w:rsidRPr="0082106A" w:rsidRDefault="00C9390E" w:rsidP="00C01A0E">
      <w:pPr>
        <w:pStyle w:val="1"/>
        <w:tabs>
          <w:tab w:val="left" w:pos="954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C01A0E" w:rsidRPr="0082106A">
        <w:rPr>
          <w:sz w:val="28"/>
          <w:szCs w:val="28"/>
        </w:rPr>
        <w:t>Здобувачі</w:t>
      </w:r>
      <w:r w:rsidR="00C01A0E" w:rsidRPr="0082106A">
        <w:rPr>
          <w:spacing w:val="-9"/>
          <w:sz w:val="28"/>
          <w:szCs w:val="28"/>
        </w:rPr>
        <w:t xml:space="preserve"> </w:t>
      </w:r>
      <w:r w:rsidR="00C01A0E" w:rsidRPr="0082106A">
        <w:rPr>
          <w:sz w:val="28"/>
          <w:szCs w:val="28"/>
        </w:rPr>
        <w:t>освіти</w:t>
      </w:r>
      <w:r w:rsidR="00C01A0E" w:rsidRPr="0082106A">
        <w:rPr>
          <w:spacing w:val="-6"/>
          <w:sz w:val="28"/>
          <w:szCs w:val="28"/>
        </w:rPr>
        <w:t xml:space="preserve"> </w:t>
      </w:r>
      <w:r w:rsidR="00C01A0E" w:rsidRPr="0082106A">
        <w:rPr>
          <w:spacing w:val="-2"/>
          <w:sz w:val="28"/>
          <w:szCs w:val="28"/>
        </w:rPr>
        <w:t>зобов</w:t>
      </w:r>
      <w:r w:rsidR="00C01A0E" w:rsidRPr="0082106A">
        <w:rPr>
          <w:sz w:val="28"/>
          <w:szCs w:val="28"/>
        </w:rPr>
        <w:t>’</w:t>
      </w:r>
      <w:r w:rsidR="00C01A0E" w:rsidRPr="0082106A">
        <w:rPr>
          <w:spacing w:val="-2"/>
          <w:sz w:val="28"/>
          <w:szCs w:val="28"/>
        </w:rPr>
        <w:t>язані:</w:t>
      </w:r>
    </w:p>
    <w:p w:rsidR="00C01A0E" w:rsidRPr="0082106A" w:rsidRDefault="00C01A0E" w:rsidP="00C01A0E">
      <w:pPr>
        <w:pStyle w:val="a5"/>
        <w:tabs>
          <w:tab w:val="left" w:pos="679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відповідально та дбайливо ставитися до власного здоров’я, здоров’я оточуючих</w:t>
      </w:r>
      <w:r w:rsidRPr="0082106A">
        <w:rPr>
          <w:spacing w:val="-2"/>
          <w:sz w:val="28"/>
          <w:szCs w:val="28"/>
        </w:rPr>
        <w:t>;</w:t>
      </w:r>
    </w:p>
    <w:p w:rsidR="00C01A0E" w:rsidRPr="0082106A" w:rsidRDefault="00C01A0E" w:rsidP="00C01A0E">
      <w:pPr>
        <w:pStyle w:val="a5"/>
        <w:tabs>
          <w:tab w:val="left" w:pos="662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дотримуватися установчих документів, правил внутрішнього розпорядку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 xml:space="preserve">закладу </w:t>
      </w:r>
      <w:r w:rsidRPr="0082106A">
        <w:rPr>
          <w:spacing w:val="-2"/>
          <w:sz w:val="28"/>
          <w:szCs w:val="28"/>
        </w:rPr>
        <w:t>освіти;</w:t>
      </w:r>
    </w:p>
    <w:p w:rsidR="00C01A0E" w:rsidRDefault="00C01A0E" w:rsidP="00C01A0E">
      <w:pPr>
        <w:pStyle w:val="a5"/>
        <w:tabs>
          <w:tab w:val="left" w:pos="710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 xml:space="preserve">повідомляти керівництво </w:t>
      </w:r>
      <w:r w:rsidR="009B7062">
        <w:rPr>
          <w:sz w:val="28"/>
          <w:szCs w:val="28"/>
        </w:rPr>
        <w:t xml:space="preserve">Ліцею </w:t>
      </w:r>
      <w:r w:rsidRPr="0082106A">
        <w:rPr>
          <w:sz w:val="28"/>
          <w:szCs w:val="28"/>
        </w:rPr>
        <w:t>про факти насильства та жорстокого поводження стосовно здобувачів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>освіти,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>педагогічних, інших осіб,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9B7062" w:rsidRPr="0082106A" w:rsidRDefault="009B7062" w:rsidP="00C01A0E">
      <w:pPr>
        <w:pStyle w:val="a5"/>
        <w:tabs>
          <w:tab w:val="left" w:pos="710"/>
        </w:tabs>
        <w:ind w:left="0" w:firstLine="709"/>
        <w:rPr>
          <w:sz w:val="28"/>
          <w:szCs w:val="28"/>
        </w:rPr>
      </w:pPr>
    </w:p>
    <w:p w:rsidR="00C01A0E" w:rsidRPr="0082106A" w:rsidRDefault="00C01A0E" w:rsidP="00C01A0E">
      <w:pPr>
        <w:pStyle w:val="a5"/>
        <w:tabs>
          <w:tab w:val="left" w:pos="830"/>
        </w:tabs>
        <w:ind w:left="0" w:firstLine="709"/>
        <w:rPr>
          <w:b/>
          <w:spacing w:val="-2"/>
          <w:sz w:val="28"/>
          <w:szCs w:val="28"/>
        </w:rPr>
      </w:pPr>
      <w:r w:rsidRPr="0082106A">
        <w:rPr>
          <w:b/>
          <w:sz w:val="28"/>
          <w:szCs w:val="28"/>
        </w:rPr>
        <w:t>5.</w:t>
      </w:r>
      <w:r w:rsidR="00C9390E">
        <w:rPr>
          <w:b/>
          <w:sz w:val="28"/>
          <w:szCs w:val="28"/>
        </w:rPr>
        <w:t>7</w:t>
      </w:r>
      <w:r w:rsidRPr="0082106A">
        <w:rPr>
          <w:b/>
          <w:sz w:val="28"/>
          <w:szCs w:val="28"/>
        </w:rPr>
        <w:t>. Батьки</w:t>
      </w:r>
      <w:r w:rsidRPr="0082106A">
        <w:rPr>
          <w:b/>
          <w:spacing w:val="-10"/>
          <w:sz w:val="28"/>
          <w:szCs w:val="28"/>
        </w:rPr>
        <w:t xml:space="preserve"> </w:t>
      </w:r>
      <w:r w:rsidRPr="0082106A">
        <w:rPr>
          <w:b/>
          <w:sz w:val="28"/>
          <w:szCs w:val="28"/>
        </w:rPr>
        <w:t>або</w:t>
      </w:r>
      <w:r w:rsidRPr="0082106A">
        <w:rPr>
          <w:b/>
          <w:spacing w:val="-9"/>
          <w:sz w:val="28"/>
          <w:szCs w:val="28"/>
        </w:rPr>
        <w:t xml:space="preserve"> </w:t>
      </w:r>
      <w:r w:rsidRPr="0082106A">
        <w:rPr>
          <w:b/>
          <w:sz w:val="28"/>
          <w:szCs w:val="28"/>
        </w:rPr>
        <w:t>інші</w:t>
      </w:r>
      <w:r w:rsidRPr="0082106A">
        <w:rPr>
          <w:b/>
          <w:spacing w:val="-5"/>
          <w:sz w:val="28"/>
          <w:szCs w:val="28"/>
        </w:rPr>
        <w:t xml:space="preserve"> </w:t>
      </w:r>
      <w:r w:rsidRPr="0082106A">
        <w:rPr>
          <w:b/>
          <w:sz w:val="28"/>
          <w:szCs w:val="28"/>
        </w:rPr>
        <w:t>представники</w:t>
      </w:r>
      <w:r w:rsidRPr="0082106A">
        <w:rPr>
          <w:b/>
          <w:spacing w:val="50"/>
          <w:sz w:val="28"/>
          <w:szCs w:val="28"/>
        </w:rPr>
        <w:t xml:space="preserve"> </w:t>
      </w:r>
      <w:r w:rsidRPr="0082106A">
        <w:rPr>
          <w:b/>
          <w:sz w:val="28"/>
          <w:szCs w:val="28"/>
        </w:rPr>
        <w:t>здобувачів</w:t>
      </w:r>
      <w:r w:rsidRPr="0082106A">
        <w:rPr>
          <w:b/>
          <w:spacing w:val="-9"/>
          <w:sz w:val="28"/>
          <w:szCs w:val="28"/>
        </w:rPr>
        <w:t xml:space="preserve"> </w:t>
      </w:r>
      <w:r w:rsidRPr="0082106A">
        <w:rPr>
          <w:b/>
          <w:sz w:val="28"/>
          <w:szCs w:val="28"/>
        </w:rPr>
        <w:t>освіти</w:t>
      </w:r>
      <w:r w:rsidRPr="0082106A">
        <w:rPr>
          <w:b/>
          <w:spacing w:val="-9"/>
          <w:sz w:val="28"/>
          <w:szCs w:val="28"/>
        </w:rPr>
        <w:t xml:space="preserve"> </w:t>
      </w:r>
      <w:r w:rsidRPr="0082106A">
        <w:rPr>
          <w:b/>
          <w:sz w:val="28"/>
          <w:szCs w:val="28"/>
        </w:rPr>
        <w:t>мають</w:t>
      </w:r>
      <w:r w:rsidRPr="0082106A">
        <w:rPr>
          <w:b/>
          <w:spacing w:val="-7"/>
          <w:sz w:val="28"/>
          <w:szCs w:val="28"/>
        </w:rPr>
        <w:t xml:space="preserve"> </w:t>
      </w:r>
      <w:r w:rsidRPr="0082106A">
        <w:rPr>
          <w:b/>
          <w:spacing w:val="-2"/>
          <w:sz w:val="28"/>
          <w:szCs w:val="28"/>
        </w:rPr>
        <w:t>право:</w:t>
      </w:r>
    </w:p>
    <w:p w:rsidR="00C01A0E" w:rsidRPr="0082106A" w:rsidRDefault="00C01A0E" w:rsidP="00C01A0E">
      <w:pPr>
        <w:pStyle w:val="a5"/>
        <w:tabs>
          <w:tab w:val="left" w:pos="830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:rsidR="00C01A0E" w:rsidRPr="0082106A" w:rsidRDefault="00C01A0E" w:rsidP="00C01A0E">
      <w:pPr>
        <w:pStyle w:val="a5"/>
        <w:tabs>
          <w:tab w:val="left" w:pos="830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подавати заяву директору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(протягом однієї доби з моменту надходження заяви) та неупередженого реагування на такі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випадки;</w:t>
      </w:r>
    </w:p>
    <w:p w:rsidR="00C01A0E" w:rsidRDefault="00C01A0E" w:rsidP="00C01A0E">
      <w:pPr>
        <w:pStyle w:val="a5"/>
        <w:tabs>
          <w:tab w:val="left" w:pos="684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отримувати інформацію щодо порядку та умов проходження їхньою дитиною, яка</w:t>
      </w:r>
      <w:r w:rsidRPr="0082106A">
        <w:rPr>
          <w:spacing w:val="-2"/>
          <w:sz w:val="28"/>
          <w:szCs w:val="28"/>
        </w:rPr>
        <w:t xml:space="preserve"> </w:t>
      </w:r>
      <w:r w:rsidRPr="0082106A">
        <w:rPr>
          <w:sz w:val="28"/>
          <w:szCs w:val="28"/>
        </w:rPr>
        <w:t>постраждала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>від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>насильства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>або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>жорстокого</w:t>
      </w:r>
      <w:r w:rsidRPr="0082106A">
        <w:rPr>
          <w:spacing w:val="-2"/>
          <w:sz w:val="28"/>
          <w:szCs w:val="28"/>
        </w:rPr>
        <w:t xml:space="preserve"> </w:t>
      </w:r>
      <w:r w:rsidRPr="0082106A">
        <w:rPr>
          <w:sz w:val="28"/>
          <w:szCs w:val="28"/>
        </w:rPr>
        <w:t>поводження,</w:t>
      </w:r>
      <w:r w:rsidRPr="0082106A">
        <w:rPr>
          <w:spacing w:val="-1"/>
          <w:sz w:val="28"/>
          <w:szCs w:val="28"/>
        </w:rPr>
        <w:t xml:space="preserve"> </w:t>
      </w:r>
      <w:r w:rsidRPr="0082106A">
        <w:rPr>
          <w:sz w:val="28"/>
          <w:szCs w:val="28"/>
        </w:rPr>
        <w:t>відповідних</w:t>
      </w:r>
      <w:r w:rsidRPr="0082106A">
        <w:rPr>
          <w:spacing w:val="-1"/>
          <w:sz w:val="28"/>
          <w:szCs w:val="28"/>
        </w:rPr>
        <w:t xml:space="preserve"> для таких осіб </w:t>
      </w:r>
      <w:r w:rsidRPr="0082106A">
        <w:rPr>
          <w:sz w:val="28"/>
          <w:szCs w:val="28"/>
        </w:rPr>
        <w:t>програм.</w:t>
      </w:r>
    </w:p>
    <w:p w:rsidR="009B7062" w:rsidRPr="0082106A" w:rsidRDefault="009B7062" w:rsidP="00C01A0E">
      <w:pPr>
        <w:pStyle w:val="a5"/>
        <w:tabs>
          <w:tab w:val="left" w:pos="684"/>
        </w:tabs>
        <w:ind w:left="0" w:firstLine="709"/>
        <w:rPr>
          <w:sz w:val="28"/>
          <w:szCs w:val="28"/>
        </w:rPr>
      </w:pPr>
    </w:p>
    <w:p w:rsidR="00C01A0E" w:rsidRPr="0082106A" w:rsidRDefault="00C9390E" w:rsidP="00C01A0E">
      <w:pPr>
        <w:pStyle w:val="a5"/>
        <w:tabs>
          <w:tab w:val="left" w:pos="662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5.8. </w:t>
      </w:r>
      <w:r w:rsidR="00C01A0E" w:rsidRPr="0082106A">
        <w:rPr>
          <w:b/>
          <w:sz w:val="28"/>
          <w:szCs w:val="28"/>
        </w:rPr>
        <w:t>Батьки</w:t>
      </w:r>
      <w:r w:rsidR="00C01A0E" w:rsidRPr="0082106A">
        <w:rPr>
          <w:b/>
          <w:spacing w:val="-11"/>
          <w:sz w:val="28"/>
          <w:szCs w:val="28"/>
        </w:rPr>
        <w:t xml:space="preserve"> </w:t>
      </w:r>
      <w:r w:rsidR="00C01A0E" w:rsidRPr="0082106A">
        <w:rPr>
          <w:b/>
          <w:sz w:val="28"/>
          <w:szCs w:val="28"/>
        </w:rPr>
        <w:t>або</w:t>
      </w:r>
      <w:r w:rsidR="00C01A0E" w:rsidRPr="0082106A">
        <w:rPr>
          <w:b/>
          <w:spacing w:val="-7"/>
          <w:sz w:val="28"/>
          <w:szCs w:val="28"/>
        </w:rPr>
        <w:t xml:space="preserve"> </w:t>
      </w:r>
      <w:r w:rsidR="00C01A0E" w:rsidRPr="0082106A">
        <w:rPr>
          <w:b/>
          <w:sz w:val="28"/>
          <w:szCs w:val="28"/>
        </w:rPr>
        <w:t>інші</w:t>
      </w:r>
      <w:r w:rsidR="00C01A0E" w:rsidRPr="0082106A">
        <w:rPr>
          <w:b/>
          <w:spacing w:val="-8"/>
          <w:sz w:val="28"/>
          <w:szCs w:val="28"/>
        </w:rPr>
        <w:t xml:space="preserve"> законні </w:t>
      </w:r>
      <w:r w:rsidR="00C01A0E" w:rsidRPr="0082106A">
        <w:rPr>
          <w:b/>
          <w:sz w:val="28"/>
          <w:szCs w:val="28"/>
        </w:rPr>
        <w:t>представники</w:t>
      </w:r>
      <w:r w:rsidR="00C01A0E" w:rsidRPr="0082106A">
        <w:rPr>
          <w:b/>
          <w:spacing w:val="48"/>
          <w:sz w:val="28"/>
          <w:szCs w:val="28"/>
        </w:rPr>
        <w:t xml:space="preserve"> </w:t>
      </w:r>
      <w:r w:rsidR="00C01A0E" w:rsidRPr="0082106A">
        <w:rPr>
          <w:b/>
          <w:sz w:val="28"/>
          <w:szCs w:val="28"/>
        </w:rPr>
        <w:t>здобувачів</w:t>
      </w:r>
      <w:r w:rsidR="00C01A0E" w:rsidRPr="0082106A">
        <w:rPr>
          <w:b/>
          <w:spacing w:val="-8"/>
          <w:sz w:val="28"/>
          <w:szCs w:val="28"/>
        </w:rPr>
        <w:t xml:space="preserve"> </w:t>
      </w:r>
      <w:r w:rsidR="00C01A0E" w:rsidRPr="0082106A">
        <w:rPr>
          <w:b/>
          <w:sz w:val="28"/>
          <w:szCs w:val="28"/>
        </w:rPr>
        <w:t>освіти</w:t>
      </w:r>
      <w:r w:rsidR="00C01A0E" w:rsidRPr="0082106A">
        <w:rPr>
          <w:b/>
          <w:spacing w:val="-8"/>
          <w:sz w:val="28"/>
          <w:szCs w:val="28"/>
        </w:rPr>
        <w:t xml:space="preserve"> </w:t>
      </w:r>
      <w:r w:rsidR="00C01A0E" w:rsidRPr="0082106A">
        <w:rPr>
          <w:b/>
          <w:spacing w:val="-2"/>
          <w:sz w:val="28"/>
          <w:szCs w:val="28"/>
        </w:rPr>
        <w:t>зобов</w:t>
      </w:r>
      <w:r w:rsidR="00C01A0E" w:rsidRPr="0082106A">
        <w:rPr>
          <w:b/>
          <w:sz w:val="28"/>
          <w:szCs w:val="28"/>
        </w:rPr>
        <w:t>’</w:t>
      </w:r>
      <w:r w:rsidR="00C01A0E" w:rsidRPr="0082106A">
        <w:rPr>
          <w:b/>
          <w:spacing w:val="-2"/>
          <w:sz w:val="28"/>
          <w:szCs w:val="28"/>
        </w:rPr>
        <w:t>язані:</w:t>
      </w:r>
    </w:p>
    <w:p w:rsidR="00C01A0E" w:rsidRPr="0082106A" w:rsidRDefault="00C01A0E" w:rsidP="00C01A0E">
      <w:pPr>
        <w:pStyle w:val="a5"/>
        <w:tabs>
          <w:tab w:val="left" w:pos="662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виховувати в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Pr="0082106A">
        <w:rPr>
          <w:b/>
          <w:sz w:val="28"/>
          <w:szCs w:val="28"/>
        </w:rPr>
        <w:t>’</w:t>
      </w:r>
      <w:r w:rsidRPr="0082106A">
        <w:rPr>
          <w:sz w:val="28"/>
          <w:szCs w:val="28"/>
        </w:rPr>
        <w:t>я, здоров</w:t>
      </w:r>
      <w:r w:rsidRPr="0082106A">
        <w:rPr>
          <w:b/>
          <w:sz w:val="28"/>
          <w:szCs w:val="28"/>
        </w:rPr>
        <w:t>’</w:t>
      </w:r>
      <w:r w:rsidRPr="0082106A">
        <w:rPr>
          <w:sz w:val="28"/>
          <w:szCs w:val="28"/>
        </w:rPr>
        <w:t>я оточуючих і довкілля;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поважати гідність, права, свободи та законні інтереси дитини та інших учасників освітнього процесу;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дбати про фізичне та психічне здоров</w:t>
      </w:r>
      <w:r w:rsidRPr="0082106A">
        <w:rPr>
          <w:b/>
          <w:sz w:val="28"/>
          <w:szCs w:val="28"/>
        </w:rPr>
        <w:t>’</w:t>
      </w:r>
      <w:r w:rsidRPr="0082106A">
        <w:rPr>
          <w:sz w:val="28"/>
          <w:szCs w:val="28"/>
        </w:rPr>
        <w:t>я дитини, сприяти розвитку її здібностей, формувати навички здорового способу життя;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формувати в дитини культуру</w:t>
      </w:r>
      <w:r w:rsidRPr="0082106A">
        <w:rPr>
          <w:spacing w:val="-2"/>
          <w:sz w:val="28"/>
          <w:szCs w:val="28"/>
        </w:rPr>
        <w:t xml:space="preserve"> </w:t>
      </w:r>
      <w:r w:rsidRPr="0082106A">
        <w:rPr>
          <w:sz w:val="28"/>
          <w:szCs w:val="28"/>
        </w:rPr>
        <w:t>діалогу, культуру</w:t>
      </w:r>
      <w:r w:rsidRPr="0082106A">
        <w:rPr>
          <w:spacing w:val="-2"/>
          <w:sz w:val="28"/>
          <w:szCs w:val="28"/>
        </w:rPr>
        <w:t xml:space="preserve"> </w:t>
      </w:r>
      <w:r w:rsidRPr="0082106A">
        <w:rPr>
          <w:sz w:val="28"/>
          <w:szCs w:val="28"/>
        </w:rPr>
        <w:t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і культурних традицій, різного соціального походження, сімейного та майнового стану;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lastRenderedPageBreak/>
        <w:t>настановленням та особистим прикладом утверджувати повагу до суспільної</w:t>
      </w:r>
      <w:r w:rsidRPr="0082106A">
        <w:rPr>
          <w:spacing w:val="40"/>
          <w:sz w:val="28"/>
          <w:szCs w:val="28"/>
        </w:rPr>
        <w:t xml:space="preserve"> </w:t>
      </w:r>
      <w:r w:rsidRPr="0082106A">
        <w:rPr>
          <w:sz w:val="28"/>
          <w:szCs w:val="28"/>
        </w:rPr>
        <w:t>моралі та цінностей, зокрема правди, справедливості, патріотизму, гуманізму, толерантності, працелюбства.</w:t>
      </w:r>
    </w:p>
    <w:p w:rsidR="00C01A0E" w:rsidRPr="0082106A" w:rsidRDefault="00C01A0E" w:rsidP="00C01A0E">
      <w:pPr>
        <w:pStyle w:val="a3"/>
        <w:ind w:left="0" w:firstLine="709"/>
        <w:rPr>
          <w:sz w:val="28"/>
          <w:szCs w:val="28"/>
        </w:rPr>
      </w:pPr>
    </w:p>
    <w:p w:rsidR="00C01A0E" w:rsidRPr="0082106A" w:rsidRDefault="00C01A0E" w:rsidP="00C04A37">
      <w:pPr>
        <w:pStyle w:val="1"/>
        <w:tabs>
          <w:tab w:val="left" w:pos="760"/>
        </w:tabs>
        <w:spacing w:before="0"/>
        <w:ind w:left="0" w:firstLine="709"/>
        <w:jc w:val="center"/>
        <w:rPr>
          <w:sz w:val="28"/>
          <w:szCs w:val="28"/>
        </w:rPr>
      </w:pPr>
      <w:r w:rsidRPr="0082106A">
        <w:rPr>
          <w:sz w:val="28"/>
          <w:szCs w:val="28"/>
          <w:lang w:val="en-US"/>
        </w:rPr>
        <w:t>V</w:t>
      </w:r>
      <w:r w:rsidRPr="0082106A">
        <w:rPr>
          <w:sz w:val="28"/>
          <w:szCs w:val="28"/>
        </w:rPr>
        <w:t>І. Відповідальність осіб, причетних до насильства та</w:t>
      </w:r>
    </w:p>
    <w:p w:rsidR="00C01A0E" w:rsidRPr="0082106A" w:rsidRDefault="00C01A0E" w:rsidP="00C04A37">
      <w:pPr>
        <w:pStyle w:val="1"/>
        <w:tabs>
          <w:tab w:val="left" w:pos="760"/>
        </w:tabs>
        <w:spacing w:before="0"/>
        <w:ind w:left="0" w:firstLine="709"/>
        <w:jc w:val="center"/>
        <w:rPr>
          <w:sz w:val="28"/>
          <w:szCs w:val="28"/>
        </w:rPr>
      </w:pPr>
      <w:r w:rsidRPr="0082106A">
        <w:rPr>
          <w:sz w:val="28"/>
          <w:szCs w:val="28"/>
        </w:rPr>
        <w:t xml:space="preserve">жорстокого </w:t>
      </w:r>
      <w:r w:rsidRPr="0082106A">
        <w:rPr>
          <w:spacing w:val="-2"/>
          <w:sz w:val="28"/>
          <w:szCs w:val="28"/>
        </w:rPr>
        <w:t>поводження з дітьми</w:t>
      </w:r>
    </w:p>
    <w:p w:rsidR="00C01A0E" w:rsidRPr="0082106A" w:rsidRDefault="00C01A0E" w:rsidP="00C01A0E">
      <w:pPr>
        <w:pStyle w:val="a5"/>
        <w:tabs>
          <w:tab w:val="left" w:pos="1053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6.1. Особи, які вчинили насильство або жорстокість по відношенню до здобувачів освіти, притягуються до відповідальності згідно з чинним законодавством.</w:t>
      </w:r>
    </w:p>
    <w:p w:rsidR="00C01A0E" w:rsidRPr="0082106A" w:rsidRDefault="00C01A0E" w:rsidP="00C01A0E">
      <w:pPr>
        <w:pStyle w:val="a5"/>
        <w:tabs>
          <w:tab w:val="left" w:pos="1053"/>
        </w:tabs>
        <w:ind w:left="0" w:firstLine="709"/>
        <w:rPr>
          <w:sz w:val="28"/>
          <w:szCs w:val="28"/>
        </w:rPr>
      </w:pPr>
      <w:r w:rsidRPr="0082106A">
        <w:rPr>
          <w:sz w:val="28"/>
          <w:szCs w:val="28"/>
        </w:rPr>
        <w:t>6.2. Неповідомлення директором закладу освіти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законодавством.</w:t>
      </w:r>
    </w:p>
    <w:p w:rsidR="00C01A0E" w:rsidRPr="0082106A" w:rsidRDefault="00C01A0E" w:rsidP="00C01A0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82106A">
        <w:rPr>
          <w:sz w:val="28"/>
          <w:szCs w:val="28"/>
          <w:lang w:val="ru-RU" w:eastAsia="ru-RU"/>
        </w:rPr>
        <w:t xml:space="preserve">6.3. Особу за вчинення насильства та жорстоких дій із дітьми можуть направити для проходження відповідної програми: за рішенням суду </w:t>
      </w:r>
      <w:r w:rsidRPr="0082106A">
        <w:rPr>
          <w:sz w:val="28"/>
          <w:szCs w:val="28"/>
        </w:rPr>
        <w:t>—</w:t>
      </w:r>
      <w:r w:rsidRPr="0082106A">
        <w:rPr>
          <w:sz w:val="28"/>
          <w:szCs w:val="28"/>
          <w:lang w:val="ru-RU" w:eastAsia="ru-RU"/>
        </w:rPr>
        <w:t xml:space="preserve"> строком від одного до трьох місяців; за відсутності судового рішення </w:t>
      </w:r>
      <w:r w:rsidRPr="0082106A">
        <w:rPr>
          <w:sz w:val="28"/>
          <w:szCs w:val="28"/>
        </w:rPr>
        <w:t>—</w:t>
      </w:r>
      <w:r w:rsidRPr="0082106A">
        <w:rPr>
          <w:sz w:val="28"/>
          <w:szCs w:val="28"/>
          <w:lang w:val="ru-RU" w:eastAsia="ru-RU"/>
        </w:rPr>
        <w:t xml:space="preserve"> на добровільній основі, а дітей віком до 16 років </w:t>
      </w:r>
      <w:r w:rsidRPr="0082106A">
        <w:rPr>
          <w:sz w:val="28"/>
          <w:szCs w:val="28"/>
        </w:rPr>
        <w:t>—</w:t>
      </w:r>
      <w:r w:rsidRPr="0082106A">
        <w:rPr>
          <w:sz w:val="28"/>
          <w:szCs w:val="28"/>
          <w:lang w:val="ru-RU" w:eastAsia="ru-RU"/>
        </w:rPr>
        <w:t xml:space="preserve"> за згодою законних представників дитини.</w:t>
      </w:r>
    </w:p>
    <w:p w:rsidR="00C01A0E" w:rsidRPr="0082106A" w:rsidRDefault="00C01A0E" w:rsidP="00C01A0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82106A">
        <w:rPr>
          <w:sz w:val="28"/>
          <w:szCs w:val="28"/>
          <w:lang w:val="ru-RU" w:eastAsia="ru-RU"/>
        </w:rPr>
        <w:t>6.4. Законні представники дитини, яка </w:t>
      </w:r>
      <w:r w:rsidRPr="0082106A">
        <w:rPr>
          <w:bCs/>
          <w:sz w:val="28"/>
          <w:szCs w:val="28"/>
          <w:lang w:val="ru-RU" w:eastAsia="ru-RU"/>
        </w:rPr>
        <w:t>постраждала або стала свідком</w:t>
      </w:r>
      <w:r w:rsidRPr="0082106A">
        <w:rPr>
          <w:sz w:val="28"/>
          <w:szCs w:val="28"/>
          <w:lang w:val="ru-RU" w:eastAsia="ru-RU"/>
        </w:rPr>
        <w:t> від насильства або жорстокого поводження, мають право отримувати інформацію щодо порядку та умов проходження нею відповідних програм.</w:t>
      </w:r>
    </w:p>
    <w:p w:rsidR="00C01A0E" w:rsidRPr="0082106A" w:rsidRDefault="00C01A0E" w:rsidP="00C01A0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</w:p>
    <w:p w:rsidR="00C01A0E" w:rsidRPr="0082106A" w:rsidRDefault="00C01A0E" w:rsidP="00C04A37">
      <w:pPr>
        <w:widowControl/>
        <w:shd w:val="clear" w:color="auto" w:fill="FFFFFF"/>
        <w:autoSpaceDE/>
        <w:autoSpaceDN/>
        <w:ind w:firstLine="709"/>
        <w:jc w:val="center"/>
        <w:rPr>
          <w:b/>
          <w:sz w:val="28"/>
          <w:szCs w:val="28"/>
        </w:rPr>
      </w:pPr>
      <w:r w:rsidRPr="0082106A">
        <w:rPr>
          <w:b/>
          <w:sz w:val="28"/>
          <w:szCs w:val="28"/>
          <w:lang w:val="en-US"/>
        </w:rPr>
        <w:t>V</w:t>
      </w:r>
      <w:r w:rsidRPr="0082106A">
        <w:rPr>
          <w:b/>
          <w:sz w:val="28"/>
          <w:szCs w:val="28"/>
        </w:rPr>
        <w:t>ІІ. Взаємодія з установами, які здійснюють заходи у</w:t>
      </w:r>
    </w:p>
    <w:p w:rsidR="00C01A0E" w:rsidRPr="0082106A" w:rsidRDefault="00C01A0E" w:rsidP="00C04A37">
      <w:pPr>
        <w:widowControl/>
        <w:shd w:val="clear" w:color="auto" w:fill="FFFFFF"/>
        <w:autoSpaceDE/>
        <w:autoSpaceDN/>
        <w:ind w:firstLine="709"/>
        <w:jc w:val="center"/>
        <w:rPr>
          <w:b/>
          <w:sz w:val="28"/>
          <w:szCs w:val="28"/>
        </w:rPr>
      </w:pPr>
      <w:r w:rsidRPr="0082106A">
        <w:rPr>
          <w:b/>
          <w:sz w:val="28"/>
          <w:szCs w:val="28"/>
        </w:rPr>
        <w:t>сфері запобігання та захисту від різних форм насильства та</w:t>
      </w:r>
    </w:p>
    <w:p w:rsidR="00C01A0E" w:rsidRPr="0082106A" w:rsidRDefault="00C01A0E" w:rsidP="00C04A37">
      <w:pPr>
        <w:widowControl/>
        <w:shd w:val="clear" w:color="auto" w:fill="FFFFFF"/>
        <w:autoSpaceDE/>
        <w:autoSpaceDN/>
        <w:ind w:firstLine="709"/>
        <w:jc w:val="center"/>
        <w:rPr>
          <w:b/>
          <w:sz w:val="28"/>
          <w:szCs w:val="28"/>
        </w:rPr>
      </w:pPr>
      <w:r w:rsidRPr="0082106A">
        <w:rPr>
          <w:b/>
          <w:sz w:val="28"/>
          <w:szCs w:val="28"/>
        </w:rPr>
        <w:t>жорстокого поводження в закладах освіти</w:t>
      </w:r>
    </w:p>
    <w:p w:rsidR="00C01A0E" w:rsidRPr="0082106A" w:rsidRDefault="00C01A0E" w:rsidP="00C01A0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82106A">
        <w:rPr>
          <w:sz w:val="28"/>
          <w:szCs w:val="28"/>
        </w:rPr>
        <w:t>7.1. Налагодження співпраці зі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C01A0E" w:rsidRPr="0082106A" w:rsidRDefault="00C01A0E" w:rsidP="00C01A0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82106A">
        <w:rPr>
          <w:sz w:val="28"/>
          <w:szCs w:val="28"/>
        </w:rPr>
        <w:t>7.2. Розроблення спільних планів роботи з проведення превентивних   інформаційно-просвітницьких заходів з усіма учасниками освітнього процесу з питань запобігання та протидії насильству та жорстокому поводженню.</w:t>
      </w:r>
    </w:p>
    <w:p w:rsidR="00C01A0E" w:rsidRPr="0082106A" w:rsidRDefault="00C01A0E" w:rsidP="00C01A0E">
      <w:pPr>
        <w:widowControl/>
        <w:shd w:val="clear" w:color="auto" w:fill="FFFFFF"/>
        <w:autoSpaceDE/>
        <w:autoSpaceDN/>
        <w:ind w:firstLine="709"/>
        <w:jc w:val="both"/>
        <w:rPr>
          <w:spacing w:val="-2"/>
          <w:sz w:val="28"/>
          <w:szCs w:val="28"/>
        </w:rPr>
      </w:pPr>
      <w:r w:rsidRPr="0082106A">
        <w:rPr>
          <w:sz w:val="28"/>
          <w:szCs w:val="28"/>
        </w:rPr>
        <w:t xml:space="preserve">7.3. Участь представників інших установ у професійному інформуванні всіх учасників освітнього процесу щодо запобіганню насильству та жорстокого </w:t>
      </w:r>
      <w:r w:rsidRPr="0082106A">
        <w:rPr>
          <w:spacing w:val="-2"/>
          <w:sz w:val="28"/>
          <w:szCs w:val="28"/>
        </w:rPr>
        <w:t>поводження.</w:t>
      </w:r>
    </w:p>
    <w:p w:rsidR="00C01A0E" w:rsidRPr="0082106A" w:rsidRDefault="00C01A0E" w:rsidP="00C01A0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82106A">
        <w:rPr>
          <w:sz w:val="28"/>
          <w:szCs w:val="28"/>
        </w:rPr>
        <w:t>7.4. 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щодо всіх видів насильства жорстокого поводження з дітьми.</w:t>
      </w:r>
    </w:p>
    <w:p w:rsidR="00C01A0E" w:rsidRPr="0082106A" w:rsidRDefault="00C01A0E" w:rsidP="00C01A0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2106A">
        <w:rPr>
          <w:sz w:val="28"/>
          <w:szCs w:val="28"/>
        </w:rPr>
        <w:t>7.5. Забезпечення взаємодії 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у суді.</w:t>
      </w:r>
    </w:p>
    <w:p w:rsidR="00485A71" w:rsidRDefault="00C01A0E" w:rsidP="00485A71">
      <w:pPr>
        <w:pStyle w:val="1"/>
        <w:tabs>
          <w:tab w:val="left" w:pos="760"/>
        </w:tabs>
        <w:spacing w:before="0"/>
        <w:ind w:left="0" w:firstLine="709"/>
        <w:jc w:val="center"/>
        <w:rPr>
          <w:spacing w:val="-2"/>
          <w:sz w:val="28"/>
          <w:szCs w:val="28"/>
        </w:rPr>
      </w:pPr>
      <w:bookmarkStart w:id="34" w:name="_GoBack"/>
      <w:bookmarkEnd w:id="34"/>
      <w:r w:rsidRPr="0082106A">
        <w:rPr>
          <w:sz w:val="28"/>
          <w:szCs w:val="28"/>
          <w:lang w:val="en-US"/>
        </w:rPr>
        <w:lastRenderedPageBreak/>
        <w:t>V</w:t>
      </w:r>
      <w:r w:rsidRPr="0082106A">
        <w:rPr>
          <w:sz w:val="28"/>
          <w:szCs w:val="28"/>
        </w:rPr>
        <w:t>ІІІ.</w:t>
      </w:r>
      <w:r w:rsidRPr="0082106A">
        <w:rPr>
          <w:b w:val="0"/>
          <w:sz w:val="28"/>
          <w:szCs w:val="28"/>
        </w:rPr>
        <w:t xml:space="preserve"> </w:t>
      </w:r>
      <w:r w:rsidRPr="0082106A">
        <w:rPr>
          <w:spacing w:val="-2"/>
          <w:sz w:val="28"/>
          <w:szCs w:val="28"/>
        </w:rPr>
        <w:t>Прикінцеві</w:t>
      </w:r>
      <w:r w:rsidRPr="0082106A">
        <w:rPr>
          <w:spacing w:val="1"/>
          <w:sz w:val="28"/>
          <w:szCs w:val="28"/>
        </w:rPr>
        <w:t xml:space="preserve"> </w:t>
      </w:r>
      <w:r w:rsidRPr="0082106A">
        <w:rPr>
          <w:spacing w:val="-2"/>
          <w:sz w:val="28"/>
          <w:szCs w:val="28"/>
        </w:rPr>
        <w:t>положення</w:t>
      </w:r>
    </w:p>
    <w:p w:rsidR="00485A71" w:rsidRDefault="00C01A0E" w:rsidP="00485A71">
      <w:pPr>
        <w:pStyle w:val="1"/>
        <w:spacing w:before="0"/>
        <w:ind w:left="0" w:firstLine="709"/>
        <w:rPr>
          <w:b w:val="0"/>
          <w:sz w:val="28"/>
          <w:szCs w:val="28"/>
        </w:rPr>
      </w:pPr>
      <w:r w:rsidRPr="00485A71">
        <w:rPr>
          <w:b w:val="0"/>
          <w:sz w:val="28"/>
          <w:szCs w:val="28"/>
        </w:rPr>
        <w:t xml:space="preserve">8.1. Положення про запобігання і протидію насильству та жорстокому поводженню з дітьми в </w:t>
      </w:r>
      <w:r w:rsidR="00752B1E" w:rsidRPr="00485A71">
        <w:rPr>
          <w:b w:val="0"/>
          <w:sz w:val="28"/>
          <w:szCs w:val="28"/>
        </w:rPr>
        <w:t>опорному закладі «Жобринський ліцей» Клеванської селищної</w:t>
      </w:r>
      <w:r w:rsidRPr="00485A71">
        <w:rPr>
          <w:b w:val="0"/>
          <w:sz w:val="28"/>
          <w:szCs w:val="28"/>
        </w:rPr>
        <w:t xml:space="preserve"> ради затверджується наказом директора закладу освіти та є обов’язковими до виконання всіма учасниками освітнього процесу.</w:t>
      </w:r>
    </w:p>
    <w:p w:rsidR="006C77B1" w:rsidRDefault="00485A71" w:rsidP="00485A71">
      <w:pPr>
        <w:pStyle w:val="1"/>
        <w:spacing w:before="0"/>
        <w:ind w:left="0" w:firstLine="709"/>
        <w:rPr>
          <w:b w:val="0"/>
          <w:bCs w:val="0"/>
          <w:noProof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>8.</w:t>
      </w:r>
      <w:r w:rsidRPr="00485A71">
        <w:rPr>
          <w:b w:val="0"/>
          <w:sz w:val="28"/>
          <w:szCs w:val="28"/>
        </w:rPr>
        <w:t xml:space="preserve">2. </w:t>
      </w:r>
      <w:r w:rsidR="00C01A0E" w:rsidRPr="00485A71">
        <w:rPr>
          <w:b w:val="0"/>
          <w:sz w:val="28"/>
          <w:szCs w:val="28"/>
        </w:rPr>
        <w:t xml:space="preserve">Усі учасники освітнього процесу мають бути ознайомлені з </w:t>
      </w:r>
      <w:r w:rsidR="006C77B1" w:rsidRPr="00485A71">
        <w:rPr>
          <w:b w:val="0"/>
          <w:sz w:val="28"/>
          <w:szCs w:val="28"/>
        </w:rPr>
        <w:t xml:space="preserve">Положенням </w:t>
      </w:r>
      <w:r w:rsidR="006C77B1" w:rsidRPr="00485A71">
        <w:rPr>
          <w:b w:val="0"/>
          <w:color w:val="000000" w:themeColor="text1"/>
          <w:sz w:val="28"/>
          <w:szCs w:val="28"/>
        </w:rPr>
        <w:t xml:space="preserve">про </w:t>
      </w:r>
      <w:r w:rsidR="006C77B1" w:rsidRPr="00485A71">
        <w:rPr>
          <w:b w:val="0"/>
          <w:bCs w:val="0"/>
          <w:noProof/>
          <w:color w:val="000000" w:themeColor="text1"/>
          <w:sz w:val="28"/>
          <w:szCs w:val="28"/>
        </w:rPr>
        <w:t>запобігання та протидію насильству та жорсткокому поводженню з дітьми в опорному закладі «Жобринський ліцей»</w:t>
      </w:r>
      <w:r w:rsidRPr="00485A71">
        <w:rPr>
          <w:b w:val="0"/>
          <w:bCs w:val="0"/>
          <w:noProof/>
          <w:color w:val="000000" w:themeColor="text1"/>
          <w:sz w:val="28"/>
          <w:szCs w:val="28"/>
        </w:rPr>
        <w:t>.</w:t>
      </w:r>
    </w:p>
    <w:p w:rsidR="00485A71" w:rsidRPr="00485A71" w:rsidRDefault="00485A71" w:rsidP="00485A71">
      <w:pPr>
        <w:pStyle w:val="1"/>
        <w:spacing w:before="0"/>
        <w:ind w:left="0" w:firstLine="709"/>
        <w:rPr>
          <w:b w:val="0"/>
          <w:sz w:val="28"/>
          <w:szCs w:val="28"/>
        </w:rPr>
      </w:pPr>
      <w:r>
        <w:rPr>
          <w:b w:val="0"/>
          <w:bCs w:val="0"/>
          <w:noProof/>
          <w:color w:val="000000" w:themeColor="text1"/>
          <w:sz w:val="28"/>
          <w:szCs w:val="28"/>
        </w:rPr>
        <w:t xml:space="preserve">8.3. Положення оприлюднюється на веб-сайті ліцею. </w:t>
      </w:r>
    </w:p>
    <w:p w:rsidR="00C01A0E" w:rsidRPr="0082106A" w:rsidRDefault="00C01A0E" w:rsidP="00C01A0E">
      <w:pPr>
        <w:pStyle w:val="a3"/>
        <w:ind w:firstLine="709"/>
        <w:rPr>
          <w:sz w:val="28"/>
          <w:szCs w:val="28"/>
        </w:rPr>
      </w:pPr>
    </w:p>
    <w:p w:rsidR="00984B1E" w:rsidRDefault="00984B1E" w:rsidP="00C01A0E">
      <w:pPr>
        <w:pStyle w:val="a3"/>
        <w:ind w:left="98"/>
        <w:jc w:val="left"/>
        <w:rPr>
          <w:sz w:val="24"/>
          <w:szCs w:val="24"/>
        </w:rPr>
      </w:pPr>
    </w:p>
    <w:p w:rsidR="00063CAB" w:rsidRDefault="00063CAB" w:rsidP="00C01A0E">
      <w:pPr>
        <w:pStyle w:val="a3"/>
        <w:ind w:left="98"/>
        <w:jc w:val="left"/>
        <w:rPr>
          <w:sz w:val="24"/>
          <w:szCs w:val="24"/>
        </w:rPr>
      </w:pPr>
    </w:p>
    <w:p w:rsidR="00063CAB" w:rsidRDefault="00063CAB" w:rsidP="00C01A0E">
      <w:pPr>
        <w:pStyle w:val="a3"/>
        <w:ind w:left="98"/>
        <w:jc w:val="left"/>
        <w:rPr>
          <w:sz w:val="24"/>
          <w:szCs w:val="24"/>
        </w:rPr>
      </w:pPr>
    </w:p>
    <w:p w:rsidR="00063CAB" w:rsidRDefault="00063CAB" w:rsidP="00C01A0E">
      <w:pPr>
        <w:pStyle w:val="a3"/>
        <w:ind w:left="98"/>
        <w:jc w:val="left"/>
        <w:rPr>
          <w:sz w:val="24"/>
          <w:szCs w:val="24"/>
        </w:rPr>
      </w:pPr>
    </w:p>
    <w:p w:rsidR="00063CAB" w:rsidRDefault="00063CAB" w:rsidP="00C01A0E">
      <w:pPr>
        <w:pStyle w:val="a3"/>
        <w:ind w:left="98"/>
        <w:jc w:val="left"/>
        <w:rPr>
          <w:sz w:val="24"/>
          <w:szCs w:val="24"/>
        </w:rPr>
      </w:pPr>
    </w:p>
    <w:p w:rsidR="00063CAB" w:rsidRDefault="00063CAB" w:rsidP="00C01A0E">
      <w:pPr>
        <w:pStyle w:val="a3"/>
        <w:ind w:left="98"/>
        <w:jc w:val="left"/>
        <w:rPr>
          <w:sz w:val="24"/>
          <w:szCs w:val="24"/>
        </w:rPr>
      </w:pPr>
    </w:p>
    <w:p w:rsidR="00063CAB" w:rsidRDefault="00063CAB" w:rsidP="00C01A0E">
      <w:pPr>
        <w:pStyle w:val="a3"/>
        <w:ind w:left="98"/>
        <w:jc w:val="left"/>
        <w:rPr>
          <w:sz w:val="24"/>
          <w:szCs w:val="24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8A3FFC" w:rsidRDefault="008A3FFC" w:rsidP="00063CAB">
      <w:pPr>
        <w:pStyle w:val="ShapkaDocumentu"/>
        <w:ind w:left="6237"/>
        <w:rPr>
          <w:szCs w:val="28"/>
        </w:rPr>
      </w:pPr>
    </w:p>
    <w:p w:rsidR="00AA2530" w:rsidRPr="00AA2530" w:rsidRDefault="00AA2530">
      <w:pPr>
        <w:pStyle w:val="ShapkaDocumentu"/>
        <w:ind w:left="10915"/>
        <w:rPr>
          <w:noProof/>
          <w:szCs w:val="28"/>
          <w:lang w:val="ru-RU"/>
        </w:rPr>
      </w:pPr>
    </w:p>
    <w:sectPr w:rsidR="00AA2530" w:rsidRPr="00AA2530" w:rsidSect="002433EB">
      <w:headerReference w:type="default" r:id="rId10"/>
      <w:type w:val="continuous"/>
      <w:pgSz w:w="11910" w:h="16840" w:code="9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FFC" w:rsidRDefault="008A3FFC" w:rsidP="008A3FFC">
      <w:r>
        <w:separator/>
      </w:r>
    </w:p>
  </w:endnote>
  <w:endnote w:type="continuationSeparator" w:id="0">
    <w:p w:rsidR="008A3FFC" w:rsidRDefault="008A3FFC" w:rsidP="008A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FFC" w:rsidRDefault="008A3FFC" w:rsidP="008A3FFC">
      <w:r>
        <w:separator/>
      </w:r>
    </w:p>
  </w:footnote>
  <w:footnote w:type="continuationSeparator" w:id="0">
    <w:p w:rsidR="008A3FFC" w:rsidRDefault="008A3FFC" w:rsidP="008A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36872"/>
      <w:docPartObj>
        <w:docPartGallery w:val="Page Numbers (Top of Page)"/>
        <w:docPartUnique/>
      </w:docPartObj>
    </w:sdtPr>
    <w:sdtEndPr/>
    <w:sdtContent>
      <w:p w:rsidR="008A3FFC" w:rsidRDefault="008A3FF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071">
          <w:rPr>
            <w:noProof/>
          </w:rPr>
          <w:t>11</w:t>
        </w:r>
        <w:r>
          <w:fldChar w:fldCharType="end"/>
        </w:r>
      </w:p>
    </w:sdtContent>
  </w:sdt>
  <w:p w:rsidR="008A3FFC" w:rsidRDefault="008A3F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 w15:restartNumberingAfterBreak="0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67144"/>
    <w:rsid w:val="0001026C"/>
    <w:rsid w:val="00032CA7"/>
    <w:rsid w:val="00063CAB"/>
    <w:rsid w:val="00074CE7"/>
    <w:rsid w:val="000A7704"/>
    <w:rsid w:val="000C5B5F"/>
    <w:rsid w:val="000E6FBB"/>
    <w:rsid w:val="00160669"/>
    <w:rsid w:val="001E652F"/>
    <w:rsid w:val="00203A9A"/>
    <w:rsid w:val="002433EB"/>
    <w:rsid w:val="00245FE6"/>
    <w:rsid w:val="002930B8"/>
    <w:rsid w:val="002D32E0"/>
    <w:rsid w:val="00396816"/>
    <w:rsid w:val="003B3128"/>
    <w:rsid w:val="003E485C"/>
    <w:rsid w:val="00485A71"/>
    <w:rsid w:val="00506344"/>
    <w:rsid w:val="00507FA2"/>
    <w:rsid w:val="00567144"/>
    <w:rsid w:val="005C2768"/>
    <w:rsid w:val="00665448"/>
    <w:rsid w:val="006A2856"/>
    <w:rsid w:val="006C77B1"/>
    <w:rsid w:val="006E1CAB"/>
    <w:rsid w:val="006F181A"/>
    <w:rsid w:val="00711597"/>
    <w:rsid w:val="0073619F"/>
    <w:rsid w:val="00752B1E"/>
    <w:rsid w:val="00762CA2"/>
    <w:rsid w:val="00775176"/>
    <w:rsid w:val="008165A5"/>
    <w:rsid w:val="008336F4"/>
    <w:rsid w:val="00861321"/>
    <w:rsid w:val="008A3FFC"/>
    <w:rsid w:val="008A73F5"/>
    <w:rsid w:val="008E58B3"/>
    <w:rsid w:val="0097502B"/>
    <w:rsid w:val="00984B1E"/>
    <w:rsid w:val="009B7062"/>
    <w:rsid w:val="009D17FB"/>
    <w:rsid w:val="00A01DDA"/>
    <w:rsid w:val="00A27146"/>
    <w:rsid w:val="00AA2530"/>
    <w:rsid w:val="00B034D6"/>
    <w:rsid w:val="00B05651"/>
    <w:rsid w:val="00B07A2F"/>
    <w:rsid w:val="00B117D8"/>
    <w:rsid w:val="00B24F4E"/>
    <w:rsid w:val="00B3653D"/>
    <w:rsid w:val="00B474A5"/>
    <w:rsid w:val="00B65C23"/>
    <w:rsid w:val="00B932AA"/>
    <w:rsid w:val="00C01A0E"/>
    <w:rsid w:val="00C04A37"/>
    <w:rsid w:val="00C90157"/>
    <w:rsid w:val="00C9390E"/>
    <w:rsid w:val="00D03071"/>
    <w:rsid w:val="00D53FC6"/>
    <w:rsid w:val="00D82AB9"/>
    <w:rsid w:val="00DC781C"/>
    <w:rsid w:val="00E03FCB"/>
    <w:rsid w:val="00E06D49"/>
    <w:rsid w:val="00E534B0"/>
    <w:rsid w:val="00E57921"/>
    <w:rsid w:val="00E97D7A"/>
    <w:rsid w:val="00EB572E"/>
    <w:rsid w:val="00ED3EEB"/>
    <w:rsid w:val="00E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28C1"/>
  <w15:docId w15:val="{0137AF81-17B6-40D0-8752-44BA8E0F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6">
    <w:name w:val="Normal (Web)"/>
    <w:basedOn w:val="a"/>
    <w:uiPriority w:val="99"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01DDA"/>
    <w:rPr>
      <w:b/>
      <w:bCs/>
    </w:rPr>
  </w:style>
  <w:style w:type="table" w:styleId="a8">
    <w:name w:val="Table Grid"/>
    <w:basedOn w:val="a1"/>
    <w:rsid w:val="00B1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1A0E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C01A0E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01A0E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66544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5448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52B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8336F4"/>
    <w:rPr>
      <w:color w:val="0000FF"/>
      <w:u w:val="single"/>
    </w:rPr>
  </w:style>
  <w:style w:type="paragraph" w:customStyle="1" w:styleId="ac">
    <w:name w:val="Нормальний текст"/>
    <w:basedOn w:val="a"/>
    <w:rsid w:val="00063CAB"/>
    <w:pPr>
      <w:widowControl/>
      <w:autoSpaceDE/>
      <w:autoSpaceDN/>
      <w:spacing w:before="120"/>
      <w:ind w:firstLine="567"/>
    </w:pPr>
    <w:rPr>
      <w:sz w:val="28"/>
      <w:szCs w:val="20"/>
      <w:lang w:eastAsia="uk-UA"/>
    </w:rPr>
  </w:style>
  <w:style w:type="paragraph" w:customStyle="1" w:styleId="ad">
    <w:name w:val="Назва документа"/>
    <w:basedOn w:val="a"/>
    <w:next w:val="ac"/>
    <w:rsid w:val="00063CAB"/>
    <w:pPr>
      <w:keepNext/>
      <w:keepLines/>
      <w:widowControl/>
      <w:autoSpaceDE/>
      <w:autoSpaceDN/>
      <w:spacing w:before="240" w:after="240"/>
      <w:jc w:val="center"/>
    </w:pPr>
    <w:rPr>
      <w:b/>
      <w:sz w:val="28"/>
      <w:szCs w:val="20"/>
      <w:lang w:eastAsia="uk-UA"/>
    </w:rPr>
  </w:style>
  <w:style w:type="paragraph" w:customStyle="1" w:styleId="ShapkaDocumentu">
    <w:name w:val="Shapka Documentu"/>
    <w:basedOn w:val="a"/>
    <w:rsid w:val="00063CAB"/>
    <w:pPr>
      <w:keepNext/>
      <w:keepLines/>
      <w:widowControl/>
      <w:autoSpaceDE/>
      <w:autoSpaceDN/>
      <w:spacing w:after="240"/>
      <w:ind w:left="3969"/>
      <w:jc w:val="center"/>
    </w:pPr>
    <w:rPr>
      <w:sz w:val="28"/>
      <w:szCs w:val="20"/>
      <w:lang w:eastAsia="uk-UA"/>
    </w:rPr>
  </w:style>
  <w:style w:type="paragraph" w:styleId="ae">
    <w:name w:val="header"/>
    <w:basedOn w:val="a"/>
    <w:link w:val="af"/>
    <w:uiPriority w:val="99"/>
    <w:unhideWhenUsed/>
    <w:rsid w:val="008A3FFC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8A3FFC"/>
    <w:rPr>
      <w:rFonts w:ascii="Times New Roman" w:eastAsia="Times New Roman" w:hAnsi="Times New Roman" w:cs="Times New Roman"/>
      <w:lang w:val="uk-UA"/>
    </w:rPr>
  </w:style>
  <w:style w:type="paragraph" w:styleId="af0">
    <w:name w:val="footer"/>
    <w:basedOn w:val="a"/>
    <w:link w:val="af1"/>
    <w:uiPriority w:val="99"/>
    <w:unhideWhenUsed/>
    <w:rsid w:val="008A3FFC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8A3FF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5-2020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02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15170</Words>
  <Characters>8648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9</cp:revision>
  <cp:lastPrinted>2025-09-22T04:12:00Z</cp:lastPrinted>
  <dcterms:created xsi:type="dcterms:W3CDTF">2025-09-21T13:37:00Z</dcterms:created>
  <dcterms:modified xsi:type="dcterms:W3CDTF">2025-09-22T05:27:00Z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