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79" w:rsidRPr="00147AE7" w:rsidRDefault="004F6D79" w:rsidP="00123885">
      <w:pPr>
        <w:shd w:val="clear" w:color="auto" w:fill="CCC0D9" w:themeFill="accent4" w:themeFillTint="66"/>
        <w:spacing w:after="300" w:line="240" w:lineRule="auto"/>
        <w:ind w:left="-300" w:right="-300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28"/>
          <w:szCs w:val="28"/>
        </w:rPr>
      </w:pPr>
      <w:r w:rsidRPr="00147AE7">
        <w:rPr>
          <w:rFonts w:ascii="Times New Roman" w:eastAsia="Times New Roman" w:hAnsi="Times New Roman" w:cs="Times New Roman"/>
          <w:caps/>
          <w:color w:val="333333"/>
          <w:kern w:val="36"/>
          <w:sz w:val="28"/>
          <w:szCs w:val="28"/>
        </w:rPr>
        <w:t xml:space="preserve">ПОРЯДОК ПОДАННЯ ТА РОЗГЛЯДУ ЗАЯВ ПРО ВИПАДКИ </w:t>
      </w:r>
      <w:proofErr w:type="gramStart"/>
      <w:r w:rsidRPr="00147AE7">
        <w:rPr>
          <w:rFonts w:ascii="Times New Roman" w:eastAsia="Times New Roman" w:hAnsi="Times New Roman" w:cs="Times New Roman"/>
          <w:caps/>
          <w:color w:val="333333"/>
          <w:kern w:val="36"/>
          <w:sz w:val="28"/>
          <w:szCs w:val="28"/>
        </w:rPr>
        <w:t>БУЛ</w:t>
      </w:r>
      <w:proofErr w:type="gramEnd"/>
      <w:r w:rsidRPr="00147AE7">
        <w:rPr>
          <w:rFonts w:ascii="Times New Roman" w:eastAsia="Times New Roman" w:hAnsi="Times New Roman" w:cs="Times New Roman"/>
          <w:caps/>
          <w:color w:val="333333"/>
          <w:kern w:val="36"/>
          <w:sz w:val="28"/>
          <w:szCs w:val="28"/>
        </w:rPr>
        <w:t>ІНГУ В ЗАКЛАДІ ОСВІТИ</w:t>
      </w:r>
    </w:p>
    <w:p w:rsidR="00EF4995" w:rsidRDefault="004F6D79" w:rsidP="004F6D7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/>
        </w:rPr>
      </w:pPr>
      <w:r w:rsidRPr="00147AE7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>Закон України "Про внесення змін до де</w:t>
      </w:r>
      <w:r w:rsidR="00EF4995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>яких законодавчих актів України</w:t>
      </w:r>
      <w:r w:rsidR="00EF4995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/>
        </w:rPr>
        <w:t xml:space="preserve"> </w:t>
      </w:r>
      <w:r w:rsidR="00EF4995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>щодо</w:t>
      </w:r>
      <w:r w:rsidR="00EF4995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/>
        </w:rPr>
        <w:t xml:space="preserve"> </w:t>
      </w:r>
      <w:r w:rsidR="00EF4995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>протидії</w:t>
      </w:r>
      <w:r w:rsidR="00EF4995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/>
        </w:rPr>
        <w:t xml:space="preserve"> </w:t>
      </w:r>
      <w:proofErr w:type="gramStart"/>
      <w:r w:rsidR="00EF4995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>бул</w:t>
      </w:r>
      <w:proofErr w:type="gramEnd"/>
      <w:r w:rsidR="00EF4995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>інгу</w:t>
      </w:r>
      <w:r w:rsidR="00EF4995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/>
        </w:rPr>
        <w:t xml:space="preserve">    </w:t>
      </w:r>
      <w:r w:rsidRPr="00147AE7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>(цькуванню)"</w:t>
      </w:r>
    </w:p>
    <w:p w:rsidR="004F6D79" w:rsidRPr="00EF4995" w:rsidRDefault="00930E07" w:rsidP="004F6D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/>
        </w:rPr>
      </w:pPr>
      <w:hyperlink r:id="rId5" w:history="1">
        <w:r w:rsidR="004F6D79" w:rsidRPr="00147AE7">
          <w:rPr>
            <w:rFonts w:ascii="Times New Roman" w:eastAsia="Times New Roman" w:hAnsi="Times New Roman" w:cs="Times New Roman"/>
            <w:color w:val="D85000"/>
            <w:sz w:val="28"/>
            <w:szCs w:val="28"/>
          </w:rPr>
          <w:t>https</w:t>
        </w:r>
        <w:r w:rsidR="004F6D79" w:rsidRPr="00EF4995">
          <w:rPr>
            <w:rFonts w:ascii="Times New Roman" w:eastAsia="Times New Roman" w:hAnsi="Times New Roman" w:cs="Times New Roman"/>
            <w:color w:val="D85000"/>
            <w:sz w:val="28"/>
            <w:szCs w:val="28"/>
            <w:lang w:val="uk-UA"/>
          </w:rPr>
          <w:t>://</w:t>
        </w:r>
        <w:r w:rsidR="004F6D79" w:rsidRPr="00147AE7">
          <w:rPr>
            <w:rFonts w:ascii="Times New Roman" w:eastAsia="Times New Roman" w:hAnsi="Times New Roman" w:cs="Times New Roman"/>
            <w:color w:val="D85000"/>
            <w:sz w:val="28"/>
            <w:szCs w:val="28"/>
          </w:rPr>
          <w:t>zakon</w:t>
        </w:r>
        <w:r w:rsidR="004F6D79" w:rsidRPr="00EF4995">
          <w:rPr>
            <w:rFonts w:ascii="Times New Roman" w:eastAsia="Times New Roman" w:hAnsi="Times New Roman" w:cs="Times New Roman"/>
            <w:color w:val="D85000"/>
            <w:sz w:val="28"/>
            <w:szCs w:val="28"/>
            <w:lang w:val="uk-UA"/>
          </w:rPr>
          <w:t>.</w:t>
        </w:r>
        <w:r w:rsidR="004F6D79" w:rsidRPr="00147AE7">
          <w:rPr>
            <w:rFonts w:ascii="Times New Roman" w:eastAsia="Times New Roman" w:hAnsi="Times New Roman" w:cs="Times New Roman"/>
            <w:color w:val="D85000"/>
            <w:sz w:val="28"/>
            <w:szCs w:val="28"/>
          </w:rPr>
          <w:t>rada</w:t>
        </w:r>
        <w:r w:rsidR="004F6D79" w:rsidRPr="00EF4995">
          <w:rPr>
            <w:rFonts w:ascii="Times New Roman" w:eastAsia="Times New Roman" w:hAnsi="Times New Roman" w:cs="Times New Roman"/>
            <w:color w:val="D85000"/>
            <w:sz w:val="28"/>
            <w:szCs w:val="28"/>
            <w:lang w:val="uk-UA"/>
          </w:rPr>
          <w:t>.</w:t>
        </w:r>
        <w:r w:rsidR="004F6D79" w:rsidRPr="00147AE7">
          <w:rPr>
            <w:rFonts w:ascii="Times New Roman" w:eastAsia="Times New Roman" w:hAnsi="Times New Roman" w:cs="Times New Roman"/>
            <w:color w:val="D85000"/>
            <w:sz w:val="28"/>
            <w:szCs w:val="28"/>
          </w:rPr>
          <w:t>gov</w:t>
        </w:r>
        <w:r w:rsidR="004F6D79" w:rsidRPr="00EF4995">
          <w:rPr>
            <w:rFonts w:ascii="Times New Roman" w:eastAsia="Times New Roman" w:hAnsi="Times New Roman" w:cs="Times New Roman"/>
            <w:color w:val="D85000"/>
            <w:sz w:val="28"/>
            <w:szCs w:val="28"/>
            <w:lang w:val="uk-UA"/>
          </w:rPr>
          <w:t>.</w:t>
        </w:r>
        <w:r w:rsidR="004F6D79" w:rsidRPr="00147AE7">
          <w:rPr>
            <w:rFonts w:ascii="Times New Roman" w:eastAsia="Times New Roman" w:hAnsi="Times New Roman" w:cs="Times New Roman"/>
            <w:color w:val="D85000"/>
            <w:sz w:val="28"/>
            <w:szCs w:val="28"/>
          </w:rPr>
          <w:t>ua</w:t>
        </w:r>
        <w:r w:rsidR="004F6D79" w:rsidRPr="00EF4995">
          <w:rPr>
            <w:rFonts w:ascii="Times New Roman" w:eastAsia="Times New Roman" w:hAnsi="Times New Roman" w:cs="Times New Roman"/>
            <w:color w:val="D85000"/>
            <w:sz w:val="28"/>
            <w:szCs w:val="28"/>
            <w:lang w:val="uk-UA"/>
          </w:rPr>
          <w:t>/</w:t>
        </w:r>
        <w:r w:rsidR="004F6D79" w:rsidRPr="00147AE7">
          <w:rPr>
            <w:rFonts w:ascii="Times New Roman" w:eastAsia="Times New Roman" w:hAnsi="Times New Roman" w:cs="Times New Roman"/>
            <w:color w:val="D85000"/>
            <w:sz w:val="28"/>
            <w:szCs w:val="28"/>
          </w:rPr>
          <w:t>laws</w:t>
        </w:r>
        <w:r w:rsidR="004F6D79" w:rsidRPr="00EF4995">
          <w:rPr>
            <w:rFonts w:ascii="Times New Roman" w:eastAsia="Times New Roman" w:hAnsi="Times New Roman" w:cs="Times New Roman"/>
            <w:color w:val="D85000"/>
            <w:sz w:val="28"/>
            <w:szCs w:val="28"/>
            <w:lang w:val="uk-UA"/>
          </w:rPr>
          <w:t>/</w:t>
        </w:r>
        <w:r w:rsidR="004F6D79" w:rsidRPr="00147AE7">
          <w:rPr>
            <w:rFonts w:ascii="Times New Roman" w:eastAsia="Times New Roman" w:hAnsi="Times New Roman" w:cs="Times New Roman"/>
            <w:color w:val="D85000"/>
            <w:sz w:val="28"/>
            <w:szCs w:val="28"/>
          </w:rPr>
          <w:t>show</w:t>
        </w:r>
        <w:r w:rsidR="004F6D79" w:rsidRPr="00EF4995">
          <w:rPr>
            <w:rFonts w:ascii="Times New Roman" w:eastAsia="Times New Roman" w:hAnsi="Times New Roman" w:cs="Times New Roman"/>
            <w:color w:val="D85000"/>
            <w:sz w:val="28"/>
            <w:szCs w:val="28"/>
            <w:lang w:val="uk-UA"/>
          </w:rPr>
          <w:t>/2657-19</w:t>
        </w:r>
      </w:hyperlink>
    </w:p>
    <w:p w:rsidR="004F6D79" w:rsidRPr="00147AE7" w:rsidRDefault="004F6D79" w:rsidP="004F6D79">
      <w:pPr>
        <w:spacing w:before="240" w:after="240" w:line="240" w:lineRule="auto"/>
        <w:ind w:left="460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</w:rPr>
      </w:pPr>
      <w:r w:rsidRPr="00147AE7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 xml:space="preserve">Процедура подання  (з дотриманням конфіденційності) заяви про випадки </w:t>
      </w:r>
      <w:proofErr w:type="gramStart"/>
      <w:r w:rsidRPr="00147AE7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>бул</w:t>
      </w:r>
      <w:proofErr w:type="gramEnd"/>
      <w:r w:rsidRPr="00147AE7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>інгу (цькування)</w:t>
      </w:r>
    </w:p>
    <w:p w:rsidR="004F6D79" w:rsidRPr="00147AE7" w:rsidRDefault="004F6D79" w:rsidP="004F6D79">
      <w:pPr>
        <w:spacing w:before="240" w:after="240" w:line="240" w:lineRule="auto"/>
        <w:ind w:left="714"/>
        <w:rPr>
          <w:rFonts w:ascii="Times New Roman" w:eastAsia="Times New Roman" w:hAnsi="Times New Roman" w:cs="Times New Roman"/>
          <w:color w:val="0B0706"/>
          <w:sz w:val="28"/>
          <w:szCs w:val="28"/>
        </w:rPr>
      </w:pPr>
      <w:r w:rsidRPr="00147AE7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1.     Усі здобувачі освіти, педагогічні працівники закладу, батьки та інші учасники освітнього процесу повинні обов’язково повідомити директора навчального закладу про випадки </w:t>
      </w:r>
      <w:proofErr w:type="gramStart"/>
      <w:r w:rsidRPr="00147AE7">
        <w:rPr>
          <w:rFonts w:ascii="Times New Roman" w:eastAsia="Times New Roman" w:hAnsi="Times New Roman" w:cs="Times New Roman"/>
          <w:color w:val="0B0706"/>
          <w:sz w:val="28"/>
          <w:szCs w:val="28"/>
        </w:rPr>
        <w:t>бул</w:t>
      </w:r>
      <w:proofErr w:type="gramEnd"/>
      <w:r w:rsidRPr="00147AE7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інгу (цькування), учасниками або свідками якого вони стали, або підозрюють про його вчинення по відношенню до інших осіб за зовнішніми ознаками, або про які отримали достовірну інформацію від інших </w:t>
      </w:r>
      <w:proofErr w:type="gramStart"/>
      <w:r w:rsidRPr="00147AE7">
        <w:rPr>
          <w:rFonts w:ascii="Times New Roman" w:eastAsia="Times New Roman" w:hAnsi="Times New Roman" w:cs="Times New Roman"/>
          <w:color w:val="0B0706"/>
          <w:sz w:val="28"/>
          <w:szCs w:val="28"/>
        </w:rPr>
        <w:t>осіб</w:t>
      </w:r>
      <w:proofErr w:type="gramEnd"/>
      <w:r w:rsidRPr="00147AE7">
        <w:rPr>
          <w:rFonts w:ascii="Times New Roman" w:eastAsia="Times New Roman" w:hAnsi="Times New Roman" w:cs="Times New Roman"/>
          <w:color w:val="0B0706"/>
          <w:sz w:val="28"/>
          <w:szCs w:val="28"/>
        </w:rPr>
        <w:t>.</w:t>
      </w:r>
    </w:p>
    <w:p w:rsidR="004F6D79" w:rsidRPr="00147AE7" w:rsidRDefault="004F6D79" w:rsidP="004F6D79">
      <w:pPr>
        <w:spacing w:before="240" w:after="240" w:line="240" w:lineRule="auto"/>
        <w:ind w:left="714"/>
        <w:rPr>
          <w:rFonts w:ascii="Times New Roman" w:eastAsia="Times New Roman" w:hAnsi="Times New Roman" w:cs="Times New Roman"/>
          <w:color w:val="0B0706"/>
          <w:sz w:val="28"/>
          <w:szCs w:val="28"/>
        </w:rPr>
      </w:pPr>
      <w:r w:rsidRPr="00147AE7">
        <w:rPr>
          <w:rFonts w:ascii="Times New Roman" w:eastAsia="Times New Roman" w:hAnsi="Times New Roman" w:cs="Times New Roman"/>
          <w:color w:val="0B0706"/>
          <w:sz w:val="28"/>
          <w:szCs w:val="28"/>
        </w:rPr>
        <w:t>2.     На і</w:t>
      </w:r>
      <w:proofErr w:type="gramStart"/>
      <w:r w:rsidRPr="00147AE7">
        <w:rPr>
          <w:rFonts w:ascii="Times New Roman" w:eastAsia="Times New Roman" w:hAnsi="Times New Roman" w:cs="Times New Roman"/>
          <w:color w:val="0B0706"/>
          <w:sz w:val="28"/>
          <w:szCs w:val="28"/>
        </w:rPr>
        <w:t>м’я</w:t>
      </w:r>
      <w:proofErr w:type="gramEnd"/>
      <w:r w:rsidRPr="00147AE7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 директора закладу пишеться заява (конфіденційність гарантується) про випадок боулінгу (цькування).</w:t>
      </w:r>
    </w:p>
    <w:p w:rsidR="004F6D79" w:rsidRPr="00147AE7" w:rsidRDefault="004F6D79" w:rsidP="004F6D79">
      <w:pPr>
        <w:spacing w:before="240" w:after="240" w:line="240" w:lineRule="auto"/>
        <w:rPr>
          <w:rFonts w:ascii="Times New Roman" w:eastAsia="Times New Roman" w:hAnsi="Times New Roman" w:cs="Times New Roman"/>
          <w:color w:val="0B0706"/>
          <w:sz w:val="28"/>
          <w:szCs w:val="28"/>
        </w:rPr>
      </w:pPr>
      <w:r w:rsidRPr="00147AE7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            3.     Директор закладу видає наказ про проведення розслідування та створення комісії з розгляду випадку </w:t>
      </w:r>
      <w:proofErr w:type="gramStart"/>
      <w:r w:rsidRPr="00147AE7">
        <w:rPr>
          <w:rFonts w:ascii="Times New Roman" w:eastAsia="Times New Roman" w:hAnsi="Times New Roman" w:cs="Times New Roman"/>
          <w:color w:val="0B0706"/>
          <w:sz w:val="28"/>
          <w:szCs w:val="28"/>
        </w:rPr>
        <w:t>бул</w:t>
      </w:r>
      <w:proofErr w:type="gramEnd"/>
      <w:r w:rsidRPr="00147AE7">
        <w:rPr>
          <w:rFonts w:ascii="Times New Roman" w:eastAsia="Times New Roman" w:hAnsi="Times New Roman" w:cs="Times New Roman"/>
          <w:color w:val="0B0706"/>
          <w:sz w:val="28"/>
          <w:szCs w:val="28"/>
        </w:rPr>
        <w:t>інгу (цькування), скликає її засідання.</w:t>
      </w:r>
    </w:p>
    <w:p w:rsidR="004F6D79" w:rsidRPr="00147AE7" w:rsidRDefault="004F6D79" w:rsidP="004F6D79">
      <w:pPr>
        <w:spacing w:before="240" w:after="240" w:line="240" w:lineRule="auto"/>
        <w:rPr>
          <w:rFonts w:ascii="Times New Roman" w:eastAsia="Times New Roman" w:hAnsi="Times New Roman" w:cs="Times New Roman"/>
          <w:color w:val="0B0706"/>
          <w:sz w:val="28"/>
          <w:szCs w:val="28"/>
        </w:rPr>
      </w:pPr>
      <w:r w:rsidRPr="00147AE7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            4.     До складу такої комісії входять педагогічні працівники (у тому числі психолог, </w:t>
      </w:r>
      <w:proofErr w:type="gramStart"/>
      <w:r w:rsidRPr="00147AE7">
        <w:rPr>
          <w:rFonts w:ascii="Times New Roman" w:eastAsia="Times New Roman" w:hAnsi="Times New Roman" w:cs="Times New Roman"/>
          <w:color w:val="0B0706"/>
          <w:sz w:val="28"/>
          <w:szCs w:val="28"/>
        </w:rPr>
        <w:t>соц</w:t>
      </w:r>
      <w:proofErr w:type="gramEnd"/>
      <w:r w:rsidRPr="00147AE7">
        <w:rPr>
          <w:rFonts w:ascii="Times New Roman" w:eastAsia="Times New Roman" w:hAnsi="Times New Roman" w:cs="Times New Roman"/>
          <w:color w:val="0B0706"/>
          <w:sz w:val="28"/>
          <w:szCs w:val="28"/>
        </w:rPr>
        <w:t>іальний педагог), батьки постраждалого та булерів, керівник навчального закладу та інші зацікавлені особи.</w:t>
      </w:r>
    </w:p>
    <w:p w:rsidR="004F6D79" w:rsidRPr="00147AE7" w:rsidRDefault="004F6D79" w:rsidP="004F6D79">
      <w:pPr>
        <w:spacing w:before="240" w:after="240" w:line="240" w:lineRule="auto"/>
        <w:rPr>
          <w:rFonts w:ascii="Times New Roman" w:eastAsia="Times New Roman" w:hAnsi="Times New Roman" w:cs="Times New Roman"/>
          <w:color w:val="0B0706"/>
          <w:sz w:val="28"/>
          <w:szCs w:val="28"/>
        </w:rPr>
      </w:pPr>
      <w:r w:rsidRPr="00147AE7">
        <w:rPr>
          <w:rFonts w:ascii="Times New Roman" w:eastAsia="Times New Roman" w:hAnsi="Times New Roman" w:cs="Times New Roman"/>
          <w:color w:val="0B0706"/>
          <w:sz w:val="28"/>
          <w:szCs w:val="28"/>
        </w:rPr>
        <w:t>          5.     </w:t>
      </w:r>
      <w:proofErr w:type="gramStart"/>
      <w:r w:rsidRPr="00147AE7">
        <w:rPr>
          <w:rFonts w:ascii="Times New Roman" w:eastAsia="Times New Roman" w:hAnsi="Times New Roman" w:cs="Times New Roman"/>
          <w:color w:val="0B0706"/>
          <w:sz w:val="28"/>
          <w:szCs w:val="28"/>
        </w:rPr>
        <w:t>Р</w:t>
      </w:r>
      <w:proofErr w:type="gramEnd"/>
      <w:r w:rsidRPr="00147AE7">
        <w:rPr>
          <w:rFonts w:ascii="Times New Roman" w:eastAsia="Times New Roman" w:hAnsi="Times New Roman" w:cs="Times New Roman"/>
          <w:color w:val="0B0706"/>
          <w:sz w:val="28"/>
          <w:szCs w:val="28"/>
        </w:rPr>
        <w:t>ішення комісії реєструються в окремому журналі, зберігаються в паперовому вигляді з оригіналами підписів усіх членів комісії.</w:t>
      </w:r>
    </w:p>
    <w:p w:rsidR="004F6D79" w:rsidRPr="00147AE7" w:rsidRDefault="004F6D79" w:rsidP="004F6D7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</w:rPr>
      </w:pPr>
      <w:r w:rsidRPr="00147AE7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 xml:space="preserve">Порядок реагування на доведені випадки </w:t>
      </w:r>
      <w:proofErr w:type="gramStart"/>
      <w:r w:rsidRPr="00147AE7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>бул</w:t>
      </w:r>
      <w:proofErr w:type="gramEnd"/>
      <w:r w:rsidRPr="00147AE7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>інгу (цькування) та відповідальність осіб, причетних до булінгу</w:t>
      </w:r>
    </w:p>
    <w:p w:rsidR="004F6D79" w:rsidRPr="00147AE7" w:rsidRDefault="004F6D79" w:rsidP="004F6D79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B0706"/>
          <w:sz w:val="28"/>
          <w:szCs w:val="28"/>
        </w:rPr>
      </w:pPr>
      <w:r w:rsidRPr="00147AE7">
        <w:rPr>
          <w:rFonts w:ascii="Times New Roman" w:eastAsia="Times New Roman" w:hAnsi="Times New Roman" w:cs="Times New Roman"/>
          <w:color w:val="0B0706"/>
          <w:sz w:val="28"/>
          <w:szCs w:val="28"/>
        </w:rPr>
        <w:t>Директор закладу має розглянути звернення у встановленому порядку.</w:t>
      </w:r>
    </w:p>
    <w:p w:rsidR="004F6D79" w:rsidRPr="00147AE7" w:rsidRDefault="004F6D79" w:rsidP="004F6D79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B0706"/>
          <w:sz w:val="28"/>
          <w:szCs w:val="28"/>
        </w:rPr>
      </w:pPr>
      <w:r w:rsidRPr="00147AE7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Директор закладу створює комісію з розгляду випадків </w:t>
      </w:r>
      <w:proofErr w:type="gramStart"/>
      <w:r w:rsidRPr="00147AE7">
        <w:rPr>
          <w:rFonts w:ascii="Times New Roman" w:eastAsia="Times New Roman" w:hAnsi="Times New Roman" w:cs="Times New Roman"/>
          <w:color w:val="0B0706"/>
          <w:sz w:val="28"/>
          <w:szCs w:val="28"/>
        </w:rPr>
        <w:t>бул</w:t>
      </w:r>
      <w:proofErr w:type="gramEnd"/>
      <w:r w:rsidRPr="00147AE7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інгу, яка з’ясовує обставини </w:t>
      </w:r>
      <w:proofErr w:type="gramStart"/>
      <w:r w:rsidRPr="00147AE7">
        <w:rPr>
          <w:rFonts w:ascii="Times New Roman" w:eastAsia="Times New Roman" w:hAnsi="Times New Roman" w:cs="Times New Roman"/>
          <w:color w:val="0B0706"/>
          <w:sz w:val="28"/>
          <w:szCs w:val="28"/>
        </w:rPr>
        <w:t>бул</w:t>
      </w:r>
      <w:proofErr w:type="gramEnd"/>
      <w:r w:rsidRPr="00147AE7">
        <w:rPr>
          <w:rFonts w:ascii="Times New Roman" w:eastAsia="Times New Roman" w:hAnsi="Times New Roman" w:cs="Times New Roman"/>
          <w:color w:val="0B0706"/>
          <w:sz w:val="28"/>
          <w:szCs w:val="28"/>
        </w:rPr>
        <w:t>інгу.</w:t>
      </w:r>
    </w:p>
    <w:p w:rsidR="004F6D79" w:rsidRPr="00147AE7" w:rsidRDefault="004F6D79" w:rsidP="004F6D79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B0706"/>
          <w:sz w:val="28"/>
          <w:szCs w:val="28"/>
        </w:rPr>
      </w:pPr>
      <w:r w:rsidRPr="00147AE7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Якщо комісія визнала, що це був </w:t>
      </w:r>
      <w:proofErr w:type="gramStart"/>
      <w:r w:rsidRPr="00147AE7">
        <w:rPr>
          <w:rFonts w:ascii="Times New Roman" w:eastAsia="Times New Roman" w:hAnsi="Times New Roman" w:cs="Times New Roman"/>
          <w:color w:val="0B0706"/>
          <w:sz w:val="28"/>
          <w:szCs w:val="28"/>
        </w:rPr>
        <w:t>бул</w:t>
      </w:r>
      <w:proofErr w:type="gramEnd"/>
      <w:r w:rsidRPr="00147AE7">
        <w:rPr>
          <w:rFonts w:ascii="Times New Roman" w:eastAsia="Times New Roman" w:hAnsi="Times New Roman" w:cs="Times New Roman"/>
          <w:color w:val="0B0706"/>
          <w:sz w:val="28"/>
          <w:szCs w:val="28"/>
        </w:rPr>
        <w:t>інг, а не одноразовий конфлікт, то директор ліцею повідомляє уповноважені підрозділи органів Національної поліції України та Службу у справах дітей.</w:t>
      </w:r>
    </w:p>
    <w:p w:rsidR="004F6D79" w:rsidRPr="00147AE7" w:rsidRDefault="004F6D79" w:rsidP="004F6D79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B0706"/>
          <w:sz w:val="28"/>
          <w:szCs w:val="28"/>
        </w:rPr>
      </w:pPr>
      <w:r w:rsidRPr="00147AE7">
        <w:rPr>
          <w:rFonts w:ascii="Times New Roman" w:eastAsia="Times New Roman" w:hAnsi="Times New Roman" w:cs="Times New Roman"/>
          <w:color w:val="0B0706"/>
          <w:sz w:val="28"/>
          <w:szCs w:val="28"/>
        </w:rPr>
        <w:t xml:space="preserve">Особи, які за результатами розслідування є причетними до </w:t>
      </w:r>
      <w:proofErr w:type="gramStart"/>
      <w:r w:rsidRPr="00147AE7">
        <w:rPr>
          <w:rFonts w:ascii="Times New Roman" w:eastAsia="Times New Roman" w:hAnsi="Times New Roman" w:cs="Times New Roman"/>
          <w:color w:val="0B0706"/>
          <w:sz w:val="28"/>
          <w:szCs w:val="28"/>
        </w:rPr>
        <w:t>бул</w:t>
      </w:r>
      <w:proofErr w:type="gramEnd"/>
      <w:r w:rsidRPr="00147AE7">
        <w:rPr>
          <w:rFonts w:ascii="Times New Roman" w:eastAsia="Times New Roman" w:hAnsi="Times New Roman" w:cs="Times New Roman"/>
          <w:color w:val="0B0706"/>
          <w:sz w:val="28"/>
          <w:szCs w:val="28"/>
        </w:rPr>
        <w:t>інгу, несуть відповідальність відповідно до частини другої статті 13 (вчинення правопорушень за статтею 1734) Кодексу України про адміністративні правопорушення.</w:t>
      </w:r>
    </w:p>
    <w:p w:rsidR="000A5A52" w:rsidRDefault="000A5A52" w:rsidP="000733D1">
      <w:pPr>
        <w:pStyle w:val="1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  <w:lang w:val="en-US"/>
        </w:rPr>
      </w:pPr>
    </w:p>
    <w:sectPr w:rsidR="000A5A52" w:rsidSect="008A3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1CBD"/>
    <w:multiLevelType w:val="multilevel"/>
    <w:tmpl w:val="5AC4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4F6D79"/>
    <w:rsid w:val="000733D1"/>
    <w:rsid w:val="000A5A52"/>
    <w:rsid w:val="00123885"/>
    <w:rsid w:val="00147AE7"/>
    <w:rsid w:val="001B7443"/>
    <w:rsid w:val="001F3263"/>
    <w:rsid w:val="004F6D79"/>
    <w:rsid w:val="005032D3"/>
    <w:rsid w:val="006F6B0A"/>
    <w:rsid w:val="007A25E8"/>
    <w:rsid w:val="008A3DE5"/>
    <w:rsid w:val="00930E07"/>
    <w:rsid w:val="00E7520A"/>
    <w:rsid w:val="00E763CC"/>
    <w:rsid w:val="00EF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E5"/>
  </w:style>
  <w:style w:type="paragraph" w:styleId="1">
    <w:name w:val="heading 1"/>
    <w:basedOn w:val="a"/>
    <w:link w:val="10"/>
    <w:uiPriority w:val="9"/>
    <w:qFormat/>
    <w:rsid w:val="004F6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3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2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D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F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6D79"/>
    <w:rPr>
      <w:b/>
      <w:bCs/>
    </w:rPr>
  </w:style>
  <w:style w:type="character" w:styleId="a5">
    <w:name w:val="Hyperlink"/>
    <w:basedOn w:val="a0"/>
    <w:uiPriority w:val="99"/>
    <w:semiHidden/>
    <w:unhideWhenUsed/>
    <w:rsid w:val="004F6D79"/>
    <w:rPr>
      <w:color w:val="0000FF"/>
      <w:u w:val="single"/>
    </w:rPr>
  </w:style>
  <w:style w:type="paragraph" w:customStyle="1" w:styleId="rtecenter">
    <w:name w:val="rtecenter"/>
    <w:basedOn w:val="a"/>
    <w:rsid w:val="004F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733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7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3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032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0A5A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0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0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69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60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3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657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Name</cp:lastModifiedBy>
  <cp:revision>12</cp:revision>
  <dcterms:created xsi:type="dcterms:W3CDTF">2020-11-30T17:10:00Z</dcterms:created>
  <dcterms:modified xsi:type="dcterms:W3CDTF">2020-12-16T11:54:00Z</dcterms:modified>
</cp:coreProperties>
</file>