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D7" w:rsidRP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D7">
        <w:rPr>
          <w:rFonts w:ascii="Times New Roman" w:hAnsi="Times New Roman" w:cs="Times New Roman"/>
          <w:b/>
          <w:sz w:val="28"/>
          <w:szCs w:val="28"/>
        </w:rPr>
        <w:t>Відділ освіти Жидачівської міської територіальної громади</w:t>
      </w: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D7">
        <w:rPr>
          <w:rFonts w:ascii="Times New Roman" w:hAnsi="Times New Roman" w:cs="Times New Roman"/>
          <w:b/>
          <w:sz w:val="28"/>
          <w:szCs w:val="28"/>
        </w:rPr>
        <w:t>Жидачівський ЗЗСО І-ІІІ ст. №1 ім. Героя України Тараса Матвіїва</w:t>
      </w: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3" w:rsidRDefault="007D6283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83" w:rsidRDefault="007D6283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 про результати</w:t>
      </w: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дослідження якості освітнього середовища</w:t>
      </w:r>
    </w:p>
    <w:p w:rsidR="00C019D7" w:rsidRDefault="00071646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Жидачівського</w:t>
      </w:r>
      <w:bookmarkStart w:id="0" w:name="_GoBack"/>
      <w:bookmarkEnd w:id="0"/>
      <w:r w:rsidR="00C019D7" w:rsidRPr="00C019D7">
        <w:rPr>
          <w:rFonts w:ascii="Times New Roman" w:hAnsi="Times New Roman" w:cs="Times New Roman"/>
          <w:b/>
          <w:sz w:val="28"/>
          <w:szCs w:val="28"/>
        </w:rPr>
        <w:t xml:space="preserve"> ЗЗСО І-ІІІ ст. №1 ім. Героя України Тараса Матвіїва</w:t>
      </w: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9D7" w:rsidRDefault="00C019D7" w:rsidP="00C019D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Укладачі:</w:t>
      </w:r>
    </w:p>
    <w:p w:rsidR="00C019D7" w:rsidRDefault="00C019D7" w:rsidP="00C019D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Серняк Б.В.</w:t>
      </w:r>
      <w:r w:rsidR="007D628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19D7">
        <w:rPr>
          <w:rFonts w:ascii="Times New Roman" w:hAnsi="Times New Roman" w:cs="Times New Roman"/>
          <w:i/>
          <w:sz w:val="28"/>
          <w:szCs w:val="28"/>
        </w:rPr>
        <w:t>заступник директора з виховної роботи</w:t>
      </w:r>
    </w:p>
    <w:p w:rsidR="00C019D7" w:rsidRDefault="00C019D7" w:rsidP="00C019D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Цяпко О.І.</w:t>
      </w:r>
      <w:r w:rsidR="007D6283">
        <w:rPr>
          <w:rFonts w:ascii="Times New Roman" w:hAnsi="Times New Roman" w:cs="Times New Roman"/>
          <w:b/>
          <w:sz w:val="28"/>
          <w:szCs w:val="28"/>
        </w:rPr>
        <w:t>,</w:t>
      </w:r>
      <w:r w:rsidR="00BB7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9D7">
        <w:rPr>
          <w:rFonts w:ascii="Times New Roman" w:hAnsi="Times New Roman" w:cs="Times New Roman"/>
          <w:i/>
          <w:sz w:val="28"/>
          <w:szCs w:val="28"/>
        </w:rPr>
        <w:t>педагог-організатор</w:t>
      </w:r>
    </w:p>
    <w:p w:rsidR="00C019D7" w:rsidRDefault="00C019D7" w:rsidP="00C019D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Яремків І.М.</w:t>
      </w:r>
      <w:r w:rsidR="007D628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9D7">
        <w:rPr>
          <w:rFonts w:ascii="Times New Roman" w:hAnsi="Times New Roman" w:cs="Times New Roman"/>
          <w:i/>
          <w:sz w:val="28"/>
          <w:szCs w:val="28"/>
        </w:rPr>
        <w:t>практичний психолог</w:t>
      </w:r>
    </w:p>
    <w:p w:rsidR="00C019D7" w:rsidRDefault="00C019D7" w:rsidP="00C019D7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Гавриляк С.М.</w:t>
      </w:r>
      <w:r w:rsidR="007D628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019D7">
        <w:rPr>
          <w:rFonts w:ascii="Times New Roman" w:hAnsi="Times New Roman" w:cs="Times New Roman"/>
          <w:i/>
          <w:sz w:val="28"/>
          <w:szCs w:val="28"/>
        </w:rPr>
        <w:t>вчитель інформатики</w:t>
      </w:r>
    </w:p>
    <w:p w:rsidR="007D6283" w:rsidRDefault="007D6283" w:rsidP="00C019D7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D6283" w:rsidRDefault="007D6283" w:rsidP="00C019D7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D6283" w:rsidRDefault="007D6283" w:rsidP="00C019D7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D6283" w:rsidRDefault="007D6283" w:rsidP="00C019D7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D6283" w:rsidRDefault="007D6283" w:rsidP="00C019D7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19D7" w:rsidRPr="007D6283" w:rsidRDefault="007D6283" w:rsidP="007D6283">
      <w:pPr>
        <w:tabs>
          <w:tab w:val="center" w:pos="5244"/>
          <w:tab w:val="right" w:pos="97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Жидачів - 2025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E6E2C" w:rsidRDefault="004E6E2C" w:rsidP="005938BB">
      <w:pPr>
        <w:ind w:firstLine="709"/>
        <w:rPr>
          <w:rFonts w:ascii="Times New Roman" w:hAnsi="Times New Roman" w:cs="Times New Roman"/>
          <w:b/>
          <w:sz w:val="32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 w:eastAsia="en-US"/>
        </w:rPr>
        <w:id w:val="17913246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6E2C" w:rsidRPr="004E6E2C" w:rsidRDefault="004E6E2C" w:rsidP="004E6E2C">
          <w:pPr>
            <w:pStyle w:val="ab"/>
            <w:jc w:val="center"/>
            <w:rPr>
              <w:rFonts w:ascii="Times New Roman" w:hAnsi="Times New Roman" w:cs="Times New Roman"/>
              <w:b/>
              <w:szCs w:val="28"/>
            </w:rPr>
          </w:pPr>
          <w:r w:rsidRPr="004E6E2C">
            <w:rPr>
              <w:rFonts w:ascii="Times New Roman" w:hAnsi="Times New Roman" w:cs="Times New Roman"/>
              <w:b/>
              <w:szCs w:val="28"/>
              <w:lang w:val="ru-RU"/>
            </w:rPr>
            <w:t>ЗМІСТ</w:t>
          </w:r>
        </w:p>
        <w:p w:rsidR="00134886" w:rsidRDefault="004E6E2C">
          <w:pPr>
            <w:pStyle w:val="11"/>
            <w:tabs>
              <w:tab w:val="right" w:leader="dot" w:pos="9770"/>
            </w:tabs>
            <w:rPr>
              <w:rFonts w:eastAsiaTheme="minorEastAsia"/>
              <w:noProof/>
              <w:lang w:eastAsia="uk-UA"/>
            </w:rPr>
          </w:pPr>
          <w:r w:rsidRPr="004E6E2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E6E2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E6E2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7686340" w:history="1">
            <w:r w:rsidR="00134886" w:rsidRPr="008D0599">
              <w:rPr>
                <w:rStyle w:val="a3"/>
                <w:rFonts w:ascii="Times New Roman" w:hAnsi="Times New Roman" w:cs="Times New Roman"/>
                <w:b/>
                <w:noProof/>
              </w:rPr>
              <w:t>ВСТУП</w:t>
            </w:r>
            <w:r w:rsidR="00134886">
              <w:rPr>
                <w:noProof/>
                <w:webHidden/>
              </w:rPr>
              <w:tab/>
            </w:r>
            <w:r w:rsidR="00134886">
              <w:rPr>
                <w:noProof/>
                <w:webHidden/>
              </w:rPr>
              <w:fldChar w:fldCharType="begin"/>
            </w:r>
            <w:r w:rsidR="00134886">
              <w:rPr>
                <w:noProof/>
                <w:webHidden/>
              </w:rPr>
              <w:instrText xml:space="preserve"> PAGEREF _Toc197686340 \h </w:instrText>
            </w:r>
            <w:r w:rsidR="00134886">
              <w:rPr>
                <w:noProof/>
                <w:webHidden/>
              </w:rPr>
            </w:r>
            <w:r w:rsidR="00134886">
              <w:rPr>
                <w:noProof/>
                <w:webHidden/>
              </w:rPr>
              <w:fldChar w:fldCharType="separate"/>
            </w:r>
            <w:r w:rsidR="00134886">
              <w:rPr>
                <w:noProof/>
                <w:webHidden/>
              </w:rPr>
              <w:t>3</w:t>
            </w:r>
            <w:r w:rsidR="00134886">
              <w:rPr>
                <w:noProof/>
                <w:webHidden/>
              </w:rPr>
              <w:fldChar w:fldCharType="end"/>
            </w:r>
          </w:hyperlink>
        </w:p>
        <w:p w:rsidR="00134886" w:rsidRDefault="00D5457E">
          <w:pPr>
            <w:pStyle w:val="11"/>
            <w:tabs>
              <w:tab w:val="right" w:leader="dot" w:pos="9770"/>
            </w:tabs>
            <w:rPr>
              <w:rFonts w:eastAsiaTheme="minorEastAsia"/>
              <w:noProof/>
              <w:lang w:eastAsia="uk-UA"/>
            </w:rPr>
          </w:pPr>
          <w:hyperlink w:anchor="_Toc197686341" w:history="1">
            <w:r w:rsidR="00134886" w:rsidRPr="008D0599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РОЗДІЛ І. </w:t>
            </w:r>
            <w:r w:rsidR="00134886" w:rsidRPr="008D0599">
              <w:rPr>
                <w:rStyle w:val="a3"/>
                <w:rFonts w:ascii="Times New Roman" w:hAnsi="Times New Roman" w:cs="Times New Roman"/>
                <w:b/>
                <w:noProof/>
                <w:lang w:eastAsia="uk-UA"/>
              </w:rPr>
              <w:t>Організація опитувань учнів, педагогічних працівників та батьків з використанням анкет у е-форматі.</w:t>
            </w:r>
            <w:r w:rsidR="00134886">
              <w:rPr>
                <w:noProof/>
                <w:webHidden/>
              </w:rPr>
              <w:tab/>
            </w:r>
            <w:r w:rsidR="00134886">
              <w:rPr>
                <w:noProof/>
                <w:webHidden/>
              </w:rPr>
              <w:fldChar w:fldCharType="begin"/>
            </w:r>
            <w:r w:rsidR="00134886">
              <w:rPr>
                <w:noProof/>
                <w:webHidden/>
              </w:rPr>
              <w:instrText xml:space="preserve"> PAGEREF _Toc197686341 \h </w:instrText>
            </w:r>
            <w:r w:rsidR="00134886">
              <w:rPr>
                <w:noProof/>
                <w:webHidden/>
              </w:rPr>
            </w:r>
            <w:r w:rsidR="00134886">
              <w:rPr>
                <w:noProof/>
                <w:webHidden/>
              </w:rPr>
              <w:fldChar w:fldCharType="separate"/>
            </w:r>
            <w:r w:rsidR="00134886">
              <w:rPr>
                <w:noProof/>
                <w:webHidden/>
              </w:rPr>
              <w:t>4</w:t>
            </w:r>
            <w:r w:rsidR="00134886">
              <w:rPr>
                <w:noProof/>
                <w:webHidden/>
              </w:rPr>
              <w:fldChar w:fldCharType="end"/>
            </w:r>
          </w:hyperlink>
        </w:p>
        <w:p w:rsidR="00134886" w:rsidRDefault="00D5457E">
          <w:pPr>
            <w:pStyle w:val="11"/>
            <w:tabs>
              <w:tab w:val="right" w:leader="dot" w:pos="9770"/>
            </w:tabs>
            <w:rPr>
              <w:rFonts w:eastAsiaTheme="minorEastAsia"/>
              <w:noProof/>
              <w:lang w:eastAsia="uk-UA"/>
            </w:rPr>
          </w:pPr>
          <w:hyperlink w:anchor="_Toc197686342" w:history="1">
            <w:r w:rsidR="00134886" w:rsidRPr="008D0599">
              <w:rPr>
                <w:rStyle w:val="a3"/>
                <w:rFonts w:ascii="Times New Roman" w:hAnsi="Times New Roman" w:cs="Times New Roman"/>
                <w:b/>
                <w:noProof/>
              </w:rPr>
              <w:t>РОЗДІЛ ІІ. Аналіз результатів анкетувань.</w:t>
            </w:r>
            <w:r w:rsidR="00134886">
              <w:rPr>
                <w:noProof/>
                <w:webHidden/>
              </w:rPr>
              <w:tab/>
            </w:r>
            <w:r w:rsidR="00134886">
              <w:rPr>
                <w:noProof/>
                <w:webHidden/>
              </w:rPr>
              <w:fldChar w:fldCharType="begin"/>
            </w:r>
            <w:r w:rsidR="00134886">
              <w:rPr>
                <w:noProof/>
                <w:webHidden/>
              </w:rPr>
              <w:instrText xml:space="preserve"> PAGEREF _Toc197686342 \h </w:instrText>
            </w:r>
            <w:r w:rsidR="00134886">
              <w:rPr>
                <w:noProof/>
                <w:webHidden/>
              </w:rPr>
            </w:r>
            <w:r w:rsidR="00134886">
              <w:rPr>
                <w:noProof/>
                <w:webHidden/>
              </w:rPr>
              <w:fldChar w:fldCharType="separate"/>
            </w:r>
            <w:r w:rsidR="00134886">
              <w:rPr>
                <w:noProof/>
                <w:webHidden/>
              </w:rPr>
              <w:t>5</w:t>
            </w:r>
            <w:r w:rsidR="00134886">
              <w:rPr>
                <w:noProof/>
                <w:webHidden/>
              </w:rPr>
              <w:fldChar w:fldCharType="end"/>
            </w:r>
          </w:hyperlink>
        </w:p>
        <w:p w:rsidR="00134886" w:rsidRDefault="00D5457E">
          <w:pPr>
            <w:pStyle w:val="11"/>
            <w:tabs>
              <w:tab w:val="right" w:leader="dot" w:pos="9770"/>
            </w:tabs>
            <w:rPr>
              <w:rFonts w:eastAsiaTheme="minorEastAsia"/>
              <w:noProof/>
              <w:lang w:eastAsia="uk-UA"/>
            </w:rPr>
          </w:pPr>
          <w:hyperlink w:anchor="_Toc197686343" w:history="1">
            <w:r w:rsidR="00134886" w:rsidRPr="008D0599">
              <w:rPr>
                <w:rStyle w:val="a3"/>
                <w:rFonts w:ascii="Times New Roman" w:eastAsia="Times New Roman" w:hAnsi="Times New Roman" w:cs="Times New Roman"/>
                <w:b/>
                <w:noProof/>
                <w:bdr w:val="none" w:sz="0" w:space="0" w:color="auto" w:frame="1"/>
                <w:lang w:eastAsia="uk-UA"/>
              </w:rPr>
              <w:t>ВИСНОВКИ</w:t>
            </w:r>
            <w:r w:rsidR="00134886">
              <w:rPr>
                <w:noProof/>
                <w:webHidden/>
              </w:rPr>
              <w:tab/>
            </w:r>
            <w:r w:rsidR="00134886">
              <w:rPr>
                <w:noProof/>
                <w:webHidden/>
              </w:rPr>
              <w:fldChar w:fldCharType="begin"/>
            </w:r>
            <w:r w:rsidR="00134886">
              <w:rPr>
                <w:noProof/>
                <w:webHidden/>
              </w:rPr>
              <w:instrText xml:space="preserve"> PAGEREF _Toc197686343 \h </w:instrText>
            </w:r>
            <w:r w:rsidR="00134886">
              <w:rPr>
                <w:noProof/>
                <w:webHidden/>
              </w:rPr>
            </w:r>
            <w:r w:rsidR="00134886">
              <w:rPr>
                <w:noProof/>
                <w:webHidden/>
              </w:rPr>
              <w:fldChar w:fldCharType="separate"/>
            </w:r>
            <w:r w:rsidR="00134886">
              <w:rPr>
                <w:noProof/>
                <w:webHidden/>
              </w:rPr>
              <w:t>26</w:t>
            </w:r>
            <w:r w:rsidR="00134886">
              <w:rPr>
                <w:noProof/>
                <w:webHidden/>
              </w:rPr>
              <w:fldChar w:fldCharType="end"/>
            </w:r>
          </w:hyperlink>
        </w:p>
        <w:p w:rsidR="00134886" w:rsidRDefault="00D5457E">
          <w:pPr>
            <w:pStyle w:val="11"/>
            <w:tabs>
              <w:tab w:val="right" w:leader="dot" w:pos="9770"/>
            </w:tabs>
            <w:rPr>
              <w:rFonts w:eastAsiaTheme="minorEastAsia"/>
              <w:noProof/>
              <w:lang w:eastAsia="uk-UA"/>
            </w:rPr>
          </w:pPr>
          <w:hyperlink w:anchor="_Toc197686344" w:history="1">
            <w:r w:rsidR="00134886" w:rsidRPr="008D0599">
              <w:rPr>
                <w:rStyle w:val="a3"/>
                <w:rFonts w:ascii="Times New Roman" w:eastAsia="Times New Roman" w:hAnsi="Times New Roman" w:cs="Times New Roman"/>
                <w:b/>
                <w:noProof/>
                <w:bdr w:val="none" w:sz="0" w:space="0" w:color="auto" w:frame="1"/>
                <w:lang w:eastAsia="uk-UA"/>
              </w:rPr>
              <w:t>РЕКОМЕНДАЦІЇ:</w:t>
            </w:r>
            <w:r w:rsidR="00134886">
              <w:rPr>
                <w:noProof/>
                <w:webHidden/>
              </w:rPr>
              <w:tab/>
            </w:r>
            <w:r w:rsidR="00134886">
              <w:rPr>
                <w:noProof/>
                <w:webHidden/>
              </w:rPr>
              <w:fldChar w:fldCharType="begin"/>
            </w:r>
            <w:r w:rsidR="00134886">
              <w:rPr>
                <w:noProof/>
                <w:webHidden/>
              </w:rPr>
              <w:instrText xml:space="preserve"> PAGEREF _Toc197686344 \h </w:instrText>
            </w:r>
            <w:r w:rsidR="00134886">
              <w:rPr>
                <w:noProof/>
                <w:webHidden/>
              </w:rPr>
            </w:r>
            <w:r w:rsidR="00134886">
              <w:rPr>
                <w:noProof/>
                <w:webHidden/>
              </w:rPr>
              <w:fldChar w:fldCharType="separate"/>
            </w:r>
            <w:r w:rsidR="00134886">
              <w:rPr>
                <w:noProof/>
                <w:webHidden/>
              </w:rPr>
              <w:t>29</w:t>
            </w:r>
            <w:r w:rsidR="00134886">
              <w:rPr>
                <w:noProof/>
                <w:webHidden/>
              </w:rPr>
              <w:fldChar w:fldCharType="end"/>
            </w:r>
          </w:hyperlink>
        </w:p>
        <w:p w:rsidR="004E6E2C" w:rsidRDefault="004E6E2C">
          <w:r w:rsidRPr="004E6E2C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4E6E2C" w:rsidRDefault="004E6E2C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B020AF" w:rsidRPr="00B0088B" w:rsidRDefault="00AD246C" w:rsidP="004E6E2C">
      <w:pPr>
        <w:pStyle w:val="1"/>
        <w:rPr>
          <w:rFonts w:ascii="Times New Roman" w:hAnsi="Times New Roman" w:cs="Times New Roman"/>
          <w:b/>
          <w:szCs w:val="28"/>
        </w:rPr>
      </w:pPr>
      <w:bookmarkStart w:id="1" w:name="_Toc197686340"/>
      <w:r w:rsidRPr="00B0088B">
        <w:rPr>
          <w:rFonts w:ascii="Times New Roman" w:hAnsi="Times New Roman" w:cs="Times New Roman"/>
          <w:b/>
          <w:szCs w:val="28"/>
        </w:rPr>
        <w:lastRenderedPageBreak/>
        <w:t>ВСТУП</w:t>
      </w:r>
      <w:bookmarkEnd w:id="1"/>
    </w:p>
    <w:p w:rsidR="00AD246C" w:rsidRPr="00B0088B" w:rsidRDefault="00B020AF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Дослідження якості освітнього середовища у Жидачівському ЗЗСО І-ІІІ ст. № 1 ім. Героя України Тараса Матвіїва проводилося в рамках заходів, передбачених проєктом «Оцінювання якості освітнього середовища: е-інструментарій вимірювання показників» (Програма розвитку освіти Львівської області на 2021 - 2025 роки. Розділ «Загальна середня освіта». П.7), відповідно до наказу департаменту освіти і науки Львівської обласної військової адміністрації «Про   оцінювання якості освітнього середовища закладів загальної середньої освіти Львівської області» від 07.02.2025 р. №02-01/01/42, наказу відділу освіти Жидачівської міської ради від 01.04.2025 р. № 111 «Про організацію якості освітнього середовища закладів загальної середньої освіти Жидачівської міської ради» та наказу Жидачівського ЗЗСО І-ІІІ ст. № 1 ім. Героя України Тараса Матвіїва «Про організацію дослідження якості освітнього середовища».</w:t>
      </w:r>
    </w:p>
    <w:p w:rsidR="00B020AF" w:rsidRPr="00B0088B" w:rsidRDefault="00B020AF" w:rsidP="005938BB">
      <w:pPr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8BB" w:rsidRPr="00B0088B">
        <w:rPr>
          <w:rFonts w:ascii="Times New Roman" w:hAnsi="Times New Roman" w:cs="Times New Roman"/>
          <w:b/>
          <w:sz w:val="28"/>
          <w:szCs w:val="28"/>
        </w:rPr>
        <w:tab/>
      </w:r>
      <w:r w:rsidRPr="00B0088B">
        <w:rPr>
          <w:rFonts w:ascii="Times New Roman" w:hAnsi="Times New Roman" w:cs="Times New Roman"/>
          <w:b/>
          <w:sz w:val="28"/>
          <w:szCs w:val="28"/>
        </w:rPr>
        <w:t>Мета даного дослідження</w:t>
      </w:r>
      <w:r w:rsidRPr="00B0088B">
        <w:rPr>
          <w:rFonts w:ascii="Times New Roman" w:hAnsi="Times New Roman" w:cs="Times New Roman"/>
          <w:sz w:val="28"/>
          <w:szCs w:val="28"/>
        </w:rPr>
        <w:t xml:space="preserve"> - оцінка якості освітнього середовища ЗЗСО на придатність для ефективного виховання.</w:t>
      </w:r>
    </w:p>
    <w:p w:rsidR="00B020AF" w:rsidRPr="00B0088B" w:rsidRDefault="00B020AF" w:rsidP="005938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 xml:space="preserve"> Завдання </w:t>
      </w:r>
      <w:r w:rsidRPr="00B0088B">
        <w:rPr>
          <w:rFonts w:ascii="Times New Roman" w:eastAsia="ArialMT" w:hAnsi="Times New Roman" w:cs="Times New Roman"/>
          <w:b/>
          <w:sz w:val="28"/>
          <w:szCs w:val="28"/>
        </w:rPr>
        <w:t>дослідження:</w:t>
      </w:r>
    </w:p>
    <w:p w:rsidR="00B020AF" w:rsidRPr="00B0088B" w:rsidRDefault="00B020AF" w:rsidP="005938BB">
      <w:pPr>
        <w:pStyle w:val="a4"/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оцінити освітнє середовище ЗЗСО на відповідність таким характеристикам: безпечне, сповнене довіри, демократичне, патріотичне, культуротворче (розвивальне, спроможне мотивувати пізнавальну діяльність), відкрите (інклюзивне). Указані критерії визначені Стратегією розвитку освіти Львівщини до 2027 року;</w:t>
      </w:r>
    </w:p>
    <w:p w:rsidR="00B020AF" w:rsidRPr="00B0088B" w:rsidRDefault="00B020AF" w:rsidP="005938BB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окреслити коло проблем закладів, де воно проводиться, та визначити напрями їх співпраці з іншими соціальними інститутами у справі виховання;</w:t>
      </w:r>
    </w:p>
    <w:p w:rsidR="00B020AF" w:rsidRPr="00B0088B" w:rsidRDefault="00B020AF" w:rsidP="005938BB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стимулювати зростання професійної компетентності педагогічних працівників як виховників;</w:t>
      </w:r>
    </w:p>
    <w:p w:rsidR="00B020AF" w:rsidRPr="00B0088B" w:rsidRDefault="00B020AF" w:rsidP="005938BB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отримати об’єктивну інформацію про можливості освітнього середовища ЗЗСО забезпечити ефективне виховання;</w:t>
      </w:r>
    </w:p>
    <w:p w:rsidR="00B020AF" w:rsidRPr="00B0088B" w:rsidRDefault="00B020AF" w:rsidP="005938BB">
      <w:pPr>
        <w:numPr>
          <w:ilvl w:val="0"/>
          <w:numId w:val="17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визначити перспективні й актуальні напрями регіональної освітньої політики  у сфері виховання.</w:t>
      </w:r>
    </w:p>
    <w:p w:rsidR="00AD246C" w:rsidRPr="00B0088B" w:rsidRDefault="00AD246C" w:rsidP="005938BB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246C" w:rsidRPr="00B0088B" w:rsidRDefault="00AD246C" w:rsidP="005938BB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A6B6C" w:rsidRPr="00B0088B" w:rsidRDefault="00EA6B6C" w:rsidP="005938BB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C" w:rsidRPr="00B0088B" w:rsidRDefault="00EA6B6C" w:rsidP="005938B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C" w:rsidRPr="00B0088B" w:rsidRDefault="00EA6B6C" w:rsidP="005938B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C" w:rsidRPr="00B0088B" w:rsidRDefault="00EA6B6C" w:rsidP="005938B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8BB" w:rsidRPr="00B0088B" w:rsidRDefault="005938BB" w:rsidP="005938B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8BB" w:rsidRDefault="005938BB" w:rsidP="005938B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9D7" w:rsidRPr="00B0088B" w:rsidRDefault="00C019D7" w:rsidP="005938B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46C" w:rsidRPr="00C019D7" w:rsidRDefault="00AD246C" w:rsidP="00C019D7">
      <w:pPr>
        <w:pStyle w:val="1"/>
        <w:rPr>
          <w:rFonts w:ascii="Times New Roman" w:hAnsi="Times New Roman" w:cs="Times New Roman"/>
          <w:b/>
          <w:sz w:val="22"/>
          <w:szCs w:val="28"/>
        </w:rPr>
      </w:pPr>
      <w:bookmarkStart w:id="2" w:name="_Toc197686341"/>
      <w:r w:rsidRPr="00B0088B">
        <w:rPr>
          <w:rFonts w:ascii="Times New Roman" w:hAnsi="Times New Roman" w:cs="Times New Roman"/>
          <w:b/>
          <w:szCs w:val="28"/>
        </w:rPr>
        <w:t>РОЗДІЛ І</w:t>
      </w:r>
      <w:r w:rsidR="00C019D7">
        <w:rPr>
          <w:rFonts w:ascii="Times New Roman" w:hAnsi="Times New Roman" w:cs="Times New Roman"/>
          <w:b/>
          <w:sz w:val="22"/>
          <w:szCs w:val="28"/>
        </w:rPr>
        <w:t xml:space="preserve">. </w:t>
      </w:r>
      <w:r w:rsidRPr="00B0088B">
        <w:rPr>
          <w:rFonts w:ascii="Times New Roman" w:hAnsi="Times New Roman" w:cs="Times New Roman"/>
          <w:b/>
          <w:szCs w:val="28"/>
          <w:lang w:eastAsia="uk-UA"/>
        </w:rPr>
        <w:t xml:space="preserve">Організація опитувань </w:t>
      </w:r>
      <w:r w:rsidR="00EA6B6C" w:rsidRPr="00B0088B">
        <w:rPr>
          <w:rFonts w:ascii="Times New Roman" w:hAnsi="Times New Roman" w:cs="Times New Roman"/>
          <w:b/>
          <w:szCs w:val="28"/>
          <w:lang w:eastAsia="uk-UA"/>
        </w:rPr>
        <w:t xml:space="preserve">учнів, педагогічних працівників та батьків </w:t>
      </w:r>
      <w:r w:rsidRPr="00B0088B">
        <w:rPr>
          <w:rFonts w:ascii="Times New Roman" w:hAnsi="Times New Roman" w:cs="Times New Roman"/>
          <w:b/>
          <w:szCs w:val="28"/>
          <w:lang w:eastAsia="uk-UA"/>
        </w:rPr>
        <w:t>з використанням анкет у е-форматі</w:t>
      </w:r>
      <w:r w:rsidR="00EA6B6C" w:rsidRPr="00B0088B">
        <w:rPr>
          <w:rFonts w:ascii="Times New Roman" w:hAnsi="Times New Roman" w:cs="Times New Roman"/>
          <w:b/>
          <w:szCs w:val="28"/>
          <w:lang w:eastAsia="uk-UA"/>
        </w:rPr>
        <w:t>.</w:t>
      </w:r>
      <w:bookmarkEnd w:id="2"/>
    </w:p>
    <w:p w:rsidR="00A70656" w:rsidRPr="00B0088B" w:rsidRDefault="00A70656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4404" w:rsidRPr="00B0088B" w:rsidRDefault="00A70656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</w:t>
      </w:r>
      <w:r w:rsidR="00EA6B6C" w:rsidRPr="00B0088B">
        <w:rPr>
          <w:rFonts w:ascii="Times New Roman" w:hAnsi="Times New Roman" w:cs="Times New Roman"/>
          <w:sz w:val="28"/>
          <w:szCs w:val="28"/>
        </w:rPr>
        <w:t xml:space="preserve"> Анкетування у Жидачівському ЗЗСО І-ІІІ ст. № 1 ім. Героя України Тараса Ма</w:t>
      </w:r>
      <w:r w:rsidR="00F836DB" w:rsidRPr="00B0088B">
        <w:rPr>
          <w:rFonts w:ascii="Times New Roman" w:hAnsi="Times New Roman" w:cs="Times New Roman"/>
          <w:sz w:val="28"/>
          <w:szCs w:val="28"/>
        </w:rPr>
        <w:t xml:space="preserve">твіїва було проведено 8.04.2025 </w:t>
      </w:r>
      <w:r w:rsidR="00EA6B6C" w:rsidRPr="00B0088B">
        <w:rPr>
          <w:rFonts w:ascii="Times New Roman" w:hAnsi="Times New Roman" w:cs="Times New Roman"/>
          <w:sz w:val="28"/>
          <w:szCs w:val="28"/>
        </w:rPr>
        <w:t>р.</w:t>
      </w:r>
      <w:r w:rsidR="00A76E37" w:rsidRPr="00B0088B">
        <w:rPr>
          <w:rFonts w:ascii="Times New Roman" w:hAnsi="Times New Roman" w:cs="Times New Roman"/>
          <w:sz w:val="28"/>
          <w:szCs w:val="28"/>
        </w:rPr>
        <w:t xml:space="preserve"> Напередодні практичний психолог продемонструвала дітям відео, розміщені на порталі «Оцінювання якості освітнього середовища закладів загальної середньої освіти Львівської області»  та провела з ними бесіду про призначення та специфіку анкетування. </w:t>
      </w:r>
      <w:r w:rsidR="00C7628E"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A76E37" w:rsidRPr="00B0088B">
        <w:rPr>
          <w:rFonts w:ascii="Times New Roman" w:hAnsi="Times New Roman" w:cs="Times New Roman"/>
          <w:sz w:val="28"/>
          <w:szCs w:val="28"/>
        </w:rPr>
        <w:t>Анкетування (згідно наказу) проводилося у кабінетах інформатики (23 та 25),</w:t>
      </w:r>
      <w:r w:rsidR="00D3061B">
        <w:rPr>
          <w:rFonts w:ascii="Times New Roman" w:hAnsi="Times New Roman" w:cs="Times New Roman"/>
          <w:sz w:val="28"/>
          <w:szCs w:val="28"/>
        </w:rPr>
        <w:t xml:space="preserve"> відповідальними були заступник</w:t>
      </w:r>
      <w:r w:rsidR="00A76E37" w:rsidRPr="00B0088B">
        <w:rPr>
          <w:rFonts w:ascii="Times New Roman" w:hAnsi="Times New Roman" w:cs="Times New Roman"/>
          <w:sz w:val="28"/>
          <w:szCs w:val="28"/>
        </w:rPr>
        <w:t xml:space="preserve"> ди</w:t>
      </w:r>
      <w:r w:rsidR="00D3061B">
        <w:rPr>
          <w:rFonts w:ascii="Times New Roman" w:hAnsi="Times New Roman" w:cs="Times New Roman"/>
          <w:sz w:val="28"/>
          <w:szCs w:val="28"/>
        </w:rPr>
        <w:t>ректора з виховної роботи Серняк Б.В  та вчителі</w:t>
      </w:r>
      <w:r w:rsidR="00A76E37" w:rsidRPr="00B0088B">
        <w:rPr>
          <w:rFonts w:ascii="Times New Roman" w:hAnsi="Times New Roman" w:cs="Times New Roman"/>
          <w:sz w:val="28"/>
          <w:szCs w:val="28"/>
        </w:rPr>
        <w:t xml:space="preserve"> інформатики Гавриляк С.М. (23 каб</w:t>
      </w:r>
      <w:r w:rsidRPr="00B0088B">
        <w:rPr>
          <w:rFonts w:ascii="Times New Roman" w:hAnsi="Times New Roman" w:cs="Times New Roman"/>
          <w:sz w:val="28"/>
          <w:szCs w:val="28"/>
        </w:rPr>
        <w:t>.) , Площанська Н.П. ( 25 каб.),  які по</w:t>
      </w:r>
      <w:r w:rsidR="00A76E37" w:rsidRPr="00B0088B">
        <w:rPr>
          <w:rFonts w:ascii="Times New Roman" w:hAnsi="Times New Roman" w:cs="Times New Roman"/>
          <w:sz w:val="28"/>
          <w:szCs w:val="28"/>
        </w:rPr>
        <w:t>яснити учням, для чого проводиться дослідження та як слід вик</w:t>
      </w:r>
      <w:r w:rsidRPr="00B0088B">
        <w:rPr>
          <w:rFonts w:ascii="Times New Roman" w:hAnsi="Times New Roman" w:cs="Times New Roman"/>
          <w:sz w:val="28"/>
          <w:szCs w:val="28"/>
        </w:rPr>
        <w:t>онувати а</w:t>
      </w:r>
      <w:r w:rsidR="00D3061B">
        <w:rPr>
          <w:rFonts w:ascii="Times New Roman" w:hAnsi="Times New Roman" w:cs="Times New Roman"/>
          <w:sz w:val="28"/>
          <w:szCs w:val="28"/>
        </w:rPr>
        <w:t>нкету, наголосили</w:t>
      </w:r>
      <w:r w:rsidR="00A76E37" w:rsidRPr="00B0088B">
        <w:rPr>
          <w:rFonts w:ascii="Times New Roman" w:hAnsi="Times New Roman" w:cs="Times New Roman"/>
          <w:sz w:val="28"/>
          <w:szCs w:val="28"/>
        </w:rPr>
        <w:t>, що анкетування анонімне і обрані учнями відповіді не будуть доведені до відома учителів та батьків</w:t>
      </w:r>
      <w:r w:rsidRPr="00B0088B">
        <w:rPr>
          <w:rFonts w:ascii="Times New Roman" w:hAnsi="Times New Roman" w:cs="Times New Roman"/>
          <w:sz w:val="28"/>
          <w:szCs w:val="28"/>
        </w:rPr>
        <w:t>.</w:t>
      </w:r>
      <w:r w:rsidR="00D3061B">
        <w:rPr>
          <w:rFonts w:ascii="Times New Roman" w:hAnsi="Times New Roman" w:cs="Times New Roman"/>
          <w:sz w:val="28"/>
          <w:szCs w:val="28"/>
        </w:rPr>
        <w:t xml:space="preserve"> Після вступного інструктажу повідомили школярам</w:t>
      </w: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A76E37" w:rsidRPr="00B0088B">
        <w:rPr>
          <w:rFonts w:ascii="Times New Roman" w:hAnsi="Times New Roman" w:cs="Times New Roman"/>
          <w:sz w:val="28"/>
          <w:szCs w:val="28"/>
        </w:rPr>
        <w:t>л</w:t>
      </w:r>
      <w:r w:rsidRPr="00B0088B">
        <w:rPr>
          <w:rFonts w:ascii="Times New Roman" w:hAnsi="Times New Roman" w:cs="Times New Roman"/>
          <w:sz w:val="28"/>
          <w:szCs w:val="28"/>
        </w:rPr>
        <w:t>огін і пароль, що дозволило їм</w:t>
      </w:r>
      <w:r w:rsidR="00A76E37" w:rsidRPr="00B0088B">
        <w:rPr>
          <w:rFonts w:ascii="Times New Roman" w:hAnsi="Times New Roman" w:cs="Times New Roman"/>
          <w:sz w:val="28"/>
          <w:szCs w:val="28"/>
        </w:rPr>
        <w:t xml:space="preserve"> увійти в програму та розпочати анкетування</w:t>
      </w:r>
      <w:r w:rsidRPr="00B0088B">
        <w:rPr>
          <w:rFonts w:ascii="Times New Roman" w:hAnsi="Times New Roman" w:cs="Times New Roman"/>
          <w:sz w:val="28"/>
          <w:szCs w:val="28"/>
        </w:rPr>
        <w:t>. Учні 4-х, 8-х та 10-х класів виконали анкетування за 45 хвилин.</w:t>
      </w:r>
    </w:p>
    <w:p w:rsidR="00EA6B6C" w:rsidRPr="00B0088B" w:rsidRDefault="00B84404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A70656"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Pr="00B0088B">
        <w:rPr>
          <w:rFonts w:ascii="Times New Roman" w:hAnsi="Times New Roman" w:cs="Times New Roman"/>
          <w:sz w:val="28"/>
          <w:szCs w:val="28"/>
        </w:rPr>
        <w:t xml:space="preserve">Анкетування педагогічних працівників відбулося на педраді (після уроків) під керівництвом інструктора з відділу освіти </w:t>
      </w:r>
      <w:r w:rsidR="00D3061B">
        <w:rPr>
          <w:rFonts w:ascii="Times New Roman" w:hAnsi="Times New Roman" w:cs="Times New Roman"/>
          <w:sz w:val="28"/>
          <w:szCs w:val="28"/>
        </w:rPr>
        <w:t xml:space="preserve">та </w:t>
      </w:r>
      <w:r w:rsidRPr="00B0088B">
        <w:rPr>
          <w:rFonts w:ascii="Times New Roman" w:hAnsi="Times New Roman" w:cs="Times New Roman"/>
          <w:sz w:val="28"/>
          <w:szCs w:val="28"/>
        </w:rPr>
        <w:t>за участі директора</w:t>
      </w:r>
      <w:r w:rsidR="00D3061B">
        <w:rPr>
          <w:rFonts w:ascii="Times New Roman" w:hAnsi="Times New Roman" w:cs="Times New Roman"/>
          <w:sz w:val="28"/>
          <w:szCs w:val="28"/>
        </w:rPr>
        <w:t xml:space="preserve"> школи.</w:t>
      </w:r>
      <w:r w:rsidRPr="00B0088B">
        <w:rPr>
          <w:rFonts w:ascii="Times New Roman" w:hAnsi="Times New Roman" w:cs="Times New Roman"/>
          <w:sz w:val="28"/>
          <w:szCs w:val="28"/>
        </w:rPr>
        <w:t xml:space="preserve">      Анкетування батьків (опікунів) учнів 4-х, 8-х та 10-х класів відбулося у той самий день, що й анкетування учнів та педагогів. Про проведення анкетування та його організацію класні керівники учнів 4-х, 8-х та 10-х класів повідомили батьків напередодні.</w:t>
      </w:r>
    </w:p>
    <w:p w:rsidR="00A1457C" w:rsidRPr="00B0088B" w:rsidRDefault="00A1457C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В анкетуванні взяли участь:</w:t>
      </w:r>
    </w:p>
    <w:p w:rsidR="00A1457C" w:rsidRPr="00B0088B" w:rsidRDefault="00A1457C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- 38 учнів 4 кл. (20 хлопців, 18 дівчат), що становить 97,4% від загальної кількості учнів;</w:t>
      </w:r>
    </w:p>
    <w:p w:rsidR="00A1457C" w:rsidRPr="00B0088B" w:rsidRDefault="00A1457C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- 37 учнів 8 кл. (19 хлопців, 18 дівчат), що становить 88,1% від загальної кількості учнів;</w:t>
      </w:r>
    </w:p>
    <w:p w:rsidR="00A1457C" w:rsidRPr="00B0088B" w:rsidRDefault="00A1457C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- 38 учнів 10 кл. (12 хлопців, 26 дівчат), що становить 92,6% від загальної кількості учнів;</w:t>
      </w:r>
    </w:p>
    <w:p w:rsidR="00A1457C" w:rsidRPr="00B0088B" w:rsidRDefault="00A1457C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- </w:t>
      </w:r>
      <w:r w:rsidR="00F00274" w:rsidRPr="00B0088B">
        <w:rPr>
          <w:rFonts w:ascii="Times New Roman" w:hAnsi="Times New Roman" w:cs="Times New Roman"/>
          <w:sz w:val="28"/>
          <w:szCs w:val="28"/>
        </w:rPr>
        <w:t xml:space="preserve">48 педагогів </w:t>
      </w:r>
      <w:r w:rsidRPr="00B0088B">
        <w:rPr>
          <w:rFonts w:ascii="Times New Roman" w:hAnsi="Times New Roman" w:cs="Times New Roman"/>
          <w:sz w:val="28"/>
          <w:szCs w:val="28"/>
        </w:rPr>
        <w:t xml:space="preserve"> (</w:t>
      </w:r>
      <w:r w:rsidR="00F00274" w:rsidRPr="00B0088B">
        <w:rPr>
          <w:rFonts w:ascii="Times New Roman" w:hAnsi="Times New Roman" w:cs="Times New Roman"/>
          <w:sz w:val="28"/>
          <w:szCs w:val="28"/>
        </w:rPr>
        <w:t>5 чоловіків, 43 жінки), що становить 96% від загальної кількості,</w:t>
      </w:r>
    </w:p>
    <w:p w:rsidR="00F00274" w:rsidRPr="00B0088B" w:rsidRDefault="00F00274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З них працівників з педагогічним стажем до 10 років 3 (6, 25%), від 11 до 20 років 6(12,5%), понад 20 років 39(81, 2);</w:t>
      </w:r>
    </w:p>
    <w:p w:rsidR="00F00274" w:rsidRPr="00B0088B" w:rsidRDefault="00F00274" w:rsidP="00593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- 88 батьків</w:t>
      </w:r>
      <w:r w:rsidR="008E4CD1" w:rsidRPr="00B0088B">
        <w:rPr>
          <w:rFonts w:ascii="Times New Roman" w:hAnsi="Times New Roman" w:cs="Times New Roman"/>
          <w:sz w:val="28"/>
          <w:szCs w:val="28"/>
        </w:rPr>
        <w:t>, що становить 72</w:t>
      </w:r>
      <w:r w:rsidRPr="00B0088B">
        <w:rPr>
          <w:rFonts w:ascii="Times New Roman" w:hAnsi="Times New Roman" w:cs="Times New Roman"/>
          <w:sz w:val="28"/>
          <w:szCs w:val="28"/>
        </w:rPr>
        <w:t>,1</w:t>
      </w:r>
      <w:r w:rsidR="008E4CD1" w:rsidRPr="00B0088B">
        <w:rPr>
          <w:rFonts w:ascii="Times New Roman" w:hAnsi="Times New Roman" w:cs="Times New Roman"/>
          <w:sz w:val="28"/>
          <w:szCs w:val="28"/>
        </w:rPr>
        <w:t>% від загальної кількості, проте 11 анкет були виключені зі статистики (некоректно заповнені)</w:t>
      </w:r>
      <w:r w:rsidR="00B4016D" w:rsidRPr="00B0088B">
        <w:rPr>
          <w:rFonts w:ascii="Times New Roman" w:hAnsi="Times New Roman" w:cs="Times New Roman"/>
          <w:sz w:val="28"/>
          <w:szCs w:val="28"/>
        </w:rPr>
        <w:t xml:space="preserve">. З них віком до 35 років -  10(13%), віком 36-45 років - 50(65%), віком 46 і більше років– 17(22,1). </w:t>
      </w:r>
    </w:p>
    <w:p w:rsidR="00120E79" w:rsidRPr="00B0088B" w:rsidRDefault="00120E79" w:rsidP="00E546A6">
      <w:pPr>
        <w:rPr>
          <w:rFonts w:ascii="Times New Roman" w:hAnsi="Times New Roman" w:cs="Times New Roman"/>
          <w:b/>
          <w:sz w:val="28"/>
          <w:szCs w:val="28"/>
        </w:rPr>
      </w:pPr>
    </w:p>
    <w:p w:rsidR="00D3061B" w:rsidRDefault="00D3061B" w:rsidP="005938BB">
      <w:pPr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736258" w:rsidRPr="00C019D7" w:rsidRDefault="00120E79" w:rsidP="004E6E2C">
      <w:pPr>
        <w:pStyle w:val="1"/>
        <w:rPr>
          <w:rFonts w:ascii="Times New Roman" w:hAnsi="Times New Roman" w:cs="Times New Roman"/>
          <w:b/>
          <w:szCs w:val="28"/>
        </w:rPr>
      </w:pPr>
      <w:bookmarkStart w:id="3" w:name="_Toc197686342"/>
      <w:r w:rsidRPr="00B0088B">
        <w:rPr>
          <w:rFonts w:ascii="Times New Roman" w:hAnsi="Times New Roman" w:cs="Times New Roman"/>
          <w:b/>
          <w:szCs w:val="28"/>
        </w:rPr>
        <w:lastRenderedPageBreak/>
        <w:t>РОЗДІЛ ІІ</w:t>
      </w:r>
      <w:r w:rsidR="00C019D7">
        <w:rPr>
          <w:rFonts w:ascii="Times New Roman" w:hAnsi="Times New Roman" w:cs="Times New Roman"/>
          <w:b/>
          <w:szCs w:val="28"/>
        </w:rPr>
        <w:t xml:space="preserve">. </w:t>
      </w:r>
      <w:r w:rsidRPr="00B0088B">
        <w:rPr>
          <w:rFonts w:ascii="Times New Roman" w:hAnsi="Times New Roman" w:cs="Times New Roman"/>
          <w:b/>
          <w:szCs w:val="28"/>
        </w:rPr>
        <w:t>Аналіз результатів анкетувань.</w:t>
      </w:r>
      <w:bookmarkEnd w:id="3"/>
      <w:r w:rsidR="00736258" w:rsidRPr="00B0088B">
        <w:rPr>
          <w:rFonts w:ascii="Times New Roman" w:hAnsi="Times New Roman" w:cs="Times New Roman"/>
          <w:szCs w:val="28"/>
        </w:rPr>
        <w:t xml:space="preserve"> </w:t>
      </w:r>
    </w:p>
    <w:p w:rsidR="004E6E2C" w:rsidRPr="00B0088B" w:rsidRDefault="004E6E2C" w:rsidP="005938BB">
      <w:pPr>
        <w:ind w:firstLine="709"/>
        <w:rPr>
          <w:rFonts w:ascii="Times New Roman" w:hAnsi="Times New Roman" w:cs="Times New Roman"/>
          <w:b/>
          <w:sz w:val="32"/>
          <w:szCs w:val="28"/>
        </w:rPr>
      </w:pPr>
    </w:p>
    <w:p w:rsidR="00736258" w:rsidRPr="00B0088B" w:rsidRDefault="00736258" w:rsidP="005938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</w:rPr>
        <w:t>Ключове питання:</w:t>
      </w: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Pr="00B0088B">
        <w:rPr>
          <w:rFonts w:ascii="Times New Roman" w:hAnsi="Times New Roman" w:cs="Times New Roman"/>
          <w:b/>
          <w:sz w:val="28"/>
          <w:szCs w:val="28"/>
        </w:rPr>
        <w:t>у якій мірі освітнє середовище ЗЗСО убезпечує учасників освітнього процесу від заподіяння фізичної, майнової та моральної шкоди? (безпечний виховний простір)</w:t>
      </w:r>
    </w:p>
    <w:p w:rsidR="00736258" w:rsidRPr="00B0088B" w:rsidRDefault="00C019D7" w:rsidP="005938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088B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3E9C357A" wp14:editId="09BC6B55">
            <wp:simplePos x="0" y="0"/>
            <wp:positionH relativeFrom="margin">
              <wp:posOffset>-105589</wp:posOffset>
            </wp:positionH>
            <wp:positionV relativeFrom="margin">
              <wp:posOffset>2212126</wp:posOffset>
            </wp:positionV>
            <wp:extent cx="6120765" cy="45904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5-05-07_12-06-35-6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258" w:rsidRPr="00B0088B">
        <w:rPr>
          <w:rFonts w:ascii="Times New Roman" w:hAnsi="Times New Roman" w:cs="Times New Roman"/>
          <w:b/>
          <w:sz w:val="28"/>
          <w:szCs w:val="28"/>
        </w:rPr>
        <w:t xml:space="preserve">Теза. </w:t>
      </w:r>
      <w:r w:rsidR="007C4122" w:rsidRPr="00B0088B">
        <w:rPr>
          <w:rFonts w:ascii="Times New Roman" w:hAnsi="Times New Roman" w:cs="Times New Roman"/>
          <w:b/>
          <w:sz w:val="28"/>
          <w:szCs w:val="28"/>
        </w:rPr>
        <w:t>У закладі освіти в цілому</w:t>
      </w:r>
      <w:r w:rsidR="00736258" w:rsidRPr="00B0088B">
        <w:rPr>
          <w:rFonts w:ascii="Times New Roman" w:hAnsi="Times New Roman" w:cs="Times New Roman"/>
          <w:b/>
          <w:sz w:val="28"/>
          <w:szCs w:val="28"/>
        </w:rPr>
        <w:t xml:space="preserve"> сформовано безпечний виховний простір та забезпечено психологічний комфорт, педагогічний захист та підтримка.</w:t>
      </w:r>
    </w:p>
    <w:p w:rsidR="00736258" w:rsidRPr="00B0088B" w:rsidRDefault="00736258" w:rsidP="005938BB">
      <w:pPr>
        <w:rPr>
          <w:rFonts w:ascii="Times New Roman" w:hAnsi="Times New Roman" w:cs="Times New Roman"/>
          <w:b/>
          <w:sz w:val="28"/>
          <w:szCs w:val="28"/>
        </w:rPr>
      </w:pPr>
    </w:p>
    <w:p w:rsidR="005938BB" w:rsidRPr="00B0088B" w:rsidRDefault="005938BB" w:rsidP="005938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>Аргументи та факти.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Якість освітнього середовища насамперед залежить від комфортного перебування учасників освітнього процесу у приміщеннях школи, відчуття позитивної перспективи, відсутності булінгу, наявності педагогічного захисту і підтримки дітей у розв’язанні їхніх життєвих проблем.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Аналізуючи відповіді респондентів на ключові питання, які вказують на безпечність освітнього простору можна зробити такі висновки:</w:t>
      </w:r>
    </w:p>
    <w:p w:rsidR="00736258" w:rsidRPr="00B0088B" w:rsidRDefault="00736258" w:rsidP="00B0088B">
      <w:pPr>
        <w:pStyle w:val="a4"/>
        <w:numPr>
          <w:ilvl w:val="0"/>
          <w:numId w:val="12"/>
        </w:numPr>
        <w:spacing w:after="20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</w:rPr>
        <w:lastRenderedPageBreak/>
        <w:t>Чи подобається вам відвідувати школу?</w:t>
      </w:r>
    </w:p>
    <w:p w:rsidR="00736258" w:rsidRPr="00B0088B" w:rsidRDefault="00736258" w:rsidP="007D6283">
      <w:pPr>
        <w:pStyle w:val="a4"/>
        <w:numPr>
          <w:ilvl w:val="0"/>
          <w:numId w:val="15"/>
        </w:numPr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З опитаних учнів 4-х класів 21 (55.26%) учень відповів, що їм подобається вчитися.</w:t>
      </w:r>
    </w:p>
    <w:p w:rsidR="00736258" w:rsidRPr="00B0088B" w:rsidRDefault="00736258" w:rsidP="007D6283">
      <w:pPr>
        <w:pStyle w:val="a4"/>
        <w:numPr>
          <w:ilvl w:val="0"/>
          <w:numId w:val="15"/>
        </w:numPr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З опитаних учнів 8-х класів 24 (64.86%) учнів відповіли, що їм цікаво вчитися і 21 ( 56.76%) учень відповів, що їм подобається все, що відбувається у школі. </w:t>
      </w:r>
    </w:p>
    <w:p w:rsidR="00736258" w:rsidRPr="00B0088B" w:rsidRDefault="00736258" w:rsidP="007D6283">
      <w:pPr>
        <w:pStyle w:val="a4"/>
        <w:numPr>
          <w:ilvl w:val="0"/>
          <w:numId w:val="15"/>
        </w:numPr>
        <w:spacing w:after="20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З опитаних учнів 10-х класів 9 (23.68%) учнів відповіли, що їм цікаво вчитися, 14 (36.84%) учнів відповіли, що їм цікаво все, що відбувається в школі.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Здобувачі освіти 4-х, 8-х, 10-х класів з радістю відвідують школу, тому що їм подобається проводити час зі шкільними друзями. Зокрема учні 4-х класів - 12 (31.58%) учнів, 8-х класів – 27(72.97%) учнів , 10-х класів - 28 (73.68%) учнів.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Переважна більшість батьків також стверджує, що їхня дитина «здебільшого охоче ходить до школи»: 58 (75.32%) батьків; «як коли» - 9 (24.68%).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На думку вчителів, невиправдані пропуски уроків трапляються досить рідко:    34 (70.83%). Батьки теж погоджуються, що учні рідко пропускають уроки без поважної причини:  42 (54.55%) батьків.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Це означає, що учням комфортно в школі та свідчить про сприятливу атмосферу в класних колективах та закладі освіти загалом. Саме від цього і залежить якість освіти, виховання та психологічного здоров</w:t>
      </w:r>
      <w:r w:rsidRPr="00B0088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B0088B">
        <w:rPr>
          <w:rFonts w:ascii="Times New Roman" w:hAnsi="Times New Roman" w:cs="Times New Roman"/>
          <w:sz w:val="28"/>
          <w:szCs w:val="28"/>
        </w:rPr>
        <w:t>я дитини.</w:t>
      </w:r>
    </w:p>
    <w:p w:rsidR="00736258" w:rsidRPr="00B0088B" w:rsidRDefault="00736258" w:rsidP="00B0088B">
      <w:pPr>
        <w:pStyle w:val="a4"/>
        <w:numPr>
          <w:ilvl w:val="0"/>
          <w:numId w:val="12"/>
        </w:numPr>
        <w:spacing w:after="20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Чи смакувала вам гаряча їжа, спожита у шкільній їдальні?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Здобувачі освіти відзначають, що у школі добре готують, їжа завжди підігріта і смачна. Так вважають29 (76.32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учнів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4-х класів та 29 (37.66%) батьків, 28 (75.68%)  учнів 8-х класів та 5 (13.16%) учнів 10-х класів.</w:t>
      </w:r>
    </w:p>
    <w:p w:rsidR="00736258" w:rsidRP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258"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Більшість старшокласників не харчуються в шкільній їдальні з незалежних від школи причин (наприклад: потребують спеціального </w:t>
      </w:r>
      <w:proofErr w:type="gramStart"/>
      <w:r w:rsidR="00736258" w:rsidRPr="00B0088B">
        <w:rPr>
          <w:rFonts w:ascii="Times New Roman" w:hAnsi="Times New Roman" w:cs="Times New Roman"/>
          <w:sz w:val="28"/>
          <w:szCs w:val="28"/>
          <w:lang w:val="ru-RU"/>
        </w:rPr>
        <w:t>харчування,проживають</w:t>
      </w:r>
      <w:proofErr w:type="gramEnd"/>
      <w:r w:rsidR="00736258"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неподалік, беруть з дому ланчбокси: 14 (36.84%)  учнів 10-х класів, 5 (13.51%)  учнів 8-х класів.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Проте 4 (10.81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учнів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8-х класів  та 13 (34.21%)  учнів 10-х класів зазначають, що гарячі страви у їдальні  деколи смачні, а деколи –  ні. Це свідчить про різні смакові уподобання учнів.</w:t>
      </w:r>
    </w:p>
    <w:p w:rsidR="00736258" w:rsidRPr="00B0088B" w:rsidRDefault="00736258" w:rsidP="00B0088B">
      <w:pPr>
        <w:pStyle w:val="a4"/>
        <w:numPr>
          <w:ilvl w:val="0"/>
          <w:numId w:val="12"/>
        </w:numPr>
        <w:spacing w:after="20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У яких умовах ти перебував у школі минулого навчального року?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 Учні 4-х класів вважають, що у їхньому класі взимку завжди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тепло:  29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(76.32% ) учнів, клас дуже добре освітлюється, легко читати і писати 27(71.05%), повітря завжди свіже, думати легко 31 (81.58%).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У коридорах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і класах завжди чисто і прибрано 28 (73.68%).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Учням  подобається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перебувати у приміщеннях класу, школи 34 ( 89.47%), що сприяє навчанню та ефективному відпочинку на перервах.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Респонденти 8-х класів 24 (64.86%) учнів та 10-х класів 13 (34.21%)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учнів  відповіли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, що у школі завжди тепло. 12</w:t>
      </w:r>
      <w:r w:rsidR="00D3061B">
        <w:rPr>
          <w:rFonts w:ascii="Times New Roman" w:hAnsi="Times New Roman" w:cs="Times New Roman"/>
          <w:sz w:val="28"/>
          <w:szCs w:val="28"/>
          <w:lang w:val="ru-RU"/>
        </w:rPr>
        <w:t xml:space="preserve"> (32.43%) учнів 8-х класів та 8 (21,05</w:t>
      </w: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%)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учнів  10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-х класів зазначають, що іноді у деяких кабінетах буває прохолодно. </w:t>
      </w:r>
      <w:r w:rsidR="00D3061B">
        <w:rPr>
          <w:rFonts w:ascii="Times New Roman" w:hAnsi="Times New Roman" w:cs="Times New Roman"/>
          <w:sz w:val="28"/>
          <w:szCs w:val="28"/>
          <w:lang w:val="ru-RU"/>
        </w:rPr>
        <w:t>Це стосується періоду, коли виключають опалення.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Опитування батьків свідчить про те, що дітям досить комфортно у школі.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Для підтвердження: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в  осінньо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-зимовий період  достатньо тепло 59(76.62%) батьків  та не завжди тепло 17 (22.08% 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у класах достатньо світла для читання та письма 70 (90.91%);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скористатись за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потреби  шкільним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комп’ютером/ноутбуком може дитина   у 49 (63.64%)  респондентів, не завжди – 21 (27.27%);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 у класі завжди прибрано – 63 (81.82%), не завжди –  11(14.29%);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 чи відчуває дитина неприємний запах в туалеті? – «Ні»: 22 (28.57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, «не завжди» – 39 (50.65%).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Думка педагогів щодо задовільного повітряно-теплового режиму: 43 (89.58%) педагогів. Педагоги також вважають, що класні приміщення належно освітлюються (87.50%).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Більшість відповідей респондентів свідчать про належний тепловий режим, освітлення, якісну і смачну їжу у шкільній їдальні, а також чистоту у класах та коридорах.</w:t>
      </w:r>
    </w:p>
    <w:p w:rsidR="00736258" w:rsidRPr="00B0088B" w:rsidRDefault="00736258" w:rsidP="00B0088B">
      <w:pPr>
        <w:pStyle w:val="a4"/>
        <w:numPr>
          <w:ilvl w:val="0"/>
          <w:numId w:val="12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Чи є у закладі освіти учень/учениця/учні над якими збиткуються?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Педагоги стверджують, що булінгу (цькування) над учнями у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школі  немає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33(68.35%) , батьки – 48 (62.34%). Такої ж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думки  учні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4-х класів 34(89.47%), 35 (92.11% ) восьмикласників та 10 (26.32%)  учнів 10-х класів.  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17 (44.74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учнів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10-х класів не помічали такої поведінки одних учнів стосовно інших.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Отже,  половині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опитаних старшокласників не відомі такі випадки. Проте у класних колективах інколи присутні насмішки над учнями.</w:t>
      </w:r>
    </w:p>
    <w:p w:rsidR="00736258" w:rsidRPr="00B0088B" w:rsidRDefault="00736258" w:rsidP="00B0088B">
      <w:pPr>
        <w:pStyle w:val="a4"/>
        <w:numPr>
          <w:ilvl w:val="0"/>
          <w:numId w:val="13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Як часто траплялися цьогоріч або під час ваших минурорічних подорожей, учнівських вечорів або інших шкільних заходів такі випадки? (куріння цигарок, вживання алкогольних напоїв та інше)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Аналізуючи відповіді респондентів щодо куріння цигарок, вживання алкогольних напоїв, вдихання чи нюхання учнями одурманюючих речовин, можна зробити висновки, що прояви цих шкідливих явищ не є поширеними.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траплялося: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Куріння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цигарок :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4 клас – 34( 89.47% ) учнів, 8 клас – 33 (89.19%) учнів, 10 клас – 32 (84.21%) учнів;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 педагоги - 33 (68.75%), рідко – 15 (31.25%);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 батьки - 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47( 61.04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% ), рідко – 21 (27.27% );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Вживання алкогольних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напоїв :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4 клас – 37 (97.37 %) учнів, 8 клас -  37(100%) учнів, 10 клас – 33(86.84 %) учнів, педагоги - 43 (89.58 %), батьки - 73  (94.81%);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Вдихання чи нюхання учнями од</w:t>
      </w:r>
      <w:r w:rsidR="00D3061B">
        <w:rPr>
          <w:rFonts w:ascii="Times New Roman" w:hAnsi="Times New Roman" w:cs="Times New Roman"/>
          <w:sz w:val="28"/>
          <w:szCs w:val="28"/>
          <w:lang w:val="ru-RU"/>
        </w:rPr>
        <w:t>урманюючих речовин – «ніколи» 38 (100</w:t>
      </w: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%) учнів 4-х класів, вживання наркотиків - «ніколи» - 37 (100%)учнів 8-х класів та 36 (94,74%) учнів 10-х класів. 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Вживання  наркотиків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– немає. Це підтвердило 48 (100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педагогів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та 75 (97.40%) батьків.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Проте такі явища, як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куріння,  інколи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трапляються, про це говорить шоста частина опитаних учнів та батьків.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З вищезазначеного можна стверджувати, що у закладі освіти є безпечні умови перебування, сприятлива обстановка.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Здобувачі освіти обізнані з правилами поведінки під час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освітнього  процесу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, в умовах надзвичайних ситуацій, пожежі, повітряної тривоги. Так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відповіли  100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% (48)педагогів та  100% (77) батьків.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283" w:rsidRDefault="007D6283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283" w:rsidRDefault="007D6283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283" w:rsidRPr="00B0088B" w:rsidRDefault="007D6283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Ключове запитання. Наскільки педагоги, батьки та учні співпрацюють та довіряють одне одному (виховний простір сповнений довіри)?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sz w:val="28"/>
          <w:szCs w:val="28"/>
          <w:lang w:val="ru-RU"/>
        </w:rPr>
        <w:t>Теза. Освітній простір сповнений довіри в загальному сформований</w:t>
      </w:r>
    </w:p>
    <w:p w:rsidR="00736258" w:rsidRPr="00B0088B" w:rsidRDefault="007D6283" w:rsidP="00B0088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1C6E3F79" wp14:editId="4C85C326">
            <wp:simplePos x="0" y="0"/>
            <wp:positionH relativeFrom="page">
              <wp:align>center</wp:align>
            </wp:positionH>
            <wp:positionV relativeFrom="margin">
              <wp:posOffset>1308282</wp:posOffset>
            </wp:positionV>
            <wp:extent cx="6120765" cy="45904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_viber_2025-05-07_12-06-37-87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sz w:val="28"/>
          <w:szCs w:val="28"/>
          <w:lang w:val="ru-RU"/>
        </w:rPr>
        <w:t>Аргументи і факти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Довіра – це певний стан психологічного внутрішнього спокою, що проявляється за відсутності подразників та переживань. Коли відсутні прояви дискримінації за різними соціальними ознаками, є можливість вільно висловлювати свою думку, дискутувати, існує взаєморозуміння та співпраця між учасниками освітнього процесу. На скільки виховний простір сповнений довіри можна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побачити ,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аналізуючи відповіді на ключові питання:</w:t>
      </w:r>
    </w:p>
    <w:p w:rsidR="00736258" w:rsidRPr="00B0088B" w:rsidRDefault="00736258" w:rsidP="00B0088B">
      <w:pPr>
        <w:pStyle w:val="a4"/>
        <w:numPr>
          <w:ilvl w:val="0"/>
          <w:numId w:val="13"/>
        </w:numPr>
        <w:spacing w:after="20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Кому з учителів ти довіряєш настільки</w:t>
      </w: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що можеш попросити поради, звернутися за підтримкою?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Класному керівникові: 8-і класи – 30 (81.08%) учнів, 10-і класи – 15 (39.47%) учнів.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Керівництву закладу освіти 4-і класи – 16 (42.11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)учнів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, усім вчителям, які навчали та навчають 22(57.89%)учні. Є учні старших класів, які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довіряють  </w:t>
      </w:r>
      <w:r w:rsidRPr="00B0088B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декільком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вчителям , зокрема учні 8-х класів 12 (32.43% )учнів, учні 10-х класів 4 (10.53%) учнів.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24 (50.00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педагогів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зазначили, що учні часто звертаються до них із особистими запитаннями, проханням про допомогу, інколи звертаються – 23 (47.92%).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Здобувачі освіти 28 (73.90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знають, що у них є можливість поспілкуватися із шкільним психологом, якщо у них виникне потреба.  Однак є такі учні, котрі нікому не довіряють.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8 клас - 2 (5.41%) учнів;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10 клас -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12  (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31.58% ) учнів;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Водночас між педагогами та батьками учнів є довірливі і відкриті взаємини. Про це свідчать позитивні відповіді значної кількості батьків 45 (58.44%), педагоги та дирекція разом з батьками вирішують проблеми, довіряють одне одному на 49 (63.64%).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Учні 10-х класів – 9 (23.68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відповіли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, що їхні батьки довіряють більшості учителям,  учні 8-х класів відповіли, що батьки довіряють вчителям 13 (36.14%).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Батьки вважають, що між дирекцією та батьками – партнерські взаємини, побудовані на співпраці 50 (64.94%) та товариські, довірливі 24 (31.17%).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Педагогічний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колектив  «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завжди підтримує, навіть заохочує» ініціативи родин учнів щодо облаштування середовища школи відповіли 55 (71.43%) батьків.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Між педагогамита адміністрацією закладу теж склалися довірливі та відкриті відносини. 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38 (79.17%)   педагогів відповіли, що вчителі та дирекція разом вирішують проблеми, довіряють одне одному, а   6 (12.50%)   педагогів вважають, що краще вирішувати проблеми самостійно.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Керівництво враховує пропозиції педпрацівників, -  так вважає 31 (64.58%) педагогів.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Батьки учнів в більшості 28 (58.33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довіряють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педагогічному колективу; «так, усім педагогам»  - 19 (39.58%).</w:t>
      </w:r>
    </w:p>
    <w:p w:rsidR="00B0088B" w:rsidRDefault="00B0088B" w:rsidP="00B0088B">
      <w:pPr>
        <w:pStyle w:val="a4"/>
        <w:spacing w:after="200" w:line="276" w:lineRule="auto"/>
        <w:ind w:left="178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D6283" w:rsidRDefault="007D6283" w:rsidP="00B0088B">
      <w:pPr>
        <w:pStyle w:val="a4"/>
        <w:spacing w:after="200" w:line="276" w:lineRule="auto"/>
        <w:ind w:left="178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0088B" w:rsidRDefault="00B0088B" w:rsidP="00B0088B">
      <w:pPr>
        <w:pStyle w:val="a4"/>
        <w:spacing w:after="200" w:line="276" w:lineRule="auto"/>
        <w:ind w:left="178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0088B" w:rsidRPr="004E6E2C" w:rsidRDefault="00B0088B" w:rsidP="004E6E2C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0088B" w:rsidRPr="00B0088B" w:rsidRDefault="00B0088B" w:rsidP="00B0088B">
      <w:pPr>
        <w:pStyle w:val="a4"/>
        <w:spacing w:after="200" w:line="276" w:lineRule="auto"/>
        <w:ind w:left="178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36258" w:rsidRPr="00B0088B" w:rsidRDefault="00736258" w:rsidP="00B0088B">
      <w:pPr>
        <w:pStyle w:val="a4"/>
        <w:numPr>
          <w:ilvl w:val="0"/>
          <w:numId w:val="13"/>
        </w:numPr>
        <w:spacing w:after="20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Чи прозора система оцінювання у школі?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На дане питання батьки дали ствердну відповідь у кількості 43 (55.84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, а 19 (24.68%)  опитаних відповіли, що вчителі не завжди пояснюють чому поставили ту чи іншу оцінку. 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На думку педагогів, система оцінювання є прозора 42 (87.50%), проте є моменти, які потребують додаткового пояснення щодо оцінювання.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Учні 4-х класів вважають, що їхні знання були справедливо оцінені 32 (84.21%), а учні 8-х класів також погоджуються з цим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твердженням  25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 (67.57%)  і зазначають, що їхні знання іноді оцінюють справедливо, інколи – ні: 6 (16.22%). Подібна картина спостерігається у відповідях учнів 10-х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класів:   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15 (39.47%) вважають, що всі  вчителі оцінюють справедливо, та 12 (31.58%) - інколи оцінюють справедливо, інколи – ні.</w:t>
      </w:r>
    </w:p>
    <w:p w:rsidR="00736258" w:rsidRPr="00B0088B" w:rsidRDefault="00736258" w:rsidP="00B0088B">
      <w:pPr>
        <w:pStyle w:val="a4"/>
        <w:numPr>
          <w:ilvl w:val="0"/>
          <w:numId w:val="13"/>
        </w:numPr>
        <w:spacing w:after="200" w:line="276" w:lineRule="auto"/>
        <w:ind w:left="0" w:firstLine="141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Якщо тобі було складно зрозуміти якусь тему на уроці, чи вчителі допомагали тобі в ній розібратись?</w:t>
      </w:r>
    </w:p>
    <w:p w:rsidR="00736258" w:rsidRPr="00B0088B" w:rsidRDefault="00736258" w:rsidP="00B0088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Учителі школи завжди заохочують запитувати і пояснюють незрозумілі теми. Так вважають 26 (70.27%) учнів 8-х класів та 11 (28.95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учнів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10-х класів. 24 (63.16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опитаних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старшокласників зазначають, що це залежить від учителя і від теми уроку.</w:t>
      </w:r>
    </w:p>
    <w:p w:rsidR="00736258" w:rsidRPr="00B0088B" w:rsidRDefault="00736258" w:rsidP="00B0088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Батьки учнів вважають, що їхня дитина може розраховувати на розуміння, підтримку педагогів, якщо звернеться з особистими питаннями або проханням про допомогу від більшості вчителів 37 (48.05%), від будь-кого з педагогів – 25 (32.47%). В свою чергу 48 (100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вчителів відповіли, що завжди відповідають на запитання, дають пораду учням і ще  допомагають,  якщо мають вільний час чи можливість. </w:t>
      </w:r>
    </w:p>
    <w:p w:rsidR="00736258" w:rsidRPr="00B0088B" w:rsidRDefault="00736258" w:rsidP="00B0088B">
      <w:pPr>
        <w:pStyle w:val="a4"/>
        <w:numPr>
          <w:ilvl w:val="0"/>
          <w:numId w:val="14"/>
        </w:num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Чи траплялися дії у закладі освіти, що підпадали </w:t>
      </w:r>
      <w:proofErr w:type="gramStart"/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б  під</w:t>
      </w:r>
      <w:proofErr w:type="gramEnd"/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визначення названих понять?</w:t>
      </w: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6258" w:rsidRPr="00B0088B" w:rsidRDefault="00736258" w:rsidP="00B0088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Відповіді: «ніколи» - педагогів та батьків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 сексизм (дискримінація за статевою ознакою) - 46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( 95.83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% ) педагогів;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75 (97.40%) батьків;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 порушення права на свободу совісті та віросповідання – 48 (100%)педагогів;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76 (97.40%) батьків;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 дискримінація за расовою або етнічною ознаками – 48 (100%); 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 77(100%) батьків;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 мобінг (психологічний тиск дирекції на працівника) – 42 (87.50%);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(психологічний тиск педагогів на батьків) – 75 (97.40%) батьків;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 несправедлива оцінка дирекцією окремих педагогів – 35 (72.92%);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lastRenderedPageBreak/>
        <w:t>-  булінг (цькування педагога батьками) – (89.58%);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 (цькування батьками педагога) - 74 (96.10%)батьків;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 наклеп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( поширення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неправдивої інформації,що ганьбить педагога, дитину чи її батьків) – 43 (89.58%); 74 ( 96.10%) батьків;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 лицемірство – 37 (77.08%); 73 (94.81%) батьків;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 хабарництво – 48 (100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; 75 (97.40%) батьків;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 академічний плагіат – 46 (95.83%) педагогів; </w:t>
      </w:r>
    </w:p>
    <w:p w:rsidR="00736258" w:rsidRPr="00B0088B" w:rsidRDefault="00736258" w:rsidP="00B0088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6E2C" w:rsidRDefault="004E6E2C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Default="00736258" w:rsidP="00E546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283" w:rsidRPr="00E546A6" w:rsidRDefault="007D6283" w:rsidP="00E546A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0E79" w:rsidRPr="00B0088B" w:rsidRDefault="00EE4E8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lastRenderedPageBreak/>
        <w:t>Ключо</w:t>
      </w:r>
      <w:r w:rsidR="00120E79" w:rsidRPr="00B0088B">
        <w:rPr>
          <w:rFonts w:ascii="Times New Roman" w:hAnsi="Times New Roman" w:cs="Times New Roman"/>
          <w:b/>
          <w:sz w:val="28"/>
          <w:szCs w:val="28"/>
        </w:rPr>
        <w:t>ве питання:</w:t>
      </w:r>
      <w:r w:rsidR="00A50E54" w:rsidRPr="00B0088B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120E79" w:rsidRPr="00B0088B">
        <w:rPr>
          <w:rFonts w:ascii="Times New Roman" w:hAnsi="Times New Roman" w:cs="Times New Roman"/>
          <w:b/>
          <w:sz w:val="28"/>
          <w:szCs w:val="28"/>
        </w:rPr>
        <w:t>и відповідають взаємовідносини між учасниками освітнього процесу принципам демократії та вимогам чинного освітнього законодавства до управління ЗЗСО (</w:t>
      </w:r>
      <w:r w:rsidR="00120E79" w:rsidRPr="00B0088B">
        <w:rPr>
          <w:rFonts w:ascii="Times New Roman" w:hAnsi="Times New Roman" w:cs="Times New Roman"/>
          <w:b/>
          <w:i/>
          <w:sz w:val="28"/>
          <w:szCs w:val="28"/>
        </w:rPr>
        <w:t>демократичний виховний простір</w:t>
      </w:r>
      <w:r w:rsidR="00120E79" w:rsidRPr="00B0088B">
        <w:rPr>
          <w:rFonts w:ascii="Times New Roman" w:hAnsi="Times New Roman" w:cs="Times New Roman"/>
          <w:b/>
          <w:sz w:val="28"/>
          <w:szCs w:val="28"/>
        </w:rPr>
        <w:t>)?</w:t>
      </w:r>
    </w:p>
    <w:p w:rsidR="00120E79" w:rsidRPr="00B0088B" w:rsidRDefault="004E6E2C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429C5981" wp14:editId="03227565">
            <wp:simplePos x="0" y="0"/>
            <wp:positionH relativeFrom="page">
              <wp:posOffset>646938</wp:posOffset>
            </wp:positionH>
            <wp:positionV relativeFrom="margin">
              <wp:posOffset>1204087</wp:posOffset>
            </wp:positionV>
            <wp:extent cx="6120765" cy="45904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_viber_2025-05-07_12-06-40-1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E79" w:rsidRPr="00B0088B">
        <w:rPr>
          <w:rFonts w:ascii="Times New Roman" w:hAnsi="Times New Roman" w:cs="Times New Roman"/>
          <w:b/>
          <w:sz w:val="28"/>
          <w:szCs w:val="28"/>
        </w:rPr>
        <w:t>Теза</w:t>
      </w:r>
      <w:r w:rsidR="002B7853" w:rsidRPr="00B0088B">
        <w:rPr>
          <w:rFonts w:ascii="Times New Roman" w:hAnsi="Times New Roman" w:cs="Times New Roman"/>
          <w:b/>
          <w:sz w:val="28"/>
          <w:szCs w:val="28"/>
        </w:rPr>
        <w:t>: Демократичний виховний простір сформований не повністю.</w:t>
      </w:r>
    </w:p>
    <w:p w:rsidR="00120E79" w:rsidRPr="00B0088B" w:rsidRDefault="00120E79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729" w:rsidRPr="00B0088B" w:rsidRDefault="005F3729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>Аргументи і факти.</w:t>
      </w:r>
    </w:p>
    <w:p w:rsidR="005F3729" w:rsidRPr="00B0088B" w:rsidRDefault="005F3729" w:rsidP="00B0088B">
      <w:pPr>
        <w:ind w:firstLine="709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Важливими складовими демократичного простору є: </w:t>
      </w:r>
      <w:r w:rsidRPr="00B0088B">
        <w:rPr>
          <w:rFonts w:ascii="Times New Roman" w:eastAsia="Cambria" w:hAnsi="Times New Roman" w:cs="Times New Roman"/>
          <w:sz w:val="28"/>
          <w:szCs w:val="28"/>
        </w:rPr>
        <w:t>гарантоване право участі (педагогів, учнів, батьків) в житті освітнього закладу, можливість вільно висловлювати власну думку, брати участь у роботі органів учнівського самоврядування.</w:t>
      </w:r>
    </w:p>
    <w:p w:rsidR="000D0455" w:rsidRPr="00B0088B" w:rsidRDefault="000D0455" w:rsidP="00B0088B">
      <w:pPr>
        <w:ind w:firstLine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0088B">
        <w:rPr>
          <w:rFonts w:ascii="Times New Roman" w:eastAsia="Cambria" w:hAnsi="Times New Roman" w:cs="Times New Roman"/>
          <w:sz w:val="28"/>
          <w:szCs w:val="28"/>
        </w:rPr>
        <w:t xml:space="preserve">Результати анкетувань учнів на запитання «Як ви оцінюєте вибори до органів учнівського самоврядування, які відбулись цього або минулого навчального року?» </w:t>
      </w:r>
    </w:p>
    <w:p w:rsidR="00EE4E87" w:rsidRPr="00B0088B" w:rsidRDefault="000D0455" w:rsidP="00B0088B">
      <w:pPr>
        <w:ind w:firstLine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0088B">
        <w:rPr>
          <w:rFonts w:ascii="Times New Roman" w:eastAsia="Cambria" w:hAnsi="Times New Roman" w:cs="Times New Roman"/>
          <w:sz w:val="28"/>
          <w:szCs w:val="28"/>
        </w:rPr>
        <w:t xml:space="preserve">   34 учні (91,89%) 8 класу та 26 учнів (68,42%) 10 класу відповіли, що чергові вибори до органів самоврядування проходили</w:t>
      </w:r>
      <w:r w:rsidR="00560065" w:rsidRPr="00B0088B">
        <w:rPr>
          <w:rFonts w:ascii="Times New Roman" w:eastAsia="Cambria" w:hAnsi="Times New Roman" w:cs="Times New Roman"/>
          <w:sz w:val="28"/>
          <w:szCs w:val="28"/>
        </w:rPr>
        <w:t xml:space="preserve"> з повним дотриманням процедури,  3 учнів (7.89%) –що були незначні порушення, 3 (7,89%) –ні минулого року, ні цього року виборів до органів </w:t>
      </w:r>
      <w:r w:rsidR="00216C33" w:rsidRPr="00B0088B">
        <w:rPr>
          <w:rFonts w:ascii="Times New Roman" w:eastAsia="Cambria" w:hAnsi="Times New Roman" w:cs="Times New Roman"/>
          <w:sz w:val="28"/>
          <w:szCs w:val="28"/>
        </w:rPr>
        <w:t xml:space="preserve">учнівського </w:t>
      </w:r>
      <w:r w:rsidR="00560065" w:rsidRPr="00B0088B">
        <w:rPr>
          <w:rFonts w:ascii="Times New Roman" w:eastAsia="Cambria" w:hAnsi="Times New Roman" w:cs="Times New Roman"/>
          <w:sz w:val="28"/>
          <w:szCs w:val="28"/>
        </w:rPr>
        <w:t>само</w:t>
      </w:r>
      <w:r w:rsidR="00216C33" w:rsidRPr="00B0088B">
        <w:rPr>
          <w:rFonts w:ascii="Times New Roman" w:eastAsia="Cambria" w:hAnsi="Times New Roman" w:cs="Times New Roman"/>
          <w:sz w:val="28"/>
          <w:szCs w:val="28"/>
        </w:rPr>
        <w:t xml:space="preserve">врядування не було, це </w:t>
      </w:r>
      <w:r w:rsidR="00216C33" w:rsidRPr="00B0088B">
        <w:rPr>
          <w:rFonts w:ascii="Times New Roman" w:eastAsia="Cambria" w:hAnsi="Times New Roman" w:cs="Times New Roman"/>
          <w:sz w:val="28"/>
          <w:szCs w:val="28"/>
        </w:rPr>
        <w:lastRenderedPageBreak/>
        <w:t xml:space="preserve">пояснюється тим, що у  голосуванні приймають участь тільки члени учнівського самоврядування( 7-11 класи) та вчителі. </w:t>
      </w:r>
    </w:p>
    <w:p w:rsidR="00216C33" w:rsidRPr="00B0088B" w:rsidRDefault="00EE4E87" w:rsidP="00B0088B">
      <w:pPr>
        <w:ind w:firstLine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0088B"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="00216C33" w:rsidRPr="00B0088B">
        <w:rPr>
          <w:rFonts w:ascii="Times New Roman" w:eastAsia="Cambria" w:hAnsi="Times New Roman" w:cs="Times New Roman"/>
          <w:sz w:val="28"/>
          <w:szCs w:val="28"/>
        </w:rPr>
        <w:t xml:space="preserve">Результати анкетування вчителів на запитання «Як ви оцінюєте вибори до органів учнівського самоврядування, які відбулись цього або минулого навчального року?» : </w:t>
      </w:r>
    </w:p>
    <w:p w:rsidR="00EE4E87" w:rsidRPr="00B0088B" w:rsidRDefault="00216C33" w:rsidP="00B0088B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0088B">
        <w:rPr>
          <w:rFonts w:ascii="Times New Roman" w:eastAsia="Cambria" w:hAnsi="Times New Roman" w:cs="Times New Roman"/>
          <w:sz w:val="28"/>
          <w:szCs w:val="28"/>
        </w:rPr>
        <w:t xml:space="preserve">« Повністю дотримані норми Положення про вибори» - </w:t>
      </w:r>
      <w:r w:rsidR="00EE4E87" w:rsidRPr="00B0088B">
        <w:rPr>
          <w:rFonts w:ascii="Times New Roman" w:eastAsia="Cambria" w:hAnsi="Times New Roman" w:cs="Times New Roman"/>
          <w:sz w:val="28"/>
          <w:szCs w:val="28"/>
        </w:rPr>
        <w:t>48 вчителів (100%</w:t>
      </w:r>
      <w:r w:rsidRPr="00B0088B">
        <w:rPr>
          <w:rFonts w:ascii="Times New Roman" w:eastAsia="Cambria" w:hAnsi="Times New Roman" w:cs="Times New Roman"/>
          <w:sz w:val="28"/>
          <w:szCs w:val="28"/>
        </w:rPr>
        <w:t>).</w:t>
      </w:r>
    </w:p>
    <w:p w:rsidR="00EE4E87" w:rsidRPr="00B0088B" w:rsidRDefault="00EE4E87" w:rsidP="00B0088B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2670" w:rsidRPr="00B0088B" w:rsidRDefault="00AC4113" w:rsidP="00B0088B">
      <w:pPr>
        <w:pStyle w:val="a4"/>
        <w:ind w:left="0" w:firstLine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31 учень</w:t>
      </w:r>
      <w:r w:rsidR="009F65DB"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Pr="00B0088B">
        <w:rPr>
          <w:rFonts w:ascii="Times New Roman" w:hAnsi="Times New Roman" w:cs="Times New Roman"/>
          <w:sz w:val="28"/>
          <w:szCs w:val="28"/>
        </w:rPr>
        <w:t>(81,58%)</w:t>
      </w:r>
      <w:r w:rsidR="009F65DB" w:rsidRPr="00B0088B">
        <w:rPr>
          <w:rFonts w:ascii="Times New Roman" w:hAnsi="Times New Roman" w:cs="Times New Roman"/>
          <w:sz w:val="28"/>
          <w:szCs w:val="28"/>
        </w:rPr>
        <w:t xml:space="preserve"> 4-го класу</w:t>
      </w: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A02670" w:rsidRPr="00B0088B">
        <w:rPr>
          <w:rFonts w:ascii="Times New Roman" w:hAnsi="Times New Roman" w:cs="Times New Roman"/>
          <w:sz w:val="28"/>
          <w:szCs w:val="28"/>
        </w:rPr>
        <w:t xml:space="preserve"> знають правила, за якими у школі організовано учнівське самоврядування</w:t>
      </w:r>
      <w:r w:rsidRPr="00B0088B">
        <w:rPr>
          <w:rFonts w:ascii="Times New Roman" w:hAnsi="Times New Roman" w:cs="Times New Roman"/>
          <w:sz w:val="28"/>
          <w:szCs w:val="28"/>
        </w:rPr>
        <w:t>, а 6 учнів (15,79%) не впевнені, що знають. Це нормально, адже учні 4-го класу ще не входять до складу учнівського парламенту</w:t>
      </w:r>
      <w:r w:rsidR="009F65DB" w:rsidRPr="00B0088B">
        <w:rPr>
          <w:rFonts w:ascii="Times New Roman" w:hAnsi="Times New Roman" w:cs="Times New Roman"/>
          <w:sz w:val="28"/>
          <w:szCs w:val="28"/>
        </w:rPr>
        <w:t>. Водночас н</w:t>
      </w:r>
      <w:r w:rsidRPr="00B0088B">
        <w:rPr>
          <w:rFonts w:ascii="Times New Roman" w:hAnsi="Times New Roman" w:cs="Times New Roman"/>
          <w:sz w:val="28"/>
          <w:szCs w:val="28"/>
        </w:rPr>
        <w:t>а запитання</w:t>
      </w:r>
      <w:r w:rsidR="009F65DB" w:rsidRPr="00B0088B">
        <w:rPr>
          <w:rFonts w:ascii="Times New Roman" w:hAnsi="Times New Roman" w:cs="Times New Roman"/>
          <w:sz w:val="28"/>
          <w:szCs w:val="28"/>
        </w:rPr>
        <w:t>:</w:t>
      </w:r>
      <w:r w:rsidRPr="00B0088B">
        <w:rPr>
          <w:rFonts w:ascii="Times New Roman" w:hAnsi="Times New Roman" w:cs="Times New Roman"/>
          <w:sz w:val="28"/>
          <w:szCs w:val="28"/>
        </w:rPr>
        <w:t xml:space="preserve"> «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чого та як діє учнівське самоврядування класу/школи?» 29 учнів (76.32%) відповідають, що учнівське самоврядування створене для того</w:t>
      </w:r>
      <w:r w:rsidR="009F65DB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щоб представляти інтереси та захищати права учнів</w:t>
      </w:r>
      <w:r w:rsidR="009F65DB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, б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рати участь в керуванні школою</w:t>
      </w:r>
      <w:r w:rsidR="009F65DB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55F5" w:rsidRPr="00B0088B" w:rsidRDefault="003A1E74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</w:t>
      </w:r>
      <w:r w:rsidR="009F65DB" w:rsidRPr="00B0088B">
        <w:rPr>
          <w:rFonts w:ascii="Times New Roman" w:hAnsi="Times New Roman" w:cs="Times New Roman"/>
          <w:sz w:val="28"/>
          <w:szCs w:val="28"/>
        </w:rPr>
        <w:t>Учні 8-го класу брали участь у виборах голови учнівського парламенту, на питання:</w:t>
      </w:r>
      <w:r w:rsidR="00120E79"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9F65DB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«Що вирішальним чином впливає на те, за кого ти віддаси свій голос на виборах до органів учнівського самоврядування класу, школи, територіальної громади?» 15 учнів (40,54%) відповіли, що програма кандидата, його зобов’язання, </w:t>
      </w:r>
      <w:r w:rsidR="00D8383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17 учнів (45, 95%) – думка товаришів, по 13 учнів (35,14%) – за порадами учителів та за особисті якості кандидатів.</w:t>
      </w:r>
      <w:r w:rsidR="009955F5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55F5" w:rsidRPr="00B0088B" w:rsidRDefault="009955F5" w:rsidP="00B0088B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учнів 10 класу, результати наступні: 12 учнів (31,58%)  вважають, що це особисті якості кандидатів; 11 (28,95%) -  програма кандидата, його зобов’язання; 8 ( 21,05%) - думка товаришів.</w:t>
      </w:r>
    </w:p>
    <w:p w:rsidR="00120E79" w:rsidRPr="00B0088B" w:rsidRDefault="003A1E74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126C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D8383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користь від минулорічної діяльності органу учнівського самоврядув</w:t>
      </w:r>
      <w:r w:rsidR="00BE126C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ання школи свідчать такі  відповіді восьмикласників:</w:t>
      </w:r>
      <w:r w:rsidR="00BB10C6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учні (64,86%) вважають, що учнівський парламент ухвалював потрібні учням рішення; 13 (35,14%) – відстоював інтереси учнівства на педагогічній раді та перед адміністрацією школи; 10 (</w:t>
      </w:r>
      <w:r w:rsidR="003004B8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27, 03%) – проводив цікаві пізнавальні і розважальні заходи; 9 (24,32%) </w:t>
      </w:r>
      <w:r w:rsidR="00D9286D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004B8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9286D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у конфліктних ситуаціях виступав на захист прав учнів.</w:t>
      </w:r>
    </w:p>
    <w:p w:rsidR="0061446F" w:rsidRPr="00B0088B" w:rsidRDefault="003A1E74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55F5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Щодо учнів 10 класу, результати наступні: 9 учнів (23,68%) вважають, що учнівський парламент ухва</w:t>
      </w:r>
      <w:r w:rsidR="0061446F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лював потрібні учням рішення; 14 (36,84</w:t>
      </w:r>
      <w:r w:rsidR="009955F5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 – </w:t>
      </w:r>
      <w:r w:rsidR="0061446F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дієво </w:t>
      </w:r>
      <w:r w:rsidR="009955F5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відстоював інтереси учнівства на педагогічній раді та перед адміністрацією </w:t>
      </w:r>
      <w:r w:rsidR="0061446F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школи; 14</w:t>
      </w:r>
      <w:r w:rsidR="009955F5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1446F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36,84</w:t>
      </w:r>
      <w:r w:rsidR="009955F5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%) – проводив цікаві пізнавальні і</w:t>
      </w:r>
      <w:r w:rsidR="0061446F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розважальні заходи.</w:t>
      </w:r>
    </w:p>
    <w:p w:rsidR="00881A5F" w:rsidRPr="00B0088B" w:rsidRDefault="00881A5F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На запитання «Що корисного для учнівства робив минулоріч повноважний склад органів учнівського самоврядування ( учнівська рада або парламент, уряд, президент)?», вчителі відповіли таким чином:</w:t>
      </w:r>
    </w:p>
    <w:p w:rsidR="00881A5F" w:rsidRPr="00B0088B" w:rsidRDefault="00881A5F" w:rsidP="00B0088B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«Ухвалював розроблені самими учнями важливі рішення /документи – 27 вчителів (56,25%).</w:t>
      </w:r>
    </w:p>
    <w:p w:rsidR="00881A5F" w:rsidRPr="00B0088B" w:rsidRDefault="00881A5F" w:rsidP="00B0088B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«Організував цікаві розважальні заходи» - 36 (75,00%).</w:t>
      </w:r>
    </w:p>
    <w:p w:rsidR="00061E9A" w:rsidRPr="00B0088B" w:rsidRDefault="00881A5F" w:rsidP="00B0088B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«Систематично інформував учнів про способи та інструменти захисту учнями своїх прав і свобод – 18 (37,50%).</w:t>
      </w:r>
    </w:p>
    <w:p w:rsidR="0061446F" w:rsidRPr="00B0088B" w:rsidRDefault="00061E9A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61446F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Учні разом з класними керівниками на початку навчального року обговорюють та планують виховні справи, про це свідчать наступні відповіді школярів:</w:t>
      </w:r>
    </w:p>
    <w:p w:rsidR="0061446F" w:rsidRPr="00B0088B" w:rsidRDefault="0061446F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учнів 4-го класу (76,32%), 27 восьмикласників (72,97%), </w:t>
      </w:r>
      <w:r w:rsidR="002922D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15 учнів 10-го класу (39,47%).</w:t>
      </w:r>
    </w:p>
    <w:p w:rsidR="00160F57" w:rsidRPr="00B0088B" w:rsidRDefault="002922D0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Більшість учнів з радістю проводять з класом позаурочний час. Зокрема, 24 учням (64,86%) 8 класу </w:t>
      </w:r>
      <w:r w:rsidR="003A058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20 учням 10 класу (52,63%) 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сподобалося в пох</w:t>
      </w:r>
      <w:r w:rsidR="003A058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оді та туристичній поїздці; 25 учнів 8 класу (67,57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="003A058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15 учнів 10 класу (39,47%)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відзначили, що цікавими були екскурсії (музеї, виставки).</w:t>
      </w:r>
      <w:r w:rsidR="00160F57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Проте, є 2 учнів8 класу (5,41%) та 4 учнів 10 класу (10,53%), які відповіли, що ухиляються від участі у таких заходах.</w:t>
      </w:r>
    </w:p>
    <w:p w:rsidR="00160F57" w:rsidRPr="00B0088B" w:rsidRDefault="003A1E74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D85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Учні 4 класу вважають, що можуть висловити свою думку про життя класу, школи на учнівських зборах - 30 учнів (78.95%), у розмові з класним керівником та іншими учителями - 17 учнів (44,74%), тільки у розмові з однокласниками та ріднею – 4 учнів (10,53%).</w:t>
      </w:r>
    </w:p>
    <w:p w:rsidR="00EE75F7" w:rsidRPr="00B0088B" w:rsidRDefault="00B0088B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EE75F7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Вчителі беруть активну участь в обговоренні з учнями майбутні</w:t>
      </w:r>
      <w:r w:rsidR="006B0298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х спільних мандрівок та поїздок</w:t>
      </w:r>
      <w:r w:rsidR="00EE75F7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41 вчитель (85,42%)</w:t>
      </w:r>
      <w:r w:rsidR="006B0298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«так», 7 (14,58%)  -</w:t>
      </w:r>
      <w:r w:rsidR="00EE75F7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0298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«найчастіше так».</w:t>
      </w:r>
    </w:p>
    <w:p w:rsidR="006B0298" w:rsidRPr="00B0088B" w:rsidRDefault="006B0298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те, що учасники освітнього процесу планують мандрівки та позаурочні заходи свідчать наступні відповіді батьків:</w:t>
      </w:r>
    </w:p>
    <w:p w:rsidR="006B0298" w:rsidRPr="00B0088B" w:rsidRDefault="006B0298" w:rsidP="00B0088B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47 батьків (61,04%) відповіли що так, кожна така подія обговорюється усіма, хто братиме участь у заході;</w:t>
      </w:r>
    </w:p>
    <w:p w:rsidR="006B0298" w:rsidRPr="00B0088B" w:rsidRDefault="006B0298" w:rsidP="00B0088B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24 батьків (31,17%) – найчастіше так, більшіст</w:t>
      </w:r>
      <w:r w:rsidR="00D74516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ь подібних заходів обговорювали;</w:t>
      </w:r>
    </w:p>
    <w:p w:rsidR="00D74516" w:rsidRPr="00B0088B" w:rsidRDefault="00D74516" w:rsidP="00B0088B">
      <w:pPr>
        <w:pStyle w:val="a4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6 батьків (7,79%) – іноді, окремі заходи обговорювали.</w:t>
      </w:r>
    </w:p>
    <w:p w:rsidR="001948EC" w:rsidRPr="00B0088B" w:rsidRDefault="00D74516" w:rsidP="00B0088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48EC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запитання «Де, за бажання, ти міг би безперешкодно висловити власну думку, щодо подій шкільного життя чи, наприклад, взаємостосунків з педагогами» учні 8 та10 класів дають такі відповіді:</w:t>
      </w:r>
    </w:p>
    <w:p w:rsidR="003A1E74" w:rsidRPr="00B0088B" w:rsidRDefault="003A1E74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948EC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учнівських зборах класу» - </w:t>
      </w:r>
      <w:r w:rsidR="001948EC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21 учень 8 класу (51,76%), 8 учнів 10 класу (21,05%);</w:t>
      </w:r>
    </w:p>
    <w:p w:rsidR="003A1E74" w:rsidRPr="00B0088B" w:rsidRDefault="001948EC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1E74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«У спілкуванні з класним керівником» - 15 учнів 8 класу (40, 54%), 14учнів 10 класу (36,84%);</w:t>
      </w:r>
    </w:p>
    <w:p w:rsidR="003A1E74" w:rsidRPr="00B0088B" w:rsidRDefault="003A1E74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«На засіданні органу учнівського самоврядування» - 6 учнів 8 класу (16,22%), 3 учнів 10 класу (7,89%);</w:t>
      </w:r>
    </w:p>
    <w:p w:rsidR="009F3D85" w:rsidRPr="00B0088B" w:rsidRDefault="003A1E74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="00401DDD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F3D85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Про висловлення своєї думки учні 8 та 10 класів відповідають наступним чином:</w:t>
      </w:r>
    </w:p>
    <w:p w:rsidR="009F3D85" w:rsidRPr="00B0088B" w:rsidRDefault="009F3D85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«Можу, мене вислухають і мою думку обміркують» - 29 учнів 8 класу (78,38%), 17 учнів 1</w:t>
      </w:r>
      <w:r w:rsidR="003A1E74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класу (44,74%);</w:t>
      </w:r>
    </w:p>
    <w:p w:rsidR="00EA4B26" w:rsidRPr="00B0088B" w:rsidRDefault="009F3D85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A4B26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Не впевнений, боюсь, що не зумію її дохідливо висловити» 5 учнів 8 класу (13, 51%), 5 учнів 10 класу (13.16%);</w:t>
      </w:r>
    </w:p>
    <w:p w:rsidR="009F3D85" w:rsidRPr="00B0088B" w:rsidRDefault="00EA4B26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«Не бачу потреби, бо не хочу провокувати невдоволення учителів» 12 учнів 10 класу (31,58%).</w:t>
      </w:r>
    </w:p>
    <w:p w:rsidR="00401DDD" w:rsidRPr="00B0088B" w:rsidRDefault="00881A5F" w:rsidP="00B0088B">
      <w:pPr>
        <w:ind w:left="3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запитання « Чи має учнівство можливість вільно вис</w:t>
      </w:r>
      <w:r w:rsidR="00401DDD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ловлювати свою думку про заклад</w:t>
      </w:r>
      <w:r w:rsidR="00D74516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освіти</w:t>
      </w:r>
      <w:r w:rsidR="00401DDD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» вчителі відповіли:</w:t>
      </w:r>
    </w:p>
    <w:p w:rsidR="00401DDD" w:rsidRPr="00B0088B" w:rsidRDefault="00401DDD" w:rsidP="00B0088B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«Так має, (адміністрація та педагогічний колектив це заохочують» - 37 вчителів ( 77,08%).</w:t>
      </w:r>
    </w:p>
    <w:p w:rsidR="00401DDD" w:rsidRPr="00B0088B" w:rsidRDefault="00401DDD" w:rsidP="00B0088B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 Радше так</w:t>
      </w:r>
      <w:r w:rsidR="00930B4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ніж ні – (адміністрація та педагогічний колектив цьому не протидіють – 11 вчителів ( 22,92%).</w:t>
      </w:r>
    </w:p>
    <w:p w:rsidR="00881A5F" w:rsidRPr="00B0088B" w:rsidRDefault="00D7451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На це ж питання батьки дали такі відповіді:</w:t>
      </w:r>
    </w:p>
    <w:p w:rsidR="00D74516" w:rsidRPr="00B0088B" w:rsidRDefault="00D74516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«Так має, (адміністрація та педагогічний колектив це заохочують» - 28 батьків ( 36,36%).</w:t>
      </w:r>
    </w:p>
    <w:p w:rsidR="00D74516" w:rsidRPr="00B0088B" w:rsidRDefault="00D74516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 Радше так, ніж ні – (адміністрація та педагогічний колектив цьому не протидіють) – 32 батьків (41,56%).</w:t>
      </w:r>
    </w:p>
    <w:p w:rsidR="00F4051A" w:rsidRPr="00B0088B" w:rsidRDefault="00D74516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«Важко відповісти» - 15 батьків (15,48</w:t>
      </w:r>
      <w:r w:rsidR="00326752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26752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051A" w:rsidRPr="00B0088B" w:rsidRDefault="00F4051A" w:rsidP="00B0088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051A" w:rsidRPr="00B0088B" w:rsidRDefault="003F54D2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</w:t>
      </w:r>
      <w:r w:rsidR="00F4051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обре підготовлені уроки, кваліфіковані педагоги, навчаль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програма, виховні заходи тощо</w:t>
      </w:r>
      <w:r w:rsidR="00F4051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сприяють формуванню життєвих компетентностей та особистісних рис у школярів. Яких саме показують результати опитування </w:t>
      </w:r>
      <w:r w:rsidR="00B60ED4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учнів 8, 10 класів, </w:t>
      </w:r>
      <w:r w:rsidR="00F4051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учителів та батьків. </w:t>
      </w:r>
    </w:p>
    <w:p w:rsidR="00F4051A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«В</w:t>
      </w:r>
      <w:r w:rsidR="00F4051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ідповідальності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» - вважають</w:t>
      </w:r>
      <w:r w:rsidR="00F4051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ED4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 (89,19%) учнів 8 кл., 24 (63,16%) учнів 10 кл.,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42 (87,50%)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051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учителів та 56 (72,73%) батьків;  </w:t>
      </w:r>
    </w:p>
    <w:p w:rsidR="00F4051A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«В</w:t>
      </w:r>
      <w:r w:rsidR="00F4051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певненості у собі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» - вважають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ED4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(72,97%) учнів 8 кл., 18 (47,37%) учнів 10 кл.,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(91,67%)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учителів та 42 (54,55%) батьків;</w:t>
      </w:r>
    </w:p>
    <w:p w:rsidR="00B26D31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«Сміливості» - вважають </w:t>
      </w:r>
      <w:r w:rsidR="00B60ED4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(56,76%) учнів 8 кл., 16 (42,11%) учнів 10 кл., 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36 (75%)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учителів та 39 (50,65%) батьків;</w:t>
      </w:r>
    </w:p>
    <w:p w:rsidR="00B26D31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«Чесності» - вважають </w:t>
      </w:r>
      <w:r w:rsidR="00B60ED4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(45,95%) учнів 8 кл., 20 (52,63%) учнів 10 кл.,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35 (72,92)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учителів та 33 (42,86%) батьків;</w:t>
      </w:r>
    </w:p>
    <w:p w:rsidR="00B26D31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«Почуття власної гідності» - вважають  </w:t>
      </w:r>
      <w:r w:rsidR="00B60ED4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(24,32%) учнів 8 кл., 9 (23,68%) учнів 10 кл.,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 (43,75%) 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учителів та 29 (37,66%) батьків;</w:t>
      </w:r>
    </w:p>
    <w:p w:rsidR="00B26D31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«Підприємливості» - вважають </w:t>
      </w:r>
      <w:r w:rsidR="00B60ED4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4 (10,81%) учнів</w:t>
      </w:r>
      <w:r w:rsidR="001209A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кл., 5 (13,16%) учнів 10 кл.,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(33,33%) 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учителів та 11 (14,29%) батьків;</w:t>
      </w:r>
    </w:p>
    <w:p w:rsidR="00B26D31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«Широти поглядів» -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вважають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09A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(21,62%) учнів 8 кл., 11 (28,95%) учнів 10 кл., 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17 (22,08%) батьків;</w:t>
      </w:r>
    </w:p>
    <w:p w:rsidR="00B26D31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«Раціоналізму» - вважають </w:t>
      </w:r>
      <w:r w:rsidR="001209A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6 (16,22%) учнів 8 кл., 10 (26,32%) учнів 10 кл.,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 (37,50%) 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учителів та 23 (29,87%) батьків;</w:t>
      </w:r>
    </w:p>
    <w:p w:rsidR="00B26D31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«Самолюбства» - вважають</w:t>
      </w:r>
      <w:r w:rsidR="001209A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(5,41%) учнів 8 кл., 1 (2,63%) учнів 10 кл.,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(2,60%) батьків;</w:t>
      </w:r>
    </w:p>
    <w:p w:rsidR="00061E9A" w:rsidRPr="00B0088B" w:rsidRDefault="00B26D31" w:rsidP="00B0088B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«Корисливості» -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вважають </w:t>
      </w:r>
      <w:r w:rsidR="001209A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(13,51%) учнів 8 кл., 3 (7,89%) учнів 10 кл., </w:t>
      </w:r>
      <w:r w:rsidR="00061E9A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1 (1,30%) батьків.</w:t>
      </w:r>
    </w:p>
    <w:p w:rsidR="00B26D31" w:rsidRPr="00B0088B" w:rsidRDefault="00B26D31" w:rsidP="00B0088B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E87" w:rsidRPr="00B0088B" w:rsidRDefault="00EE4E8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7" w:rsidRPr="00B0088B" w:rsidRDefault="00EE4E8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7" w:rsidRPr="00B0088B" w:rsidRDefault="00EE4E8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7" w:rsidRPr="00B0088B" w:rsidRDefault="00EE4E8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7" w:rsidRPr="00B0088B" w:rsidRDefault="00EE4E8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87" w:rsidRDefault="00EE4E8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E2C" w:rsidRDefault="004E6E2C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E2C" w:rsidRDefault="004E6E2C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D7" w:rsidRDefault="00C019D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9D7" w:rsidRDefault="00C019D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7D6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88B" w:rsidRDefault="00B0088B" w:rsidP="00E54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87A" w:rsidRPr="00B0088B" w:rsidRDefault="00A3487A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>Ключове питання: У якій мірі учні ЗНЗ залучені до виховних справ (позакласної роботи) та громадської діяльності: волонтерства, членства у формальних і неформальних дитячих об’єднаннях тощо (</w:t>
      </w:r>
      <w:r w:rsidRPr="00B0088B">
        <w:rPr>
          <w:rFonts w:ascii="Times New Roman" w:hAnsi="Times New Roman" w:cs="Times New Roman"/>
          <w:b/>
          <w:i/>
          <w:sz w:val="28"/>
          <w:szCs w:val="28"/>
        </w:rPr>
        <w:t>виховний простір</w:t>
      </w:r>
      <w:r w:rsidRPr="00B00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88B">
        <w:rPr>
          <w:rFonts w:ascii="Times New Roman" w:hAnsi="Times New Roman" w:cs="Times New Roman"/>
          <w:b/>
          <w:i/>
          <w:sz w:val="28"/>
          <w:szCs w:val="28"/>
        </w:rPr>
        <w:t>патріотичний та культуротворчий)?</w:t>
      </w:r>
      <w:r w:rsidRPr="00B008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87A" w:rsidRPr="00B0088B" w:rsidRDefault="007D6283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5BFE5AC3" wp14:editId="47ECD816">
            <wp:simplePos x="0" y="0"/>
            <wp:positionH relativeFrom="page">
              <wp:posOffset>687433</wp:posOffset>
            </wp:positionH>
            <wp:positionV relativeFrom="margin">
              <wp:posOffset>2272121</wp:posOffset>
            </wp:positionV>
            <wp:extent cx="6120765" cy="45904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_viber_2025-05-07_12-06-42-2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87A" w:rsidRPr="00B0088B">
        <w:rPr>
          <w:rFonts w:ascii="Times New Roman" w:hAnsi="Times New Roman" w:cs="Times New Roman"/>
          <w:b/>
          <w:sz w:val="28"/>
          <w:szCs w:val="28"/>
        </w:rPr>
        <w:t>Теза</w:t>
      </w:r>
      <w:r w:rsidR="007C4122" w:rsidRPr="00B0088B">
        <w:rPr>
          <w:rFonts w:ascii="Times New Roman" w:hAnsi="Times New Roman" w:cs="Times New Roman"/>
          <w:b/>
          <w:sz w:val="28"/>
          <w:szCs w:val="28"/>
        </w:rPr>
        <w:t xml:space="preserve">: У закладі освіти загалом сформований патріотичний виховний простір та частково культуротворчий. </w:t>
      </w:r>
    </w:p>
    <w:p w:rsidR="005C5820" w:rsidRDefault="005C5820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7A" w:rsidRPr="00B0088B" w:rsidRDefault="00A3487A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>Аргументи і факти.</w:t>
      </w:r>
    </w:p>
    <w:p w:rsidR="00A50E54" w:rsidRPr="00B0088B" w:rsidRDefault="00332DC0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Результати анкетування учнів</w:t>
      </w:r>
      <w:r w:rsidR="005103E6" w:rsidRPr="00B0088B">
        <w:rPr>
          <w:rFonts w:ascii="Times New Roman" w:hAnsi="Times New Roman" w:cs="Times New Roman"/>
          <w:sz w:val="28"/>
          <w:szCs w:val="28"/>
        </w:rPr>
        <w:t>,</w:t>
      </w:r>
      <w:r w:rsidRPr="00B0088B">
        <w:rPr>
          <w:rFonts w:ascii="Times New Roman" w:hAnsi="Times New Roman" w:cs="Times New Roman"/>
          <w:sz w:val="28"/>
          <w:szCs w:val="28"/>
        </w:rPr>
        <w:t xml:space="preserve"> щодо заходів патріотичного спрямування. </w:t>
      </w:r>
    </w:p>
    <w:p w:rsidR="005C5820" w:rsidRDefault="00332DC0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На питання «Чи подобається тобі</w:t>
      </w:r>
      <w:r w:rsidR="005103E6" w:rsidRPr="00B0088B">
        <w:rPr>
          <w:rFonts w:ascii="Times New Roman" w:hAnsi="Times New Roman" w:cs="Times New Roman"/>
          <w:sz w:val="28"/>
          <w:szCs w:val="28"/>
        </w:rPr>
        <w:t>,</w:t>
      </w:r>
      <w:r w:rsidRPr="00B0088B">
        <w:rPr>
          <w:rFonts w:ascii="Times New Roman" w:hAnsi="Times New Roman" w:cs="Times New Roman"/>
          <w:sz w:val="28"/>
          <w:szCs w:val="28"/>
        </w:rPr>
        <w:t xml:space="preserve"> як минулого календарного року організовували шкільні заходи до важливих днів чи пам’ятних дат (Шевченківські дні, Різдвяні свята, Дні пам’яті жертв голодомору чи Небесної Сотні, тощо)» 31 учень четвертого класу (81,58%) відповіли</w:t>
      </w:r>
      <w:r w:rsidR="00A3487A" w:rsidRPr="00B0088B">
        <w:rPr>
          <w:rFonts w:ascii="Times New Roman" w:hAnsi="Times New Roman" w:cs="Times New Roman"/>
          <w:sz w:val="28"/>
          <w:szCs w:val="28"/>
        </w:rPr>
        <w:t>,</w:t>
      </w:r>
      <w:r w:rsidRPr="00B0088B">
        <w:rPr>
          <w:rFonts w:ascii="Times New Roman" w:hAnsi="Times New Roman" w:cs="Times New Roman"/>
          <w:sz w:val="28"/>
          <w:szCs w:val="28"/>
        </w:rPr>
        <w:t xml:space="preserve"> що охоче брав/брала участь в патріотичних заходах, які організовувалися у школі і їм це подобалося.</w:t>
      </w:r>
      <w:r w:rsidR="002663D1" w:rsidRPr="00B0088B">
        <w:rPr>
          <w:rFonts w:ascii="Times New Roman" w:hAnsi="Times New Roman" w:cs="Times New Roman"/>
          <w:sz w:val="28"/>
          <w:szCs w:val="28"/>
        </w:rPr>
        <w:t xml:space="preserve"> На теж запитання 29 учнів 8 класу (78,38%) і 23 учні 10 класу (60,53%)  відповіли</w:t>
      </w:r>
      <w:r w:rsidR="00A3487A" w:rsidRPr="00B0088B">
        <w:rPr>
          <w:rFonts w:ascii="Times New Roman" w:hAnsi="Times New Roman" w:cs="Times New Roman"/>
          <w:sz w:val="28"/>
          <w:szCs w:val="28"/>
        </w:rPr>
        <w:t>,</w:t>
      </w:r>
      <w:r w:rsidR="002663D1" w:rsidRPr="00B0088B">
        <w:rPr>
          <w:rFonts w:ascii="Times New Roman" w:hAnsi="Times New Roman" w:cs="Times New Roman"/>
          <w:sz w:val="28"/>
          <w:szCs w:val="28"/>
        </w:rPr>
        <w:t xml:space="preserve"> що їм найчастіше подобається брати участь в патріотичних заход</w:t>
      </w:r>
      <w:r w:rsidR="00A3487A" w:rsidRPr="00B0088B">
        <w:rPr>
          <w:rFonts w:ascii="Times New Roman" w:hAnsi="Times New Roman" w:cs="Times New Roman"/>
          <w:sz w:val="28"/>
          <w:szCs w:val="28"/>
        </w:rPr>
        <w:t xml:space="preserve">ах. 18,42% з них </w:t>
      </w:r>
      <w:r w:rsidR="00A3487A" w:rsidRPr="00B0088B">
        <w:rPr>
          <w:rFonts w:ascii="Times New Roman" w:hAnsi="Times New Roman" w:cs="Times New Roman"/>
          <w:sz w:val="28"/>
          <w:szCs w:val="28"/>
        </w:rPr>
        <w:lastRenderedPageBreak/>
        <w:t xml:space="preserve">відповіли, що </w:t>
      </w:r>
      <w:r w:rsidR="002663D1" w:rsidRPr="00B0088B">
        <w:rPr>
          <w:rFonts w:ascii="Times New Roman" w:hAnsi="Times New Roman" w:cs="Times New Roman"/>
          <w:sz w:val="28"/>
          <w:szCs w:val="28"/>
        </w:rPr>
        <w:t>їм подобаються ті зах</w:t>
      </w:r>
      <w:r w:rsidR="004E6E2C">
        <w:rPr>
          <w:rFonts w:ascii="Times New Roman" w:hAnsi="Times New Roman" w:cs="Times New Roman"/>
          <w:sz w:val="28"/>
          <w:szCs w:val="28"/>
        </w:rPr>
        <w:t>оди, які вони</w:t>
      </w:r>
      <w:r w:rsidR="00A3487A" w:rsidRPr="00B0088B">
        <w:rPr>
          <w:rFonts w:ascii="Times New Roman" w:hAnsi="Times New Roman" w:cs="Times New Roman"/>
          <w:sz w:val="28"/>
          <w:szCs w:val="28"/>
        </w:rPr>
        <w:t xml:space="preserve"> самі організовували</w:t>
      </w:r>
      <w:r w:rsidR="00BC4E32" w:rsidRPr="00B0088B">
        <w:rPr>
          <w:rFonts w:ascii="Times New Roman" w:hAnsi="Times New Roman" w:cs="Times New Roman"/>
          <w:sz w:val="28"/>
          <w:szCs w:val="28"/>
        </w:rPr>
        <w:t>.</w:t>
      </w:r>
      <w:r w:rsidR="00BC4E32" w:rsidRPr="00B0088B">
        <w:rPr>
          <w:rFonts w:ascii="Times New Roman" w:hAnsi="Times New Roman" w:cs="Times New Roman"/>
          <w:sz w:val="28"/>
          <w:szCs w:val="28"/>
        </w:rPr>
        <w:br/>
        <w:t xml:space="preserve">    </w:t>
      </w:r>
    </w:p>
    <w:p w:rsidR="009955F5" w:rsidRPr="00B0088B" w:rsidRDefault="00BC4E32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Відповідь вчителів на питання : «Як більшість учнів реагувала на проведені минулоріч та нещодавно заходи патріотичного спрямування (вшанування героїв, </w:t>
      </w:r>
      <w:r w:rsidR="00EB7C0E" w:rsidRPr="00B0088B">
        <w:rPr>
          <w:rFonts w:ascii="Times New Roman" w:hAnsi="Times New Roman" w:cs="Times New Roman"/>
          <w:sz w:val="28"/>
          <w:szCs w:val="28"/>
        </w:rPr>
        <w:t>екскурсіїї, зустрічі з фахівцями з історії, культури)»:</w:t>
      </w:r>
    </w:p>
    <w:p w:rsidR="00EB7C0E" w:rsidRPr="00B0088B" w:rsidRDefault="00EB7C0E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«З цікавість, постійно відвідували такі заходи» - 26 вчителів (54,17%).</w:t>
      </w:r>
    </w:p>
    <w:p w:rsidR="00EB7C0E" w:rsidRPr="00B0088B" w:rsidRDefault="00EB7C0E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«Із захопленням, брали участь в організації таких заходів» - 22 (45,83%).</w:t>
      </w:r>
    </w:p>
    <w:p w:rsidR="00EB2B42" w:rsidRPr="00B0088B" w:rsidRDefault="00EB2B42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На запитання: «Як ваша дитина реагувала на заходи патріотичного спрямування (вшанування героїв, відвідини музеїв, зустрічі з фахівцями з історії та культури)»</w:t>
      </w:r>
    </w:p>
    <w:p w:rsidR="00EB2B42" w:rsidRPr="00B0088B" w:rsidRDefault="00EB2B42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- 33 батьків (42,86%) відповіли, що із захопленням брала участь в організації;   </w:t>
      </w:r>
    </w:p>
    <w:p w:rsidR="00EB2B42" w:rsidRPr="00B0088B" w:rsidRDefault="00EB2B42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- 35 батьків (45,;%%) – з цікавістю, постійно відвідувала такі заходи;</w:t>
      </w:r>
    </w:p>
    <w:p w:rsidR="00EB2B42" w:rsidRPr="00B0088B" w:rsidRDefault="00EB2B42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- 8 батьків (10,39%) – по різному, вона відвідувала патріотичні заходи вибірково.</w:t>
      </w:r>
    </w:p>
    <w:p w:rsidR="00BC4E32" w:rsidRPr="00B0088B" w:rsidRDefault="002663D1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На питання «Якою мовою у закладі освіти спілкуються вчителі з учнями» 35 учнів 4 класу (92,11%) відповіли</w:t>
      </w:r>
      <w:r w:rsidR="00A3487A" w:rsidRPr="00B0088B">
        <w:rPr>
          <w:rFonts w:ascii="Times New Roman" w:hAnsi="Times New Roman" w:cs="Times New Roman"/>
          <w:sz w:val="28"/>
          <w:szCs w:val="28"/>
        </w:rPr>
        <w:t>:</w:t>
      </w: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A3487A" w:rsidRPr="00B0088B">
        <w:rPr>
          <w:rFonts w:ascii="Times New Roman" w:hAnsi="Times New Roman" w:cs="Times New Roman"/>
          <w:sz w:val="28"/>
          <w:szCs w:val="28"/>
        </w:rPr>
        <w:t>«Т</w:t>
      </w:r>
      <w:r w:rsidRPr="00B0088B">
        <w:rPr>
          <w:rFonts w:ascii="Times New Roman" w:hAnsi="Times New Roman" w:cs="Times New Roman"/>
          <w:sz w:val="28"/>
          <w:szCs w:val="28"/>
        </w:rPr>
        <w:t>ак завжди</w:t>
      </w:r>
      <w:r w:rsidR="00A3487A" w:rsidRPr="00B0088B">
        <w:rPr>
          <w:rFonts w:ascii="Times New Roman" w:hAnsi="Times New Roman" w:cs="Times New Roman"/>
          <w:sz w:val="28"/>
          <w:szCs w:val="28"/>
        </w:rPr>
        <w:t xml:space="preserve"> спілкуються українською мовою»; </w:t>
      </w:r>
      <w:r w:rsidRPr="00B0088B">
        <w:rPr>
          <w:rFonts w:ascii="Times New Roman" w:hAnsi="Times New Roman" w:cs="Times New Roman"/>
          <w:sz w:val="28"/>
          <w:szCs w:val="28"/>
        </w:rPr>
        <w:t xml:space="preserve">33 учні 8 класу (89.19%) </w:t>
      </w:r>
      <w:r w:rsidR="005026B2" w:rsidRPr="00B0088B">
        <w:rPr>
          <w:rFonts w:ascii="Times New Roman" w:hAnsi="Times New Roman" w:cs="Times New Roman"/>
          <w:sz w:val="28"/>
          <w:szCs w:val="28"/>
        </w:rPr>
        <w:t xml:space="preserve">і 36 учнів 10 класу (94,74%) </w:t>
      </w:r>
      <w:r w:rsidRPr="00B0088B">
        <w:rPr>
          <w:rFonts w:ascii="Times New Roman" w:hAnsi="Times New Roman" w:cs="Times New Roman"/>
          <w:sz w:val="28"/>
          <w:szCs w:val="28"/>
        </w:rPr>
        <w:t>відповіли</w:t>
      </w:r>
      <w:r w:rsidR="00A3487A" w:rsidRPr="00B0088B">
        <w:rPr>
          <w:rFonts w:ascii="Times New Roman" w:hAnsi="Times New Roman" w:cs="Times New Roman"/>
          <w:sz w:val="28"/>
          <w:szCs w:val="28"/>
        </w:rPr>
        <w:t>:</w:t>
      </w: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A3487A" w:rsidRPr="00B0088B">
        <w:rPr>
          <w:rFonts w:ascii="Times New Roman" w:hAnsi="Times New Roman" w:cs="Times New Roman"/>
          <w:sz w:val="28"/>
          <w:szCs w:val="28"/>
        </w:rPr>
        <w:t>«С</w:t>
      </w:r>
      <w:r w:rsidR="005026B2" w:rsidRPr="00B0088B">
        <w:rPr>
          <w:rFonts w:ascii="Times New Roman" w:hAnsi="Times New Roman" w:cs="Times New Roman"/>
          <w:sz w:val="28"/>
          <w:szCs w:val="28"/>
        </w:rPr>
        <w:t>пілкуються виключно державною мовою (на уроках, перервах та позауроч</w:t>
      </w:r>
      <w:r w:rsidR="005103E6" w:rsidRPr="00B0088B">
        <w:rPr>
          <w:rFonts w:ascii="Times New Roman" w:hAnsi="Times New Roman" w:cs="Times New Roman"/>
          <w:sz w:val="28"/>
          <w:szCs w:val="28"/>
        </w:rPr>
        <w:t>них заходах)</w:t>
      </w:r>
      <w:r w:rsidR="00A3487A" w:rsidRPr="00B0088B">
        <w:rPr>
          <w:rFonts w:ascii="Times New Roman" w:hAnsi="Times New Roman" w:cs="Times New Roman"/>
          <w:sz w:val="28"/>
          <w:szCs w:val="28"/>
        </w:rPr>
        <w:t>»</w:t>
      </w:r>
      <w:r w:rsidR="005103E6" w:rsidRPr="00B0088B">
        <w:rPr>
          <w:rFonts w:ascii="Times New Roman" w:hAnsi="Times New Roman" w:cs="Times New Roman"/>
          <w:sz w:val="28"/>
          <w:szCs w:val="28"/>
        </w:rPr>
        <w:t>, а 4 учнів</w:t>
      </w:r>
      <w:r w:rsidR="005026B2" w:rsidRPr="00B0088B">
        <w:rPr>
          <w:rFonts w:ascii="Times New Roman" w:hAnsi="Times New Roman" w:cs="Times New Roman"/>
          <w:sz w:val="28"/>
          <w:szCs w:val="28"/>
        </w:rPr>
        <w:t>(10,81%) відповіли</w:t>
      </w:r>
      <w:r w:rsidR="00A3487A" w:rsidRPr="00B0088B">
        <w:rPr>
          <w:rFonts w:ascii="Times New Roman" w:hAnsi="Times New Roman" w:cs="Times New Roman"/>
          <w:sz w:val="28"/>
          <w:szCs w:val="28"/>
        </w:rPr>
        <w:t>: «Здебільшого державною мовою»;</w:t>
      </w:r>
      <w:r w:rsidR="002F467A"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BC4E32" w:rsidRPr="00B0088B">
        <w:rPr>
          <w:rFonts w:ascii="Times New Roman" w:hAnsi="Times New Roman" w:cs="Times New Roman"/>
          <w:sz w:val="28"/>
          <w:szCs w:val="28"/>
        </w:rPr>
        <w:t>48 вчителі</w:t>
      </w:r>
      <w:r w:rsidR="00A3487A" w:rsidRPr="00B0088B">
        <w:rPr>
          <w:rFonts w:ascii="Times New Roman" w:hAnsi="Times New Roman" w:cs="Times New Roman"/>
          <w:sz w:val="28"/>
          <w:szCs w:val="28"/>
        </w:rPr>
        <w:t>в (100%)</w:t>
      </w:r>
      <w:r w:rsidR="004E0D15" w:rsidRPr="00B0088B">
        <w:rPr>
          <w:rFonts w:ascii="Times New Roman" w:hAnsi="Times New Roman" w:cs="Times New Roman"/>
          <w:sz w:val="28"/>
          <w:szCs w:val="28"/>
        </w:rPr>
        <w:t xml:space="preserve"> та 76 (98,70%) батьків відповіли, що</w:t>
      </w:r>
      <w:r w:rsidR="00BC4E32" w:rsidRPr="00B0088B">
        <w:rPr>
          <w:rFonts w:ascii="Times New Roman" w:hAnsi="Times New Roman" w:cs="Times New Roman"/>
          <w:sz w:val="28"/>
          <w:szCs w:val="28"/>
        </w:rPr>
        <w:t xml:space="preserve"> публічне спілкування та освітній процес у школі веду</w:t>
      </w:r>
      <w:r w:rsidR="00A3487A" w:rsidRPr="00B0088B">
        <w:rPr>
          <w:rFonts w:ascii="Times New Roman" w:hAnsi="Times New Roman" w:cs="Times New Roman"/>
          <w:sz w:val="28"/>
          <w:szCs w:val="28"/>
        </w:rPr>
        <w:t>ться виключно українською мовою».</w:t>
      </w:r>
    </w:p>
    <w:p w:rsidR="00CD2E34" w:rsidRPr="00B0088B" w:rsidRDefault="002F467A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У школі учні та педагогічні працівники шанобливо ставляться до державних символів, по</w:t>
      </w:r>
      <w:r w:rsidR="00CD2E34" w:rsidRPr="00B0088B">
        <w:rPr>
          <w:rFonts w:ascii="Times New Roman" w:hAnsi="Times New Roman" w:cs="Times New Roman"/>
          <w:sz w:val="28"/>
          <w:szCs w:val="28"/>
        </w:rPr>
        <w:t>стійно відзначають</w:t>
      </w:r>
      <w:r w:rsidRPr="00B0088B">
        <w:rPr>
          <w:rFonts w:ascii="Times New Roman" w:hAnsi="Times New Roman" w:cs="Times New Roman"/>
          <w:sz w:val="28"/>
          <w:szCs w:val="28"/>
        </w:rPr>
        <w:t xml:space="preserve"> пам’ятні дати, щоран</w:t>
      </w:r>
      <w:r w:rsidR="00CD2E34" w:rsidRPr="00B0088B">
        <w:rPr>
          <w:rFonts w:ascii="Times New Roman" w:hAnsi="Times New Roman" w:cs="Times New Roman"/>
          <w:sz w:val="28"/>
          <w:szCs w:val="28"/>
        </w:rPr>
        <w:t>ку вшановують</w:t>
      </w:r>
      <w:r w:rsidRPr="00B0088B">
        <w:rPr>
          <w:rFonts w:ascii="Times New Roman" w:hAnsi="Times New Roman" w:cs="Times New Roman"/>
          <w:sz w:val="28"/>
          <w:szCs w:val="28"/>
        </w:rPr>
        <w:t xml:space="preserve"> пам’ять загиблих героїв </w:t>
      </w:r>
      <w:r w:rsidR="00CD2E34" w:rsidRPr="00B0088B">
        <w:rPr>
          <w:rFonts w:ascii="Times New Roman" w:hAnsi="Times New Roman" w:cs="Times New Roman"/>
          <w:sz w:val="28"/>
          <w:szCs w:val="28"/>
        </w:rPr>
        <w:t>хвилиною мовчання та виконують Гімн України.</w:t>
      </w: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7A" w:rsidRPr="00B0088B" w:rsidRDefault="00CD2E34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47 учителів (97,925) та</w:t>
      </w:r>
      <w:r w:rsidR="002C0F28" w:rsidRPr="00B0088B">
        <w:rPr>
          <w:rFonts w:ascii="Times New Roman" w:hAnsi="Times New Roman" w:cs="Times New Roman"/>
          <w:sz w:val="28"/>
          <w:szCs w:val="28"/>
        </w:rPr>
        <w:t xml:space="preserve"> 70 батьків (90,91%) відповіли, що діти та педагоги завжди шанобливо ставляться до державних символів України; </w:t>
      </w:r>
      <w:r w:rsidRPr="00B0088B">
        <w:rPr>
          <w:rFonts w:ascii="Times New Roman" w:hAnsi="Times New Roman" w:cs="Times New Roman"/>
          <w:sz w:val="28"/>
          <w:szCs w:val="28"/>
        </w:rPr>
        <w:t xml:space="preserve">1 учитель (2,08%) та </w:t>
      </w:r>
      <w:r w:rsidR="002C0F28" w:rsidRPr="00B0088B">
        <w:rPr>
          <w:rFonts w:ascii="Times New Roman" w:hAnsi="Times New Roman" w:cs="Times New Roman"/>
          <w:sz w:val="28"/>
          <w:szCs w:val="28"/>
        </w:rPr>
        <w:t>5 батьків (6,49%) – іноді, не всі діти вчасно реагують на те, що розпочалась урочиста церемонія.</w:t>
      </w:r>
    </w:p>
    <w:p w:rsidR="002C0F28" w:rsidRPr="00B0088B" w:rsidRDefault="00CD2E34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F28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Впродовж року учителі активно співпрацюють зі шкільною бібліотекою, проводять бібліотечні уроки, літературні читання, конкурси, виставки. На запитання «Яку роль цьогоріч відіграє шкільна бібліотека в забезпеченні потреб освітнього процесу?» відповідають наступним чином:</w:t>
      </w:r>
    </w:p>
    <w:p w:rsidR="002C0F28" w:rsidRPr="00B0088B" w:rsidRDefault="002C0F28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«Здійснює інформаційний супровід освітнього процесу» - 41 учитель (85,42%);</w:t>
      </w:r>
    </w:p>
    <w:p w:rsidR="002C0F28" w:rsidRPr="00B0088B" w:rsidRDefault="002C0F28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«Сприяє формуванню інформаційної компетентності» - 37 (77,08%);</w:t>
      </w:r>
    </w:p>
    <w:p w:rsidR="002C0F28" w:rsidRPr="00B0088B" w:rsidRDefault="002C0F28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«Зберігає інформаційні ресурси закладу» - 14 (29,17%).</w:t>
      </w:r>
    </w:p>
    <w:p w:rsidR="005026B2" w:rsidRPr="00B0088B" w:rsidRDefault="002F467A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E0261D" w:rsidRPr="00B0088B">
        <w:rPr>
          <w:rFonts w:ascii="Times New Roman" w:hAnsi="Times New Roman" w:cs="Times New Roman"/>
          <w:sz w:val="28"/>
          <w:szCs w:val="28"/>
        </w:rPr>
        <w:t>«</w:t>
      </w:r>
      <w:r w:rsidR="005026B2" w:rsidRPr="00B0088B">
        <w:rPr>
          <w:rFonts w:ascii="Times New Roman" w:hAnsi="Times New Roman" w:cs="Times New Roman"/>
          <w:sz w:val="28"/>
          <w:szCs w:val="28"/>
        </w:rPr>
        <w:t>Чи корисною була для тебе минулого навчального року шкільна бібліотека</w:t>
      </w:r>
      <w:r w:rsidR="00E0261D" w:rsidRPr="00B0088B">
        <w:rPr>
          <w:rFonts w:ascii="Times New Roman" w:hAnsi="Times New Roman" w:cs="Times New Roman"/>
          <w:sz w:val="28"/>
          <w:szCs w:val="28"/>
        </w:rPr>
        <w:t>»</w:t>
      </w:r>
      <w:r w:rsidR="00EA4079" w:rsidRPr="00B0088B">
        <w:rPr>
          <w:rFonts w:ascii="Times New Roman" w:hAnsi="Times New Roman" w:cs="Times New Roman"/>
          <w:sz w:val="28"/>
          <w:szCs w:val="28"/>
        </w:rPr>
        <w:t xml:space="preserve"> відповіді учнів:</w:t>
      </w:r>
    </w:p>
    <w:p w:rsidR="005026B2" w:rsidRPr="00B0088B" w:rsidRDefault="005026B2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«Отримував підручники</w:t>
      </w:r>
      <w:r w:rsidR="00EA4079" w:rsidRPr="00B0088B">
        <w:rPr>
          <w:rFonts w:ascii="Times New Roman" w:hAnsi="Times New Roman" w:cs="Times New Roman"/>
          <w:sz w:val="28"/>
          <w:szCs w:val="28"/>
        </w:rPr>
        <w:t>» - 30 учнів 8 класу (81,08%), 22 учні 10 класу (57,89%), 7 учнів 4 класу (18,42%).</w:t>
      </w:r>
    </w:p>
    <w:p w:rsidR="00EA4079" w:rsidRPr="00B0088B" w:rsidRDefault="00EA4079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«Брав/брала книги для читання» - 16 учнів 4 класу (42,11%), 16 учнів 8 класу (43,24%), 3 учнів 10 класу ( 7,89%).</w:t>
      </w:r>
    </w:p>
    <w:p w:rsidR="00EA4079" w:rsidRPr="00B0088B" w:rsidRDefault="00EA4079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«Інколи використовував комп’ютер для пошуку потрібної інформації» - 18 учнів 4 класу ( 47,37%).</w:t>
      </w:r>
    </w:p>
    <w:p w:rsidR="002C0F28" w:rsidRPr="00B0088B" w:rsidRDefault="002C0F2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«Чи користувалася послугами шкільної бібліотеки ваша дитина» 20 батьків (25,97%) в</w:t>
      </w:r>
      <w:r w:rsidR="00CD2E34" w:rsidRPr="00B0088B">
        <w:rPr>
          <w:rFonts w:ascii="Times New Roman" w:hAnsi="Times New Roman" w:cs="Times New Roman"/>
          <w:sz w:val="28"/>
          <w:szCs w:val="28"/>
        </w:rPr>
        <w:t>ідповіли -</w:t>
      </w: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CD2E34" w:rsidRPr="00B0088B">
        <w:rPr>
          <w:rFonts w:ascii="Times New Roman" w:hAnsi="Times New Roman" w:cs="Times New Roman"/>
          <w:sz w:val="28"/>
          <w:szCs w:val="28"/>
        </w:rPr>
        <w:t>«С</w:t>
      </w:r>
      <w:r w:rsidRPr="00B0088B">
        <w:rPr>
          <w:rFonts w:ascii="Times New Roman" w:hAnsi="Times New Roman" w:cs="Times New Roman"/>
          <w:sz w:val="28"/>
          <w:szCs w:val="28"/>
        </w:rPr>
        <w:t>истематично позичає, бере для читання літературу</w:t>
      </w:r>
      <w:r w:rsidR="00CD2E34" w:rsidRPr="00B0088B">
        <w:rPr>
          <w:rFonts w:ascii="Times New Roman" w:hAnsi="Times New Roman" w:cs="Times New Roman"/>
          <w:sz w:val="28"/>
          <w:szCs w:val="28"/>
        </w:rPr>
        <w:t>»</w:t>
      </w:r>
      <w:r w:rsidRPr="00B0088B">
        <w:rPr>
          <w:rFonts w:ascii="Times New Roman" w:hAnsi="Times New Roman" w:cs="Times New Roman"/>
          <w:sz w:val="28"/>
          <w:szCs w:val="28"/>
        </w:rPr>
        <w:t xml:space="preserve">; 20 (25,97%) – </w:t>
      </w:r>
      <w:r w:rsidR="00CD2E34" w:rsidRPr="00B0088B">
        <w:rPr>
          <w:rFonts w:ascii="Times New Roman" w:hAnsi="Times New Roman" w:cs="Times New Roman"/>
          <w:sz w:val="28"/>
          <w:szCs w:val="28"/>
        </w:rPr>
        <w:t>«К</w:t>
      </w:r>
      <w:r w:rsidRPr="00B0088B">
        <w:rPr>
          <w:rFonts w:ascii="Times New Roman" w:hAnsi="Times New Roman" w:cs="Times New Roman"/>
          <w:sz w:val="28"/>
          <w:szCs w:val="28"/>
        </w:rPr>
        <w:t>онсультується, щодо потрібної їй інформації</w:t>
      </w:r>
      <w:r w:rsidR="00CD2E34" w:rsidRPr="00B0088B">
        <w:rPr>
          <w:rFonts w:ascii="Times New Roman" w:hAnsi="Times New Roman" w:cs="Times New Roman"/>
          <w:sz w:val="28"/>
          <w:szCs w:val="28"/>
        </w:rPr>
        <w:t>»</w:t>
      </w:r>
      <w:r w:rsidRPr="00B0088B">
        <w:rPr>
          <w:rFonts w:ascii="Times New Roman" w:hAnsi="Times New Roman" w:cs="Times New Roman"/>
          <w:sz w:val="28"/>
          <w:szCs w:val="28"/>
        </w:rPr>
        <w:t xml:space="preserve">; 28(36,36%) – </w:t>
      </w:r>
      <w:r w:rsidR="00CD2E34" w:rsidRPr="00B0088B">
        <w:rPr>
          <w:rFonts w:ascii="Times New Roman" w:hAnsi="Times New Roman" w:cs="Times New Roman"/>
          <w:sz w:val="28"/>
          <w:szCs w:val="28"/>
        </w:rPr>
        <w:t>«Н</w:t>
      </w:r>
      <w:r w:rsidRPr="00B0088B">
        <w:rPr>
          <w:rFonts w:ascii="Times New Roman" w:hAnsi="Times New Roman" w:cs="Times New Roman"/>
          <w:sz w:val="28"/>
          <w:szCs w:val="28"/>
        </w:rPr>
        <w:t xml:space="preserve">авчається використовувати відділ електронних </w:t>
      </w:r>
      <w:r w:rsidR="00CD2E34" w:rsidRPr="00B0088B">
        <w:rPr>
          <w:rFonts w:ascii="Times New Roman" w:hAnsi="Times New Roman" w:cs="Times New Roman"/>
          <w:sz w:val="28"/>
          <w:szCs w:val="28"/>
        </w:rPr>
        <w:t xml:space="preserve">освітніх </w:t>
      </w:r>
      <w:r w:rsidRPr="00B0088B">
        <w:rPr>
          <w:rFonts w:ascii="Times New Roman" w:hAnsi="Times New Roman" w:cs="Times New Roman"/>
          <w:sz w:val="28"/>
          <w:szCs w:val="28"/>
        </w:rPr>
        <w:t>ресур</w:t>
      </w:r>
      <w:r w:rsidR="00CD2E34" w:rsidRPr="00B0088B">
        <w:rPr>
          <w:rFonts w:ascii="Times New Roman" w:hAnsi="Times New Roman" w:cs="Times New Roman"/>
          <w:sz w:val="28"/>
          <w:szCs w:val="28"/>
        </w:rPr>
        <w:t>сів»; 4 (5,19%) – «Бібліотека цьогоріч ніяких послуг не надає».</w:t>
      </w:r>
    </w:p>
    <w:p w:rsidR="00EA4079" w:rsidRPr="00B0088B" w:rsidRDefault="00EA4079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На запитання «На уроках з яких предметів Ви виконуєте завдання в групах або парами?»</w:t>
      </w:r>
      <w:r w:rsidR="00EC4BE7" w:rsidRPr="00B0088B">
        <w:rPr>
          <w:rFonts w:ascii="Times New Roman" w:hAnsi="Times New Roman" w:cs="Times New Roman"/>
          <w:sz w:val="28"/>
          <w:szCs w:val="28"/>
        </w:rPr>
        <w:t xml:space="preserve"> учні дають такі відповіді:</w:t>
      </w:r>
    </w:p>
    <w:p w:rsidR="00EC4BE7" w:rsidRPr="00B0088B" w:rsidRDefault="00EC4BE7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Іноземна мова – 28 учнів 8 класу (75,68%), 25 учнів 10 класу (65,79%).</w:t>
      </w:r>
    </w:p>
    <w:p w:rsidR="00EC4BE7" w:rsidRPr="00B0088B" w:rsidRDefault="00EC4BE7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Історія – </w:t>
      </w:r>
      <w:r w:rsidR="00E23F6A" w:rsidRPr="00B0088B">
        <w:rPr>
          <w:rFonts w:ascii="Times New Roman" w:hAnsi="Times New Roman" w:cs="Times New Roman"/>
          <w:sz w:val="28"/>
          <w:szCs w:val="28"/>
        </w:rPr>
        <w:t xml:space="preserve">15 </w:t>
      </w:r>
      <w:r w:rsidRPr="00B0088B">
        <w:rPr>
          <w:rFonts w:ascii="Times New Roman" w:hAnsi="Times New Roman" w:cs="Times New Roman"/>
          <w:sz w:val="28"/>
          <w:szCs w:val="28"/>
        </w:rPr>
        <w:t>учнів 8 класу (40,54%), 22 учні 10 класу (57,89%).</w:t>
      </w:r>
    </w:p>
    <w:p w:rsidR="00E23F6A" w:rsidRPr="00B0088B" w:rsidRDefault="00E23F6A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Географія –  23 учні 8 класу (62,16%), 11 учнів 10 клас ( 28,95%).</w:t>
      </w:r>
    </w:p>
    <w:p w:rsidR="00E23F6A" w:rsidRPr="00B0088B" w:rsidRDefault="00E23F6A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Фізика – 22 учні 8 класу (59,46%), 9 учнів 10 класу ( 23,68%). </w:t>
      </w:r>
    </w:p>
    <w:p w:rsidR="00E23F6A" w:rsidRPr="00B0088B" w:rsidRDefault="00E23F6A" w:rsidP="00B0088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А  учні четвертих класів на запитання «Чи подобається працювати в парі або в групі?» відповіли: </w:t>
      </w:r>
    </w:p>
    <w:p w:rsidR="00E23F6A" w:rsidRPr="00B0088B" w:rsidRDefault="00E23F6A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«Так це цікаво»- 32 учнів (84,21%).</w:t>
      </w:r>
    </w:p>
    <w:p w:rsidR="00E23F6A" w:rsidRPr="00B0088B" w:rsidRDefault="00E23F6A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«Як коли- деколи подобається, деколи- ні – 6 учнів (15,79%).</w:t>
      </w:r>
    </w:p>
    <w:p w:rsidR="00A138A5" w:rsidRPr="00B0088B" w:rsidRDefault="00A138A5" w:rsidP="005C582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6C" w:rsidRPr="00B0088B" w:rsidRDefault="0080106C" w:rsidP="00B0088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Вчителі </w:t>
      </w:r>
      <w:r w:rsidR="00A138A5" w:rsidRPr="00B0088B">
        <w:rPr>
          <w:rFonts w:ascii="Times New Roman" w:hAnsi="Times New Roman" w:cs="Times New Roman"/>
          <w:sz w:val="28"/>
          <w:szCs w:val="28"/>
        </w:rPr>
        <w:t>у своїй роботі використовують</w:t>
      </w:r>
      <w:r w:rsidRPr="00B0088B">
        <w:rPr>
          <w:rFonts w:ascii="Times New Roman" w:hAnsi="Times New Roman" w:cs="Times New Roman"/>
          <w:sz w:val="28"/>
          <w:szCs w:val="28"/>
        </w:rPr>
        <w:t xml:space="preserve"> активні та інтерактивні</w:t>
      </w:r>
      <w:r w:rsidR="00A138A5" w:rsidRPr="00B0088B">
        <w:rPr>
          <w:rFonts w:ascii="Times New Roman" w:hAnsi="Times New Roman" w:cs="Times New Roman"/>
          <w:sz w:val="28"/>
          <w:szCs w:val="28"/>
        </w:rPr>
        <w:t xml:space="preserve"> методи навчання, зокрема:</w:t>
      </w:r>
    </w:p>
    <w:p w:rsidR="00A138A5" w:rsidRPr="00B0088B" w:rsidRDefault="00A138A5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роботу в парах практикують: регулярно -  31 учитель (64,58%), інколи – 16 (33,33%);</w:t>
      </w:r>
    </w:p>
    <w:p w:rsidR="00A138A5" w:rsidRPr="00B0088B" w:rsidRDefault="00A138A5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роботу в група практикують: регулярно - 24 учителі (50%), інколи –23 (47,92%);</w:t>
      </w:r>
    </w:p>
    <w:p w:rsidR="00A138A5" w:rsidRPr="00B0088B" w:rsidRDefault="00A138A5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завдання на узагальнення: регулярно - 31 учитель (64,58%), інколи –17 (35,42%);</w:t>
      </w:r>
    </w:p>
    <w:p w:rsidR="00A138A5" w:rsidRPr="00B0088B" w:rsidRDefault="00A138A5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завдання на аналіз і повторення: регулярно - 28 учителів (58,33%), інколи –20 (41,67%);</w:t>
      </w:r>
    </w:p>
    <w:p w:rsidR="00A138A5" w:rsidRPr="00B0088B" w:rsidRDefault="00A138A5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завдання на оцінювання: регулярно - 35 учителів (72,92%), інколи –13 (27, 08%);</w:t>
      </w:r>
    </w:p>
    <w:p w:rsidR="00A138A5" w:rsidRPr="004E6E2C" w:rsidRDefault="00A138A5" w:rsidP="004E6E2C">
      <w:pPr>
        <w:jc w:val="both"/>
        <w:rPr>
          <w:rFonts w:ascii="Times New Roman" w:hAnsi="Times New Roman" w:cs="Times New Roman"/>
          <w:sz w:val="28"/>
          <w:szCs w:val="28"/>
        </w:rPr>
      </w:pPr>
      <w:r w:rsidRPr="004E6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F6A" w:rsidRPr="00B0088B" w:rsidRDefault="00E23F6A" w:rsidP="00B0088B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lastRenderedPageBreak/>
        <w:t>На запитання « Чи брали Ви участь в продовж минулого навчального року в експедиціях, екскурсіях, подорожах, організованих з ініціативи або підтримки батьків чи вчителів</w:t>
      </w:r>
      <w:r w:rsidR="00EB2B42" w:rsidRPr="00B0088B">
        <w:rPr>
          <w:rFonts w:ascii="Times New Roman" w:hAnsi="Times New Roman" w:cs="Times New Roman"/>
          <w:sz w:val="28"/>
          <w:szCs w:val="28"/>
        </w:rPr>
        <w:t>»</w:t>
      </w:r>
      <w:r w:rsidR="00FC7D90" w:rsidRPr="00B0088B">
        <w:rPr>
          <w:rFonts w:ascii="Times New Roman" w:hAnsi="Times New Roman" w:cs="Times New Roman"/>
          <w:sz w:val="28"/>
          <w:szCs w:val="28"/>
        </w:rPr>
        <w:t>. Учні дали такі відповіді:</w:t>
      </w:r>
    </w:p>
    <w:p w:rsidR="00FC7D90" w:rsidRPr="00B0088B" w:rsidRDefault="00FC7D90" w:rsidP="005C5820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«Я брав/брала участь у всіх таких заходах, якщо мав/мала таку можливість» - 26 учнів 8  класу (70,27%), 12 учнів 10 класу (31,58%).</w:t>
      </w:r>
    </w:p>
    <w:p w:rsidR="00FC7D90" w:rsidRPr="00B0088B" w:rsidRDefault="00FC7D90" w:rsidP="005C5820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«Я побував/побувала тільки в місцевому закладі культури (краєзнавчому музеї, картинній галереї, виставковій залі, тощо» - 3 учнів 8 класу (8,11%), 11 учнів 10 класу (28,95%).</w:t>
      </w:r>
    </w:p>
    <w:p w:rsidR="00FC7D90" w:rsidRPr="00B0088B" w:rsidRDefault="00FC7D90" w:rsidP="005C5820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«Для нашого класу подібних заходів вже більше року вже ніхто не організовує»- 3 учнів (7,89%).</w:t>
      </w:r>
    </w:p>
    <w:p w:rsidR="00FC7D90" w:rsidRPr="00B0088B" w:rsidRDefault="00FC7D90" w:rsidP="00B0088B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Учні четвертого класу на питання « Чи подобаються тобі екскурсії ( в музеї, вулицями, рідним краєм), на який клас вирушав минулого навчального року?» дали відповідь:</w:t>
      </w:r>
    </w:p>
    <w:p w:rsidR="00FC7D90" w:rsidRPr="00B0088B" w:rsidRDefault="00FC7D90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 Звісно дуже цікаво»- 32 учнів (84,21%).</w:t>
      </w:r>
    </w:p>
    <w:p w:rsidR="00FC7D90" w:rsidRPr="00B0088B" w:rsidRDefault="00FC7D90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 Як які – деякі сподобалися, інші – ні</w:t>
      </w:r>
      <w:r w:rsidR="00E0261D" w:rsidRPr="00B0088B">
        <w:rPr>
          <w:rFonts w:ascii="Times New Roman" w:hAnsi="Times New Roman" w:cs="Times New Roman"/>
          <w:sz w:val="28"/>
          <w:szCs w:val="28"/>
        </w:rPr>
        <w:t xml:space="preserve">» </w:t>
      </w:r>
      <w:r w:rsidRPr="00B0088B">
        <w:rPr>
          <w:rFonts w:ascii="Times New Roman" w:hAnsi="Times New Roman" w:cs="Times New Roman"/>
          <w:sz w:val="28"/>
          <w:szCs w:val="28"/>
        </w:rPr>
        <w:t>- 5 учнів (13,16%).</w:t>
      </w:r>
    </w:p>
    <w:p w:rsidR="000A5CFC" w:rsidRPr="00B0088B" w:rsidRDefault="000A5CFC" w:rsidP="00B0088B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Батьки та рідні активно беруть участь в шкільному житті учнів. На запитання «Наскільки часто впродовж минулого навчального року ваші рідні були активними учасниками різних позаурочних заходів ( екскурсії, подорожей, експедицій, організації турнірів, олімпіад, тощо) учні дали </w:t>
      </w:r>
      <w:r w:rsidR="00B11DAE" w:rsidRPr="00B0088B">
        <w:rPr>
          <w:rFonts w:ascii="Times New Roman" w:hAnsi="Times New Roman" w:cs="Times New Roman"/>
          <w:sz w:val="28"/>
          <w:szCs w:val="28"/>
        </w:rPr>
        <w:t xml:space="preserve">такі </w:t>
      </w:r>
      <w:r w:rsidRPr="00B0088B">
        <w:rPr>
          <w:rFonts w:ascii="Times New Roman" w:hAnsi="Times New Roman" w:cs="Times New Roman"/>
          <w:sz w:val="28"/>
          <w:szCs w:val="28"/>
        </w:rPr>
        <w:t>відповіді:</w:t>
      </w:r>
    </w:p>
    <w:p w:rsidR="000A5CFC" w:rsidRPr="00B0088B" w:rsidRDefault="000A5CFC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«Завжди коли це пропонували»- 10 учнів 8 класу ( 27,03%), 9 учнів 10 класу (23,68%).</w:t>
      </w:r>
    </w:p>
    <w:p w:rsidR="000A5CFC" w:rsidRPr="00B0088B" w:rsidRDefault="000A5CFC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«Тільки тоді коли мала на це час» - 16 учнів 8 класу (43,24%), 12 учнів 10 клас ( 31,58%).</w:t>
      </w:r>
    </w:p>
    <w:p w:rsidR="005103E6" w:rsidRPr="00B0088B" w:rsidRDefault="005103E6" w:rsidP="005C5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- 35 учнів четвертих класів (92,11%) відповіли, що батьки беруть активну участь в шкільному житті.</w:t>
      </w:r>
    </w:p>
    <w:p w:rsidR="00E0261D" w:rsidRPr="00B0088B" w:rsidRDefault="00E0261D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      Але,</w:t>
      </w:r>
      <w:r w:rsidR="000A5CFC" w:rsidRPr="00B0088B">
        <w:rPr>
          <w:rFonts w:ascii="Times New Roman" w:hAnsi="Times New Roman" w:cs="Times New Roman"/>
          <w:sz w:val="28"/>
          <w:szCs w:val="28"/>
        </w:rPr>
        <w:t xml:space="preserve"> 9 учнів 8 класу ( 24,32</w:t>
      </w:r>
      <w:r w:rsidRPr="00B0088B">
        <w:rPr>
          <w:rFonts w:ascii="Times New Roman" w:hAnsi="Times New Roman" w:cs="Times New Roman"/>
          <w:sz w:val="28"/>
          <w:szCs w:val="28"/>
        </w:rPr>
        <w:t>%), 15 учнів 10 класу ( 39,47%) відповіли, що їх      батьки,  не приймають участі</w:t>
      </w:r>
      <w:r w:rsidR="00E625A2" w:rsidRPr="00B0088B">
        <w:rPr>
          <w:rFonts w:ascii="Times New Roman" w:hAnsi="Times New Roman" w:cs="Times New Roman"/>
          <w:sz w:val="28"/>
          <w:szCs w:val="28"/>
        </w:rPr>
        <w:t xml:space="preserve"> у шкільному житті.</w:t>
      </w:r>
    </w:p>
    <w:p w:rsidR="00E625A2" w:rsidRPr="00B0088B" w:rsidRDefault="00E625A2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На це запитання учителі відповіли наступним чином:</w:t>
      </w:r>
    </w:p>
    <w:p w:rsidR="00E625A2" w:rsidRPr="00B0088B" w:rsidRDefault="00AF7AD6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«Найчастіше задіяні (</w:t>
      </w:r>
      <w:r w:rsidR="00E625A2" w:rsidRPr="00B0088B">
        <w:rPr>
          <w:rFonts w:ascii="Times New Roman" w:hAnsi="Times New Roman" w:cs="Times New Roman"/>
          <w:sz w:val="28"/>
          <w:szCs w:val="28"/>
        </w:rPr>
        <w:t>батьківські комітети є активними організаторами виховних справ)» - 23 учителів (47,92%);</w:t>
      </w:r>
    </w:p>
    <w:p w:rsidR="00AF7AD6" w:rsidRPr="00B0088B" w:rsidRDefault="00E625A2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«Більшість батьків задіяна</w:t>
      </w:r>
      <w:r w:rsidR="00AF7AD6" w:rsidRPr="00B0088B">
        <w:rPr>
          <w:rFonts w:ascii="Times New Roman" w:hAnsi="Times New Roman" w:cs="Times New Roman"/>
          <w:sz w:val="28"/>
          <w:szCs w:val="28"/>
        </w:rPr>
        <w:t xml:space="preserve"> (у кожному класі є активні батьки)- 24 (50%);</w:t>
      </w:r>
    </w:p>
    <w:p w:rsidR="00E625A2" w:rsidRPr="00B0088B" w:rsidRDefault="00AF7AD6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«Важко відповісти» - 1(2,08).</w:t>
      </w:r>
      <w:r w:rsidR="00E625A2" w:rsidRPr="00B0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DAE" w:rsidRPr="00B0088B" w:rsidRDefault="00B11DAE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На запитання «Наскільки</w:t>
      </w:r>
      <w:r w:rsidR="00D6208A" w:rsidRPr="00B0088B">
        <w:rPr>
          <w:rFonts w:ascii="Times New Roman" w:hAnsi="Times New Roman" w:cs="Times New Roman"/>
          <w:sz w:val="28"/>
          <w:szCs w:val="28"/>
        </w:rPr>
        <w:t>,</w:t>
      </w:r>
      <w:r w:rsidRPr="00B0088B">
        <w:rPr>
          <w:rFonts w:ascii="Times New Roman" w:hAnsi="Times New Roman" w:cs="Times New Roman"/>
          <w:sz w:val="28"/>
          <w:szCs w:val="28"/>
        </w:rPr>
        <w:t xml:space="preserve"> на ваш погляд</w:t>
      </w:r>
      <w:r w:rsidR="00D6208A" w:rsidRPr="00B0088B">
        <w:rPr>
          <w:rFonts w:ascii="Times New Roman" w:hAnsi="Times New Roman" w:cs="Times New Roman"/>
          <w:sz w:val="28"/>
          <w:szCs w:val="28"/>
        </w:rPr>
        <w:t>,</w:t>
      </w:r>
      <w:r w:rsidRPr="00B0088B">
        <w:rPr>
          <w:rFonts w:ascii="Times New Roman" w:hAnsi="Times New Roman" w:cs="Times New Roman"/>
          <w:sz w:val="28"/>
          <w:szCs w:val="28"/>
        </w:rPr>
        <w:t xml:space="preserve"> батьки були задіяні у виховних справах, інших заходах, які відбувалися у закладі цього, або минулого навчального року» 35 батьків (45,45%) відповіли, що найчастіше задіяні </w:t>
      </w:r>
      <w:r w:rsidRPr="00B0088B">
        <w:rPr>
          <w:rFonts w:ascii="Times New Roman" w:hAnsi="Times New Roman" w:cs="Times New Roman"/>
          <w:sz w:val="28"/>
          <w:szCs w:val="28"/>
        </w:rPr>
        <w:lastRenderedPageBreak/>
        <w:t>(батьківські комітети є активними організаторами виховних справ); 32 (41,56%), що частина батьків задіяна (у кожному класі є кілька батьків, які є активними учасниками таких заходів); 7 (9,09%)</w:t>
      </w:r>
      <w:r w:rsidR="00D6208A" w:rsidRPr="00B0088B">
        <w:rPr>
          <w:rFonts w:ascii="Times New Roman" w:hAnsi="Times New Roman" w:cs="Times New Roman"/>
          <w:sz w:val="28"/>
          <w:szCs w:val="28"/>
        </w:rPr>
        <w:t>, що радше не задіяні (більшість відмовляється брати участь у виховних справах); 3 (3,90%), що зовсім не задіяні.</w:t>
      </w:r>
      <w:r w:rsidRPr="00B0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06C" w:rsidRPr="00B0088B" w:rsidRDefault="00D51403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Слід зазначити, що учні школи, парламент, вчителі та батьки активно долучаються до різних акцій на підтримку ЗСУ, часто спілкуються з волонтерами та військовими, запрошують їх  на вихов</w:t>
      </w:r>
      <w:r w:rsidR="00146307" w:rsidRPr="00B0088B">
        <w:rPr>
          <w:rFonts w:ascii="Times New Roman" w:hAnsi="Times New Roman" w:cs="Times New Roman"/>
          <w:sz w:val="28"/>
          <w:szCs w:val="28"/>
        </w:rPr>
        <w:t>ні години, години спілкування.</w:t>
      </w:r>
      <w:r w:rsidR="0080106C" w:rsidRPr="00B00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712" w:rsidRPr="00B0088B" w:rsidRDefault="00F1664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6648" w:rsidRPr="00B0088B" w:rsidRDefault="00F16648" w:rsidP="00B0088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6B2" w:rsidRPr="00B0088B" w:rsidRDefault="005026B2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20" w:rsidRDefault="005C5820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20" w:rsidRDefault="005C5820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20" w:rsidRDefault="005C5820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20" w:rsidRDefault="005C5820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20" w:rsidRDefault="005C5820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20" w:rsidRDefault="005C5820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20" w:rsidRPr="00B0088B" w:rsidRDefault="005C5820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9C7" w:rsidRDefault="002269C7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01B" w:rsidRPr="004E6E2C" w:rsidRDefault="0080301B" w:rsidP="004E6E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01B" w:rsidRPr="004E6E2C" w:rsidRDefault="0080301B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Ключове питання. Наскільки спільнота ЗЗСО готова до обслуговування учнів з особливими освітніми потребами та відкрита для партнерства (відкритий виховний простір)</w:t>
      </w:r>
    </w:p>
    <w:p w:rsidR="00736258" w:rsidRPr="00B0088B" w:rsidRDefault="00736258" w:rsidP="00B0088B">
      <w:pPr>
        <w:pStyle w:val="a4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5C5820" w:rsidP="00B0088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0" locked="0" layoutInCell="1" allowOverlap="1" wp14:anchorId="642AAE63" wp14:editId="54710978">
            <wp:simplePos x="0" y="0"/>
            <wp:positionH relativeFrom="margin">
              <wp:posOffset>-95885</wp:posOffset>
            </wp:positionH>
            <wp:positionV relativeFrom="margin">
              <wp:posOffset>1824990</wp:posOffset>
            </wp:positionV>
            <wp:extent cx="6120765" cy="459041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_viber_2025-05-07_12-06-44-5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258" w:rsidRPr="00B0088B">
        <w:rPr>
          <w:rFonts w:ascii="Times New Roman" w:hAnsi="Times New Roman" w:cs="Times New Roman"/>
          <w:b/>
          <w:sz w:val="28"/>
          <w:szCs w:val="28"/>
          <w:lang w:val="ru-RU"/>
        </w:rPr>
        <w:t>Теза. У закладі освіти в загальному сформовано відкритий виховний простір.</w:t>
      </w:r>
    </w:p>
    <w:p w:rsidR="00736258" w:rsidRPr="00B0088B" w:rsidRDefault="00736258" w:rsidP="00B0088B">
      <w:pPr>
        <w:pStyle w:val="a4"/>
        <w:ind w:left="108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6258" w:rsidRPr="00B0088B" w:rsidRDefault="00736258" w:rsidP="005C58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sz w:val="28"/>
          <w:szCs w:val="28"/>
          <w:lang w:val="ru-RU"/>
        </w:rPr>
        <w:t>Аргументи і факти.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У нашому освітньому закладі є учні з особливими освітніми потребами. Відповідно сформований інклюзивний простір.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Ключовими питаннями які оцінюють на скільки відкритий виховний простір є: </w:t>
      </w:r>
    </w:p>
    <w:p w:rsidR="00736258" w:rsidRPr="00B0088B" w:rsidRDefault="00736258" w:rsidP="00B0088B">
      <w:pPr>
        <w:pStyle w:val="a4"/>
        <w:numPr>
          <w:ilvl w:val="0"/>
          <w:numId w:val="13"/>
        </w:numPr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sz w:val="28"/>
          <w:szCs w:val="28"/>
          <w:lang w:val="ru-RU"/>
        </w:rPr>
        <w:t>Як учні ставляться до школярів з особливими освітніми потребами?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lastRenderedPageBreak/>
        <w:t>«Так само, як і до інших школярів»: 26 (70.27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відповіли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учні 8-х класів,  21 (55.26% ) – учні 10-х класів,  34 (89.47% ) – учні 4-х класів, 38 (49.35%) – відповіді батьків.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«Із зацікавленістю та бажанням спілкуватися» - відповіли 4 (10.81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учнів 8-х класів та  6 (15.79%)  учнів 10-х класів.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Батьки зазначають, що їхні діти відкриті до спілкування, проявляють увагу і турботу до дітей з особливими потребами.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Педагоги створюють у класних колективах атмосферу дружніх дитячих відносин. Усі діти, незалежно від стану їхнього здоров’я, статі, раси, походження мають однакові права і можливості.</w:t>
      </w: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На питання «Чи була у школі минулого навчального року або нещодавно можливість поспілкуватися з активістами громадських організацій, волонтерами, учасниками бойових дій у російсько-українській війні?» учні дають такі відпові: </w:t>
      </w: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24 (63.16%)  учнів 4-х класів, 32 (86.49%)  учнів 8-х класів, класів, 31учень 10 класу (81.58%) відповіли, що зустрічі проходили частіше ніж до повномаштабного вторгнення військ РФ в Україну, 4 учнів (10,53%) дали таку відповідь, що нагода була, але бажання поспілкуватись ні в кого не виникло.</w:t>
      </w:r>
    </w:p>
    <w:p w:rsidR="002269C7" w:rsidRPr="00B0088B" w:rsidRDefault="005C5820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69C7" w:rsidRPr="00B0088B">
        <w:rPr>
          <w:rFonts w:ascii="Times New Roman" w:hAnsi="Times New Roman" w:cs="Times New Roman"/>
          <w:sz w:val="28"/>
          <w:szCs w:val="28"/>
        </w:rPr>
        <w:t xml:space="preserve">На це ж питання 48 вчителів (100%) відповіли, що такі заходи були навіть частіше, ніж до повномаштабного вторгнення російської федерації в Україну. </w:t>
      </w:r>
    </w:p>
    <w:p w:rsidR="002269C7" w:rsidRPr="00B0088B" w:rsidRDefault="002269C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Щодо батьків, то відповіді на це запитання наступні:</w:t>
      </w:r>
    </w:p>
    <w:p w:rsidR="002269C7" w:rsidRPr="00B0088B" w:rsidRDefault="002269C7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60 батьків (77,92%) – «Так, навіть частіше, ніж до повномаштабного вторгнення російської федерації в Україну.» </w:t>
      </w:r>
    </w:p>
    <w:p w:rsidR="002269C7" w:rsidRPr="00B0088B" w:rsidRDefault="002269C7" w:rsidP="005C5820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9 батьків (11,69%) – «Нагода була, але бажання поспілкуватися в дитини не виникло».</w:t>
      </w:r>
    </w:p>
    <w:p w:rsidR="00736258" w:rsidRPr="00B0088B" w:rsidRDefault="002269C7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</w:t>
      </w:r>
      <w:r w:rsidR="00736258"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Такі заходи учні, як </w:t>
      </w:r>
      <w:proofErr w:type="gramStart"/>
      <w:r w:rsidR="00736258" w:rsidRPr="00B0088B">
        <w:rPr>
          <w:rFonts w:ascii="Times New Roman" w:hAnsi="Times New Roman" w:cs="Times New Roman"/>
          <w:sz w:val="28"/>
          <w:szCs w:val="28"/>
          <w:lang w:val="ru-RU"/>
        </w:rPr>
        <w:t>правило,  відвідують</w:t>
      </w:r>
      <w:proofErr w:type="gramEnd"/>
      <w:r w:rsidR="00736258" w:rsidRPr="00B0088B">
        <w:rPr>
          <w:rFonts w:ascii="Times New Roman" w:hAnsi="Times New Roman" w:cs="Times New Roman"/>
          <w:sz w:val="28"/>
          <w:szCs w:val="28"/>
          <w:lang w:val="ru-RU"/>
        </w:rPr>
        <w:t>, їм цікаво, частина учнів  самі беруть активну участь у житті школи, міста та громади.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Заклад освіти, зокрема керівництво, - 47 (61.04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відкрите до спілкування. 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Дирекція підтримує ініціативи батьків (опікунів), що стосуються освітнього процесу: «завжди» – 38 (49.35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%)  або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«найчастіше так, за умови підтримки пропозиції учнями, класним керівником» - 30 (38.96%).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Батьки ініціювали окремі виховні справи, допомагали організаційно: зазначили 28 (58.33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педагогів.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Залучаючи батьківську спільноту до співпраці та вивчення думки батьків, педагоги використовують різні форми роботи: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анкетування, тестування: 26 (54.17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спілкування через засоби електронного звязку: 30 (38.96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% )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- батьківські збори: 48 (68.75%);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- організація та супровід подорожей: 28 (58.33%);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- індивідуальні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зустрічі:   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41(85.42);</w:t>
      </w:r>
    </w:p>
    <w:p w:rsidR="00736258" w:rsidRPr="00B0088B" w:rsidRDefault="00736258" w:rsidP="00B0088B">
      <w:pPr>
        <w:pStyle w:val="a4"/>
        <w:numPr>
          <w:ilvl w:val="0"/>
          <w:numId w:val="13"/>
        </w:numPr>
        <w:spacing w:after="20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Чи підтримує ваш клас сталі стосунки зі школярами з інших шкіл?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Учні 4-х класів 24 (63.16%) відповідають «так, школи іноді влаштовують спільні події (наприклад, святкування чи екскурсії)»;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Учні 10-х класів 11(28.95%) відповіли, що неодноразово спілкувались і зустрічались; 15 (39.47%) учнів відмітили, що якісь контакти є.</w:t>
      </w:r>
    </w:p>
    <w:p w:rsidR="00736258" w:rsidRPr="00B0088B" w:rsidRDefault="00736258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Учні 8-х класів 20 (54.05%) неодноразово спілкувались і зустрічались, провели декілька спільних заходів; 10 (27.03%) учнів повідомили, що якось наші школярі їздили до них, а вони до нас.</w:t>
      </w:r>
    </w:p>
    <w:p w:rsidR="00736258" w:rsidRPr="00B0088B" w:rsidRDefault="00736258" w:rsidP="00B0088B">
      <w:pPr>
        <w:pStyle w:val="a4"/>
        <w:ind w:left="108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6258" w:rsidRPr="00B0088B" w:rsidRDefault="00736258" w:rsidP="00B0088B">
      <w:pPr>
        <w:pStyle w:val="a4"/>
        <w:numPr>
          <w:ilvl w:val="0"/>
          <w:numId w:val="13"/>
        </w:numPr>
        <w:spacing w:after="20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b/>
          <w:i/>
          <w:sz w:val="28"/>
          <w:szCs w:val="28"/>
          <w:lang w:val="ru-RU"/>
        </w:rPr>
        <w:t>Яким є ставлення ваших однокласників до учнів, які в зв’язку з війною переселились до вашого населеного пункту?</w:t>
      </w:r>
    </w:p>
    <w:p w:rsidR="00736258" w:rsidRPr="00B0088B" w:rsidRDefault="00736258" w:rsidP="005C582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Учні 8-х класів: 29 (78.38%) відповіли, що часто спілкуються, як в школі так і поза її межами; 8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( 21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>.62%) учнів – ставлення нейтральне, спілкуються так, як між собою.</w:t>
      </w:r>
    </w:p>
    <w:p w:rsidR="00736258" w:rsidRPr="00B0088B" w:rsidRDefault="00736258" w:rsidP="005C582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Учні 10- класів -  12 (31.58%) відповіли, що спілкуються так, як між собою; 7 (18.42%) учнів часто спілкуються, як в школі так і поза її межами. </w:t>
      </w:r>
    </w:p>
    <w:p w:rsidR="00736258" w:rsidRPr="00B0088B" w:rsidRDefault="00736258" w:rsidP="005C582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На питання, як учні ставляться до школярів, які змінили місце проживання у зв’язку з війною, 25 (52.08%) вчителів відповідають: «так само, як і до інших школярів, тож новачки природно інтегруються в колектив», «із зацікавленістю та бажанням спілкуватися» - 23 (47.92%).</w:t>
      </w:r>
    </w:p>
    <w:p w:rsidR="00083496" w:rsidRPr="00B0088B" w:rsidRDefault="00736258" w:rsidP="005C5820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>Відповіді батьків: 43 (55.84%) – «часто спілкуються, як в школі, так і поза її межами»; 25 (32.47%) – «спілкуються так, як між собою».</w:t>
      </w:r>
    </w:p>
    <w:p w:rsidR="00083496" w:rsidRPr="00B0088B" w:rsidRDefault="0008349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  До учнів, які у зв'язку з війною переселилися до нашого міста і навчаються у нашій школі, діти ставляться доброзичливо, дружать з ними, інтегрують у свої класні колективи.</w:t>
      </w:r>
    </w:p>
    <w:p w:rsidR="007C4122" w:rsidRPr="00B0088B" w:rsidRDefault="007C4122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 За даними анкетування та аналізу </w:t>
      </w:r>
      <w:proofErr w:type="gramStart"/>
      <w:r w:rsidRPr="00B0088B">
        <w:rPr>
          <w:rFonts w:ascii="Times New Roman" w:hAnsi="Times New Roman" w:cs="Times New Roman"/>
          <w:sz w:val="28"/>
          <w:szCs w:val="28"/>
          <w:lang w:val="ru-RU"/>
        </w:rPr>
        <w:t>відповідей  можна</w:t>
      </w:r>
      <w:proofErr w:type="gramEnd"/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стверджувати, що школа формує відкритий виховний простір. Керівництво чує уч</w:t>
      </w:r>
      <w:r w:rsidR="0068712C"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асників освітнього </w:t>
      </w:r>
      <w:r w:rsidRPr="00B0088B">
        <w:rPr>
          <w:rFonts w:ascii="Times New Roman" w:hAnsi="Times New Roman" w:cs="Times New Roman"/>
          <w:sz w:val="28"/>
          <w:szCs w:val="28"/>
          <w:lang w:val="ru-RU"/>
        </w:rPr>
        <w:t>процесу, знаходить час для обговорення проблем, враховує пропозиції, а отже відкрите до спілкування.</w:t>
      </w:r>
    </w:p>
    <w:p w:rsidR="0003090E" w:rsidRPr="00B0088B" w:rsidRDefault="0003090E" w:rsidP="00E546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01B" w:rsidRDefault="0080301B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bdr w:val="none" w:sz="0" w:space="0" w:color="auto" w:frame="1"/>
          <w:lang w:eastAsia="uk-UA"/>
        </w:rPr>
      </w:pPr>
    </w:p>
    <w:p w:rsidR="0003090E" w:rsidRPr="005C5820" w:rsidRDefault="0003090E" w:rsidP="004E6E2C">
      <w:pPr>
        <w:pStyle w:val="1"/>
        <w:rPr>
          <w:rFonts w:ascii="Times New Roman" w:eastAsia="Times New Roman" w:hAnsi="Times New Roman" w:cs="Times New Roman"/>
          <w:b/>
          <w:szCs w:val="28"/>
          <w:bdr w:val="none" w:sz="0" w:space="0" w:color="auto" w:frame="1"/>
          <w:lang w:eastAsia="uk-UA"/>
        </w:rPr>
      </w:pPr>
      <w:bookmarkStart w:id="4" w:name="_Toc197686343"/>
      <w:r w:rsidRPr="005C5820">
        <w:rPr>
          <w:rFonts w:ascii="Times New Roman" w:eastAsia="Times New Roman" w:hAnsi="Times New Roman" w:cs="Times New Roman"/>
          <w:b/>
          <w:szCs w:val="28"/>
          <w:bdr w:val="none" w:sz="0" w:space="0" w:color="auto" w:frame="1"/>
          <w:lang w:eastAsia="uk-UA"/>
        </w:rPr>
        <w:lastRenderedPageBreak/>
        <w:t>ВИСНОВКИ</w:t>
      </w:r>
      <w:bookmarkEnd w:id="4"/>
    </w:p>
    <w:p w:rsidR="00D12391" w:rsidRPr="00B0088B" w:rsidRDefault="00D12391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D12391" w:rsidRPr="00B0088B" w:rsidRDefault="00D12391" w:rsidP="005C58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Дослідження якості освітнього середовища у Жидачівському ЗЗСО І-ІІІ ст. № 1 ім. Героя України Тараса Матвіїва проводилося в рамках заходів, передбачених проєктом «Оцінювання якості освітнього середовища: е-інструментарій вимірювання показників» (Програма розвитку освіти Львівської області на 2021 - 2025 роки. Розділ «Загальна середня освіта». П.7), відповідно до наказу департаменту освіти і науки Львівської обласної військової адміністрації «Про   оцінювання якості освітнього середовища закладів загальної середньої освіти Львівської області» від 07.02.2025 р. №02-01/01/42, наказу відділу освіти Жидачівської міської ради від 01.04.2025 р. № 111 «Про організацію якості освітнього середовища закладів загальної середньої освіти Жидачівської міської ради» та наказу Жидачівського ЗЗСО І-ІІІ ст. № 1 ім. Героя України Тараса Матвіїва «Про організацію дослідження якості освітнього середовища».</w:t>
      </w:r>
    </w:p>
    <w:p w:rsidR="00DA4B86" w:rsidRPr="00B0088B" w:rsidRDefault="00DA4B86" w:rsidP="00B008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1B5946" w:rsidRPr="00B0088B" w:rsidRDefault="001B594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>Під час аналізу результатів дослідження зверталася увага на основні Критерії оцінювання освітнього середовища:</w:t>
      </w:r>
    </w:p>
    <w:p w:rsidR="001B5946" w:rsidRPr="00B0088B" w:rsidRDefault="001B594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>1.</w:t>
      </w:r>
      <w:r w:rsidRPr="00B0088B">
        <w:rPr>
          <w:rFonts w:ascii="Times New Roman" w:hAnsi="Times New Roman" w:cs="Times New Roman"/>
          <w:sz w:val="28"/>
          <w:szCs w:val="28"/>
        </w:rPr>
        <w:t xml:space="preserve"> Відповідність організації освітнього середовища ЗЗСО вимогам безпеки (</w:t>
      </w:r>
      <w:r w:rsidRPr="00B0088B">
        <w:rPr>
          <w:rFonts w:ascii="Times New Roman" w:hAnsi="Times New Roman" w:cs="Times New Roman"/>
          <w:i/>
          <w:sz w:val="28"/>
          <w:szCs w:val="28"/>
        </w:rPr>
        <w:t>безпечний</w:t>
      </w:r>
      <w:r w:rsidRPr="00B0088B">
        <w:rPr>
          <w:rFonts w:ascii="Times New Roman" w:hAnsi="Times New Roman" w:cs="Times New Roman"/>
          <w:sz w:val="28"/>
          <w:szCs w:val="28"/>
        </w:rPr>
        <w:t>)</w:t>
      </w:r>
    </w:p>
    <w:p w:rsidR="001B5946" w:rsidRPr="00B0088B" w:rsidRDefault="001B594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>2.</w:t>
      </w:r>
      <w:r w:rsidRPr="00B0088B">
        <w:rPr>
          <w:rFonts w:ascii="Times New Roman" w:hAnsi="Times New Roman" w:cs="Times New Roman"/>
          <w:sz w:val="28"/>
          <w:szCs w:val="28"/>
        </w:rPr>
        <w:t xml:space="preserve"> Актуальність визначених педагогами завдань освітньої програми та ефективність реалізації цих завдань (</w:t>
      </w:r>
      <w:r w:rsidRPr="00B0088B">
        <w:rPr>
          <w:rFonts w:ascii="Times New Roman" w:hAnsi="Times New Roman" w:cs="Times New Roman"/>
          <w:i/>
          <w:sz w:val="28"/>
          <w:szCs w:val="28"/>
        </w:rPr>
        <w:t>патріотичний, культуротворчий</w:t>
      </w:r>
      <w:r w:rsidRPr="00B008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B5946" w:rsidRPr="00B0088B" w:rsidRDefault="001B594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>3.</w:t>
      </w:r>
      <w:r w:rsidRPr="00B0088B">
        <w:rPr>
          <w:rFonts w:ascii="Times New Roman" w:hAnsi="Times New Roman" w:cs="Times New Roman"/>
          <w:sz w:val="28"/>
          <w:szCs w:val="28"/>
        </w:rPr>
        <w:t xml:space="preserve"> Корисність (потрібність) запланованих і проведених шкільних виховних справ (проектів) для учнів (</w:t>
      </w:r>
      <w:r w:rsidRPr="00B0088B">
        <w:rPr>
          <w:rFonts w:ascii="Times New Roman" w:hAnsi="Times New Roman" w:cs="Times New Roman"/>
          <w:i/>
          <w:sz w:val="28"/>
          <w:szCs w:val="28"/>
        </w:rPr>
        <w:t>патріотичний, культуротворчий</w:t>
      </w:r>
      <w:r w:rsidRPr="00B0088B">
        <w:rPr>
          <w:rFonts w:ascii="Times New Roman" w:hAnsi="Times New Roman" w:cs="Times New Roman"/>
          <w:sz w:val="28"/>
          <w:szCs w:val="28"/>
        </w:rPr>
        <w:t>)</w:t>
      </w:r>
    </w:p>
    <w:p w:rsidR="001B5946" w:rsidRPr="00B0088B" w:rsidRDefault="001B594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>4.</w:t>
      </w:r>
      <w:r w:rsidRPr="00B0088B">
        <w:rPr>
          <w:rFonts w:ascii="Times New Roman" w:hAnsi="Times New Roman" w:cs="Times New Roman"/>
          <w:sz w:val="28"/>
          <w:szCs w:val="28"/>
        </w:rPr>
        <w:t xml:space="preserve"> Відповідність  управління ЗЗСО та стилю спілкування працівників школи з учнями і батьками демократичним принципам (</w:t>
      </w:r>
      <w:r w:rsidRPr="00B0088B">
        <w:rPr>
          <w:rFonts w:ascii="Times New Roman" w:hAnsi="Times New Roman" w:cs="Times New Roman"/>
          <w:i/>
          <w:sz w:val="28"/>
          <w:szCs w:val="28"/>
        </w:rPr>
        <w:t>сповнений довіри, демократичний</w:t>
      </w:r>
      <w:r w:rsidRPr="00B0088B">
        <w:rPr>
          <w:rFonts w:ascii="Times New Roman" w:hAnsi="Times New Roman" w:cs="Times New Roman"/>
          <w:sz w:val="28"/>
          <w:szCs w:val="28"/>
        </w:rPr>
        <w:t>).</w:t>
      </w:r>
    </w:p>
    <w:p w:rsidR="00D12391" w:rsidRPr="00B0088B" w:rsidRDefault="001B5946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0088B">
        <w:rPr>
          <w:rFonts w:ascii="Times New Roman" w:hAnsi="Times New Roman" w:cs="Times New Roman"/>
          <w:b/>
          <w:sz w:val="28"/>
          <w:szCs w:val="28"/>
        </w:rPr>
        <w:t>5.</w:t>
      </w:r>
      <w:r w:rsidRPr="00B0088B">
        <w:rPr>
          <w:rFonts w:ascii="Times New Roman" w:hAnsi="Times New Roman" w:cs="Times New Roman"/>
          <w:sz w:val="28"/>
          <w:szCs w:val="28"/>
        </w:rPr>
        <w:t xml:space="preserve"> Можливості участі учнів, батьків та громадськості, місцевих громадських об’єднань у плануванні і проведенні виховних справ (проектів) (</w:t>
      </w:r>
      <w:r w:rsidRPr="00B0088B">
        <w:rPr>
          <w:rFonts w:ascii="Times New Roman" w:hAnsi="Times New Roman" w:cs="Times New Roman"/>
          <w:i/>
          <w:sz w:val="28"/>
          <w:szCs w:val="28"/>
        </w:rPr>
        <w:t>сповнений довіри, відкритий</w:t>
      </w:r>
      <w:r w:rsidRPr="00B0088B">
        <w:rPr>
          <w:rFonts w:ascii="Times New Roman" w:hAnsi="Times New Roman" w:cs="Times New Roman"/>
          <w:sz w:val="28"/>
          <w:szCs w:val="28"/>
        </w:rPr>
        <w:t>).</w:t>
      </w:r>
    </w:p>
    <w:p w:rsidR="00ED1E51" w:rsidRPr="00B0088B" w:rsidRDefault="00ED1E51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03090E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Якість освітнього середовища ЗЗСО визначається, зок</w:t>
      </w:r>
      <w:r w:rsidR="001B5946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рема, сукупністю</w:t>
      </w:r>
      <w:r w:rsidR="0003090E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характеристик 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таких виховних просторів: безпечний, сповнений довіри, демократичний, патріотичний, культуротворчий та відкритий.</w:t>
      </w:r>
    </w:p>
    <w:p w:rsidR="005C5820" w:rsidRPr="00B0088B" w:rsidRDefault="005C5820" w:rsidP="00B008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2013"/>
        <w:gridCol w:w="1080"/>
        <w:gridCol w:w="1080"/>
        <w:gridCol w:w="1080"/>
        <w:gridCol w:w="1709"/>
        <w:gridCol w:w="1447"/>
        <w:gridCol w:w="1220"/>
      </w:tblGrid>
      <w:tr w:rsidR="00E546A6" w:rsidTr="00E546A6">
        <w:tc>
          <w:tcPr>
            <w:tcW w:w="2013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Виховні простори</w:t>
            </w:r>
          </w:p>
        </w:tc>
        <w:tc>
          <w:tcPr>
            <w:tcW w:w="1080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Учні 4-х класів</w:t>
            </w:r>
          </w:p>
        </w:tc>
        <w:tc>
          <w:tcPr>
            <w:tcW w:w="1080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Учні 8-х класів</w:t>
            </w:r>
          </w:p>
        </w:tc>
        <w:tc>
          <w:tcPr>
            <w:tcW w:w="1080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Учні 10-х класів</w:t>
            </w:r>
          </w:p>
        </w:tc>
        <w:tc>
          <w:tcPr>
            <w:tcW w:w="1709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Педагогічні працівники</w:t>
            </w:r>
          </w:p>
        </w:tc>
        <w:tc>
          <w:tcPr>
            <w:tcW w:w="1447" w:type="dxa"/>
            <w:vAlign w:val="center"/>
          </w:tcPr>
          <w:p w:rsid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Батьки</w:t>
            </w:r>
          </w:p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(опікуни)</w:t>
            </w:r>
          </w:p>
        </w:tc>
        <w:tc>
          <w:tcPr>
            <w:tcW w:w="1220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uk-UA"/>
              </w:rPr>
              <w:t>Всього</w:t>
            </w:r>
          </w:p>
        </w:tc>
      </w:tr>
      <w:tr w:rsidR="00E546A6" w:rsidTr="00E546A6">
        <w:tc>
          <w:tcPr>
            <w:tcW w:w="2013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  <w:t>Безпечний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84.21%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40.54%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32.25%</w:t>
            </w:r>
          </w:p>
        </w:tc>
        <w:tc>
          <w:tcPr>
            <w:tcW w:w="1709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47.92%</w:t>
            </w:r>
          </w:p>
        </w:tc>
        <w:tc>
          <w:tcPr>
            <w:tcW w:w="1447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45.45%</w:t>
            </w:r>
          </w:p>
        </w:tc>
        <w:tc>
          <w:tcPr>
            <w:tcW w:w="122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250.37%</w:t>
            </w:r>
          </w:p>
        </w:tc>
      </w:tr>
      <w:tr w:rsidR="00E546A6" w:rsidTr="00E546A6">
        <w:tc>
          <w:tcPr>
            <w:tcW w:w="2013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  <w:t>Відкритий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42.11%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81.08%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25.02%</w:t>
            </w:r>
          </w:p>
        </w:tc>
        <w:tc>
          <w:tcPr>
            <w:tcW w:w="1709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70.83%</w:t>
            </w:r>
          </w:p>
        </w:tc>
        <w:tc>
          <w:tcPr>
            <w:tcW w:w="1447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22.08%</w:t>
            </w:r>
          </w:p>
        </w:tc>
        <w:tc>
          <w:tcPr>
            <w:tcW w:w="122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241.12%</w:t>
            </w:r>
          </w:p>
        </w:tc>
      </w:tr>
      <w:tr w:rsidR="00E546A6" w:rsidTr="00E546A6">
        <w:tc>
          <w:tcPr>
            <w:tcW w:w="2013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  <w:t>Патріотичний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34.21%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37.84%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35.81%</w:t>
            </w:r>
          </w:p>
        </w:tc>
        <w:tc>
          <w:tcPr>
            <w:tcW w:w="1709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83.33%</w:t>
            </w:r>
          </w:p>
        </w:tc>
        <w:tc>
          <w:tcPr>
            <w:tcW w:w="1447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42.86%</w:t>
            </w:r>
          </w:p>
        </w:tc>
        <w:tc>
          <w:tcPr>
            <w:tcW w:w="122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234.05%</w:t>
            </w:r>
          </w:p>
        </w:tc>
      </w:tr>
      <w:tr w:rsidR="00E546A6" w:rsidTr="00E546A6">
        <w:tc>
          <w:tcPr>
            <w:tcW w:w="2013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  <w:lastRenderedPageBreak/>
              <w:t>Сповнений довіри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52.63%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24.32%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20.14%</w:t>
            </w:r>
          </w:p>
        </w:tc>
        <w:tc>
          <w:tcPr>
            <w:tcW w:w="1709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39.58%</w:t>
            </w:r>
          </w:p>
        </w:tc>
        <w:tc>
          <w:tcPr>
            <w:tcW w:w="1447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13.90%</w:t>
            </w:r>
          </w:p>
        </w:tc>
        <w:tc>
          <w:tcPr>
            <w:tcW w:w="122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150.57%</w:t>
            </w:r>
          </w:p>
        </w:tc>
      </w:tr>
      <w:tr w:rsidR="00E546A6" w:rsidTr="00E546A6">
        <w:trPr>
          <w:trHeight w:val="442"/>
        </w:trPr>
        <w:tc>
          <w:tcPr>
            <w:tcW w:w="2013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  <w:t>Демократичний</w:t>
            </w:r>
          </w:p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13.16%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35.14%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12.35%</w:t>
            </w:r>
          </w:p>
        </w:tc>
        <w:tc>
          <w:tcPr>
            <w:tcW w:w="1709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62.50%</w:t>
            </w:r>
          </w:p>
        </w:tc>
        <w:tc>
          <w:tcPr>
            <w:tcW w:w="1447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15.19%</w:t>
            </w:r>
          </w:p>
        </w:tc>
        <w:tc>
          <w:tcPr>
            <w:tcW w:w="122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138.34%</w:t>
            </w:r>
          </w:p>
        </w:tc>
      </w:tr>
      <w:tr w:rsidR="00E546A6" w:rsidTr="00E546A6">
        <w:trPr>
          <w:trHeight w:val="197"/>
        </w:trPr>
        <w:tc>
          <w:tcPr>
            <w:tcW w:w="2013" w:type="dxa"/>
            <w:vAlign w:val="center"/>
          </w:tcPr>
          <w:p w:rsidR="00E546A6" w:rsidRPr="00E546A6" w:rsidRDefault="00E546A6" w:rsidP="00E546A6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</w:pPr>
            <w:r w:rsidRPr="00E546A6">
              <w:rPr>
                <w:rFonts w:ascii="Times New Roman" w:eastAsia="Times New Roman" w:hAnsi="Times New Roman" w:cs="Times New Roman"/>
                <w:b/>
                <w:szCs w:val="28"/>
                <w:bdr w:val="none" w:sz="0" w:space="0" w:color="auto" w:frame="1"/>
                <w:lang w:eastAsia="uk-UA"/>
              </w:rPr>
              <w:t>Культуротворчий</w:t>
            </w:r>
          </w:p>
        </w:tc>
        <w:tc>
          <w:tcPr>
            <w:tcW w:w="1080" w:type="dxa"/>
          </w:tcPr>
          <w:p w:rsidR="00E546A6" w:rsidRDefault="00D26143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34.21%</w:t>
            </w:r>
          </w:p>
        </w:tc>
        <w:tc>
          <w:tcPr>
            <w:tcW w:w="1080" w:type="dxa"/>
          </w:tcPr>
          <w:p w:rsidR="00E546A6" w:rsidRDefault="00D26143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15.05%</w:t>
            </w:r>
          </w:p>
        </w:tc>
        <w:tc>
          <w:tcPr>
            <w:tcW w:w="108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9.32%</w:t>
            </w:r>
          </w:p>
        </w:tc>
        <w:tc>
          <w:tcPr>
            <w:tcW w:w="1709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18.33%</w:t>
            </w:r>
          </w:p>
        </w:tc>
        <w:tc>
          <w:tcPr>
            <w:tcW w:w="1447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12.60%</w:t>
            </w:r>
          </w:p>
        </w:tc>
        <w:tc>
          <w:tcPr>
            <w:tcW w:w="1220" w:type="dxa"/>
          </w:tcPr>
          <w:p w:rsidR="00E546A6" w:rsidRDefault="00E546A6" w:rsidP="00E546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89.51%</w:t>
            </w:r>
          </w:p>
        </w:tc>
      </w:tr>
    </w:tbl>
    <w:p w:rsidR="00DA4B86" w:rsidRPr="00B0088B" w:rsidRDefault="00DA4B86" w:rsidP="00B008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DA4B86" w:rsidRPr="00B0088B" w:rsidRDefault="00DA4B8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r w:rsidR="00F45EDD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У навчальному </w:t>
      </w:r>
      <w:r w:rsidR="00AF10A1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закладі в цілому</w:t>
      </w:r>
      <w:r w:rsidR="00F45EDD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сформований безпечний виховн</w:t>
      </w:r>
      <w:r w:rsidR="00D26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ий простір (250,37%</w:t>
      </w:r>
      <w:r w:rsidR="00F45EDD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). Учні, учителі та батьки відзначають комфортні умови навчання та відпочинку.</w:t>
      </w:r>
      <w:r w:rsidR="00A50E54"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="00A50E54" w:rsidRPr="00B0088B">
        <w:rPr>
          <w:rFonts w:ascii="Times New Roman" w:hAnsi="Times New Roman" w:cs="Times New Roman"/>
          <w:sz w:val="28"/>
          <w:szCs w:val="28"/>
          <w:lang w:val="ru-RU"/>
        </w:rPr>
        <w:t>Більшість відповідей респондентів свідчать про належний тепловий режим, освітлення, якісну і смачну їжу у шкільній їдальні, а також чистоту у класах та коридорах.</w:t>
      </w:r>
    </w:p>
    <w:p w:rsidR="00A50E54" w:rsidRPr="00B0088B" w:rsidRDefault="00DA4B8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50E54" w:rsidRPr="00B0088B">
        <w:rPr>
          <w:rFonts w:ascii="Times New Roman" w:hAnsi="Times New Roman" w:cs="Times New Roman"/>
          <w:sz w:val="28"/>
          <w:szCs w:val="28"/>
        </w:rPr>
        <w:t xml:space="preserve">Аналізуючи відповіді респондентів щодо куріння цигарок, вживання алкогольних напоїв, вдихання чи нюхання учнями одурманюючих речовин, можна зробити висновки, що прояви цих шкідливих явищ не є поширеними. </w:t>
      </w:r>
      <w:r w:rsidR="00F45EDD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Прояви булінгу (цькування) теж трапляються рідко, проте у класних колективах інколи насмішки над окремими учнями.</w:t>
      </w:r>
    </w:p>
    <w:p w:rsidR="00AF10A1" w:rsidRPr="00B0088B" w:rsidRDefault="00A50E54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</w:rPr>
        <w:t xml:space="preserve">  </w:t>
      </w:r>
      <w:r w:rsidR="0015416F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Отримані результати анкетування дозволяють зробити висновок, що у</w:t>
      </w:r>
      <w:r w:rsidR="0015416F" w:rsidRPr="00B0088B">
        <w:rPr>
          <w:rFonts w:ascii="Times New Roman" w:hAnsi="Times New Roman" w:cs="Times New Roman"/>
          <w:sz w:val="28"/>
          <w:szCs w:val="28"/>
        </w:rPr>
        <w:t xml:space="preserve"> Жидачівського ЗЗСО І-ІІІ ст. № 1 ім. Героя України Тараса Матвіїва в загальному сформовано відкрит</w:t>
      </w:r>
      <w:r w:rsidR="00D26143">
        <w:rPr>
          <w:rFonts w:ascii="Times New Roman" w:hAnsi="Times New Roman" w:cs="Times New Roman"/>
          <w:sz w:val="28"/>
          <w:szCs w:val="28"/>
        </w:rPr>
        <w:t>ий виховний простір (241, 12%</w:t>
      </w:r>
      <w:r w:rsidR="0015416F" w:rsidRPr="00B0088B">
        <w:rPr>
          <w:rFonts w:ascii="Times New Roman" w:hAnsi="Times New Roman" w:cs="Times New Roman"/>
          <w:sz w:val="28"/>
          <w:szCs w:val="28"/>
        </w:rPr>
        <w:t>).</w:t>
      </w:r>
    </w:p>
    <w:p w:rsidR="005801B6" w:rsidRPr="00B0088B" w:rsidRDefault="005801B6" w:rsidP="00B00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10A1" w:rsidRPr="00B0088B">
        <w:rPr>
          <w:rFonts w:ascii="Times New Roman" w:hAnsi="Times New Roman" w:cs="Times New Roman"/>
          <w:sz w:val="28"/>
          <w:szCs w:val="28"/>
          <w:lang w:val="ru-RU"/>
        </w:rPr>
        <w:t>У нашому навчальном</w:t>
      </w: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у закладі є учні з особливими освітніми потребами. Відповідно </w:t>
      </w:r>
      <w:r w:rsidR="0080301B">
        <w:rPr>
          <w:rFonts w:ascii="Times New Roman" w:hAnsi="Times New Roman" w:cs="Times New Roman"/>
          <w:sz w:val="28"/>
          <w:szCs w:val="28"/>
          <w:lang w:val="ru-RU"/>
        </w:rPr>
        <w:t>сформований інклюзивний простір, працює ресурсна кімната.</w:t>
      </w: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Батьки зазначають, що їхні діти відкриті до спілкування, проявляють увагу і турботу до дітей з особливими потребами. Педагоги створюють у класних колективах атмосферу дружніх дитячих відносин. Усі діти, незалежно від стану їхнього здоров’я, статі, раси, походження мають однакові права і можливості</w:t>
      </w:r>
    </w:p>
    <w:p w:rsidR="005801B6" w:rsidRPr="00B0088B" w:rsidRDefault="005801B6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0088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56C54" w:rsidRPr="00B0088B">
        <w:rPr>
          <w:rFonts w:ascii="Times New Roman" w:hAnsi="Times New Roman" w:cs="Times New Roman"/>
          <w:sz w:val="28"/>
          <w:szCs w:val="28"/>
        </w:rPr>
        <w:t>Результати проведеного аналізу також свідчать про те, що у нашому навчальному закладі загалом сформовано патріотичний виховн</w:t>
      </w:r>
      <w:r w:rsidR="00D26143">
        <w:rPr>
          <w:rFonts w:ascii="Times New Roman" w:hAnsi="Times New Roman" w:cs="Times New Roman"/>
          <w:sz w:val="28"/>
          <w:szCs w:val="28"/>
        </w:rPr>
        <w:t>ий простір (234,05%</w:t>
      </w:r>
      <w:r w:rsidR="00756C54" w:rsidRPr="00B0088B">
        <w:rPr>
          <w:rFonts w:ascii="Times New Roman" w:hAnsi="Times New Roman" w:cs="Times New Roman"/>
          <w:sz w:val="28"/>
          <w:szCs w:val="28"/>
        </w:rPr>
        <w:t>)</w:t>
      </w:r>
      <w:r w:rsidRPr="00B0088B">
        <w:rPr>
          <w:rFonts w:ascii="Times New Roman" w:hAnsi="Times New Roman" w:cs="Times New Roman"/>
          <w:sz w:val="28"/>
          <w:szCs w:val="28"/>
        </w:rPr>
        <w:t>.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Учні та вчителі в школі та в позаурочний час розмовляють винятково українською мовою та з повагою ставляться до державних символів.</w:t>
      </w:r>
      <w:r w:rsidR="00D82926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Батьки задоволені тим, як адміністрація закладу освіти організовує та проводить заходи патріотичного спрямування.</w:t>
      </w:r>
      <w:r w:rsidRPr="00B008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Здобувачі освіти з цікавістю та із захопленням  відвідували та брали участь у патріотичних заходах.</w:t>
      </w:r>
    </w:p>
    <w:p w:rsidR="005801B6" w:rsidRPr="00B0088B" w:rsidRDefault="005801B6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Узагальнюючи отримані результати, можна зробити висновок, що у виховній системі роботи школи було і залишається пріоритетним національно-патріотичне виховання.</w:t>
      </w:r>
    </w:p>
    <w:p w:rsidR="00AF10A1" w:rsidRPr="00B0088B" w:rsidRDefault="00D82926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AF10A1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Отримані дані</w:t>
      </w:r>
      <w:r w:rsidR="009D7109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дозволяють зробити висновок, що у навчальному закладі в загальному сформований виховний</w:t>
      </w:r>
      <w:r w:rsidR="00D26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простір сповнений довіри (150,57%</w:t>
      </w:r>
      <w:r w:rsidR="009D7109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).</w:t>
      </w:r>
      <w:r w:rsidR="009D7109" w:rsidRPr="00B0088B">
        <w:rPr>
          <w:rFonts w:ascii="Times New Roman" w:hAnsi="Times New Roman" w:cs="Times New Roman"/>
          <w:sz w:val="28"/>
          <w:szCs w:val="28"/>
        </w:rPr>
        <w:t xml:space="preserve"> </w:t>
      </w:r>
      <w:r w:rsidRPr="00B0088B">
        <w:rPr>
          <w:rFonts w:ascii="Times New Roman" w:hAnsi="Times New Roman" w:cs="Times New Roman"/>
          <w:sz w:val="28"/>
          <w:szCs w:val="28"/>
        </w:rPr>
        <w:t>У взаємовідносинах між учнями</w:t>
      </w:r>
      <w:r w:rsidR="009D7109" w:rsidRPr="00B0088B">
        <w:rPr>
          <w:rFonts w:ascii="Times New Roman" w:hAnsi="Times New Roman" w:cs="Times New Roman"/>
          <w:sz w:val="28"/>
          <w:szCs w:val="28"/>
        </w:rPr>
        <w:t xml:space="preserve"> відсутні прояви дискримінації за різними соціальними ознаками, є можливість вільно висловлювати свою думку, дискутувати, існує взаєморозуміння та співпраця між учасниками освітнього процесу. 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 Керівництво закладу з повагою ставиться до прав батьків/опікунів та враховує пропозиції педпрацівників, вчителі мають свободу слова, а права 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педагогічних працівників та учнів дотримані. Спільнота педагогів, учнів, їхніх батьків та опікунів згуртована розумінням спільної мети. Проте, інколи педагогам  складно побудувати партнерські, довірливі стосунки з учнями, оскільки окремі учні не довіряють нікому.</w:t>
      </w:r>
    </w:p>
    <w:p w:rsidR="00411CC0" w:rsidRPr="00B0088B" w:rsidRDefault="00411CC0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AF10A1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Результати опитування свідчать про те, що демократичний виховний простір сформований не повністю</w:t>
      </w:r>
      <w:r w:rsidR="00D26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(138,34%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</w:t>
      </w:r>
      <w:r w:rsidR="00AF10A1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Проте, керівництво закладу завжди відкрите для спілкування, класні керівник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 враховують пропозиції батьків, учні мають</w:t>
      </w:r>
      <w:r w:rsidRPr="00B0088B">
        <w:rPr>
          <w:rFonts w:ascii="Times New Roman" w:eastAsia="Cambria" w:hAnsi="Times New Roman" w:cs="Times New Roman"/>
          <w:sz w:val="28"/>
          <w:szCs w:val="28"/>
        </w:rPr>
        <w:t xml:space="preserve"> можливість вільно висловлювати власну думку, брати участь у роботі органів учнівського самоврядування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  <w:r w:rsidR="00AF10A1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Здебільшого у спільноті школи складаються щоденні партнерські взаємини.</w:t>
      </w:r>
    </w:p>
    <w:p w:rsidR="00E123F7" w:rsidRPr="00B0088B" w:rsidRDefault="003F54D2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F10A1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обре підготовлені уроки, кваліфіковані педагоги, навчальна програма</w:t>
      </w: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, виховні заходи тощо</w:t>
      </w:r>
      <w:r w:rsidR="00E123F7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сприяють </w:t>
      </w:r>
      <w:r w:rsidR="00AF10A1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формуванню життєвих компетентностей та особистісних рис у школярів</w:t>
      </w:r>
      <w:r w:rsidR="00411CC0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як: відповідальність, впевненість у собі, сміливість, чесність, почуття власної гідності, підприємливість.</w:t>
      </w:r>
      <w:r w:rsidR="00E123F7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F54D2" w:rsidRPr="00B0088B" w:rsidRDefault="00DA4B86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r w:rsidR="00E123F7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 навчальному закладі частково сформований культуротворчий виховн</w:t>
      </w:r>
      <w:r w:rsidR="00D261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ий простір (89,51%</w:t>
      </w:r>
      <w:r w:rsidR="00E123F7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). Учні із задоволенням беруть участь у шкільних виступах та виховних заходах. Більша частина респондентів задоволена організацією та проведенням шкільних заходів до важливих пам’ятних дат.</w:t>
      </w:r>
      <w:r w:rsidR="00E123F7" w:rsidRPr="00B008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23F7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Керівництво закладу співпрацює з учнями та батьками, підтримує про</w:t>
      </w:r>
      <w:r w:rsidR="00F303FD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позиції учнів щодо проведення виховних заходів та організації дозвілля школярів.</w:t>
      </w:r>
      <w:r w:rsidR="003F54D2"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54D2" w:rsidRPr="00B0088B" w:rsidRDefault="003F54D2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008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Учні надають перевагу відвідуванню спортивних секцій, беруть участь у художній самодіяльності та відвідують різні гуртки, проте недостатньо уваги приділяється інформуванню серед учасників освітнього процесу про діяльність різних гуртків, спортивних секцій тощо.  Також, респонденти зазначали, що на окремих уроках часто і  вдало практикують роботу в парі, групі та командою, проте, на жаль, недостатньо уваги приділяється організації дискусій, дебатів, постановці проблемних питань.</w:t>
      </w:r>
    </w:p>
    <w:p w:rsidR="00453023" w:rsidRPr="00B0088B" w:rsidRDefault="00DA4B86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  <w:r w:rsidR="00453023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Загалом результати анкетування вказують на позитивні тенденції в освітньому середовищі. Однак, є пев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ні проблеми, що потребують вирішення</w:t>
      </w:r>
      <w:r w:rsidR="00453023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 Необхідно звернути увагу на ширше використання інтерактивних методів навчання та ро</w:t>
      </w:r>
      <w:r w:rsidR="0030700E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звит</w:t>
      </w:r>
      <w:r w:rsidR="00083496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ок творчого потенціалу школярів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. </w:t>
      </w:r>
      <w:r w:rsidR="00083496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Частіше організовувати зустрічі з органами влади та самоврядування,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громадськими активістами;</w:t>
      </w:r>
      <w:r w:rsidR="00083496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впроваджувати співпрацю зі школами-партнерами</w:t>
      </w:r>
      <w:r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 активніше залучати батьків до освітнього процесу.</w:t>
      </w:r>
      <w:r w:rsidR="00453023" w:rsidRPr="00B00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B0088B" w:rsidRDefault="0068712C" w:rsidP="00B008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275B41" w:rsidRDefault="00275B41" w:rsidP="005C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68712C" w:rsidRPr="004E6E2C" w:rsidRDefault="0068712C" w:rsidP="004E6E2C">
      <w:pPr>
        <w:pStyle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bookmarkStart w:id="5" w:name="_Toc197686344"/>
      <w:r w:rsidRPr="004E6E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lastRenderedPageBreak/>
        <w:t>РЕКОМЕНДАЦІЇ</w:t>
      </w:r>
      <w:r w:rsidR="008D1F70" w:rsidRPr="004E6E2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:</w:t>
      </w:r>
      <w:bookmarkEnd w:id="5"/>
    </w:p>
    <w:p w:rsidR="005C2765" w:rsidRDefault="005C2765" w:rsidP="005C2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5C2765" w:rsidRPr="004E6E2C" w:rsidRDefault="0080301B" w:rsidP="004E6E2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Адміністрації</w:t>
      </w:r>
      <w:r w:rsidR="004E6E2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навчального закладу</w:t>
      </w:r>
      <w:r w:rsidRPr="004E6E2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:</w:t>
      </w:r>
    </w:p>
    <w:p w:rsidR="008D1F70" w:rsidRPr="004E6E2C" w:rsidRDefault="008D1F70" w:rsidP="004E6E2C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1F70" w:rsidRPr="004E6E2C" w:rsidRDefault="008D1F70" w:rsidP="004E6E2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Оновити </w:t>
      </w:r>
      <w:r w:rsidR="0080301B"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матеріально-технічну базу (меблі, </w:t>
      </w: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>лабораторне обладнання, дидактичні матеріали).</w:t>
      </w:r>
    </w:p>
    <w:p w:rsidR="008D1F70" w:rsidRPr="004E6E2C" w:rsidRDefault="008D1F70" w:rsidP="004E6E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D5648" w:rsidRPr="004E6E2C" w:rsidRDefault="008D1F70" w:rsidP="004E6E2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Заохочувати використання цифрових технологій у навчальному процесі.</w:t>
      </w:r>
    </w:p>
    <w:p w:rsidR="00BD5648" w:rsidRPr="004E6E2C" w:rsidRDefault="00BD5648" w:rsidP="004E6E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1F70" w:rsidRPr="004E6E2C" w:rsidRDefault="008D1F70" w:rsidP="004E6E2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регулярні зустрічі та консультації з батьками.</w:t>
      </w:r>
    </w:p>
    <w:p w:rsidR="00BD5648" w:rsidRPr="004E6E2C" w:rsidRDefault="00BD5648" w:rsidP="004E6E2C">
      <w:pPr>
        <w:pStyle w:val="a4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2765" w:rsidRPr="004E6E2C" w:rsidRDefault="008D1F70" w:rsidP="004E6E2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Залучати громаду до спільних освітніх проєктів.</w:t>
      </w:r>
    </w:p>
    <w:p w:rsidR="00BD5648" w:rsidRPr="004E6E2C" w:rsidRDefault="00BD5648" w:rsidP="004E6E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D5648" w:rsidRPr="004E6E2C" w:rsidRDefault="008D1F70" w:rsidP="004E6E2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Заохочувати участь педагогічних працівників у конкурсах, конференціях, вебінарах.</w:t>
      </w:r>
    </w:p>
    <w:p w:rsidR="00BD5648" w:rsidRPr="004E6E2C" w:rsidRDefault="00BD5648" w:rsidP="004E6E2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2765" w:rsidRPr="004E6E2C" w:rsidRDefault="008D1F70" w:rsidP="004E6E2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Підтримувати впровадження інноваційних методик навчання.</w:t>
      </w:r>
    </w:p>
    <w:p w:rsidR="005C2765" w:rsidRPr="004E6E2C" w:rsidRDefault="005C2765" w:rsidP="004E6E2C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E2059" w:rsidRPr="004E6E2C" w:rsidRDefault="005C2765" w:rsidP="004E6E2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Педагогу-організатору</w:t>
      </w:r>
      <w:r w:rsidR="00BE2059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B17F64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:rsidR="00B17F64" w:rsidRPr="004E6E2C" w:rsidRDefault="00B17F64" w:rsidP="004E6E2C">
      <w:pPr>
        <w:pStyle w:val="a4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C2765" w:rsidRPr="004E6E2C" w:rsidRDefault="00BE2059" w:rsidP="004E6E2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Приділяти</w:t>
      </w:r>
      <w:r w:rsidR="008D1F70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більше уваги інформуванню </w:t>
      </w: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учасників освітнього процесу щодо проведення виховних заходів та про діяльність різних гуртків, спортивних секцій тощо.</w:t>
      </w:r>
    </w:p>
    <w:p w:rsidR="00E123F7" w:rsidRPr="004E6E2C" w:rsidRDefault="00E123F7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05694" w:rsidRPr="004E6E2C" w:rsidRDefault="00D80E8B" w:rsidP="004E6E2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2C">
        <w:rPr>
          <w:rFonts w:ascii="Times New Roman" w:hAnsi="Times New Roman" w:cs="Times New Roman"/>
          <w:sz w:val="28"/>
          <w:szCs w:val="28"/>
        </w:rPr>
        <w:t>Формувати лідерські якості школярів, п</w:t>
      </w:r>
      <w:r w:rsidR="00005694" w:rsidRPr="004E6E2C">
        <w:rPr>
          <w:rFonts w:ascii="Times New Roman" w:hAnsi="Times New Roman" w:cs="Times New Roman"/>
          <w:sz w:val="28"/>
          <w:szCs w:val="28"/>
        </w:rPr>
        <w:t>ідтримувати ініціативи учнів, залучати</w:t>
      </w:r>
      <w:r w:rsidR="005C2765" w:rsidRPr="004E6E2C">
        <w:rPr>
          <w:rFonts w:ascii="Times New Roman" w:hAnsi="Times New Roman" w:cs="Times New Roman"/>
          <w:sz w:val="28"/>
          <w:szCs w:val="28"/>
        </w:rPr>
        <w:t xml:space="preserve"> ї</w:t>
      </w:r>
      <w:r w:rsidR="00005694" w:rsidRPr="004E6E2C">
        <w:rPr>
          <w:rFonts w:ascii="Times New Roman" w:hAnsi="Times New Roman" w:cs="Times New Roman"/>
          <w:sz w:val="28"/>
          <w:szCs w:val="28"/>
        </w:rPr>
        <w:t>х</w:t>
      </w:r>
      <w:r w:rsidR="00BE2059" w:rsidRPr="004E6E2C">
        <w:rPr>
          <w:rFonts w:ascii="Times New Roman" w:hAnsi="Times New Roman" w:cs="Times New Roman"/>
          <w:sz w:val="28"/>
          <w:szCs w:val="28"/>
        </w:rPr>
        <w:t xml:space="preserve"> до організації заходів, </w:t>
      </w:r>
      <w:r w:rsidR="00005694" w:rsidRPr="004E6E2C">
        <w:rPr>
          <w:rFonts w:ascii="Times New Roman" w:hAnsi="Times New Roman" w:cs="Times New Roman"/>
          <w:sz w:val="28"/>
          <w:szCs w:val="28"/>
        </w:rPr>
        <w:t>акцій, роботи учнівського парламенту.</w:t>
      </w:r>
    </w:p>
    <w:p w:rsidR="00B17F64" w:rsidRPr="004E6E2C" w:rsidRDefault="00B17F64" w:rsidP="004E6E2C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05694" w:rsidRPr="004E6E2C" w:rsidRDefault="00005694" w:rsidP="004E6E2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2C">
        <w:rPr>
          <w:rFonts w:ascii="Times New Roman" w:hAnsi="Times New Roman" w:cs="Times New Roman"/>
          <w:sz w:val="28"/>
          <w:szCs w:val="28"/>
        </w:rPr>
        <w:t>Організовувати зустрічі з  волонтерами, представниками громадських організацій.</w:t>
      </w:r>
    </w:p>
    <w:p w:rsidR="00B17F64" w:rsidRPr="004E6E2C" w:rsidRDefault="00B17F64" w:rsidP="004E6E2C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05694" w:rsidRPr="004E6E2C" w:rsidRDefault="00005694" w:rsidP="004E6E2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2C">
        <w:rPr>
          <w:rFonts w:ascii="Times New Roman" w:hAnsi="Times New Roman" w:cs="Times New Roman"/>
          <w:sz w:val="28"/>
          <w:szCs w:val="28"/>
        </w:rPr>
        <w:t xml:space="preserve">Підтримувати обдарованих дітей, залучати їх </w:t>
      </w:r>
      <w:r w:rsidR="00BE2059" w:rsidRPr="004E6E2C">
        <w:rPr>
          <w:rFonts w:ascii="Times New Roman" w:hAnsi="Times New Roman" w:cs="Times New Roman"/>
          <w:sz w:val="28"/>
          <w:szCs w:val="28"/>
        </w:rPr>
        <w:t>до організації виховних заходів</w:t>
      </w:r>
      <w:r w:rsidRPr="004E6E2C">
        <w:rPr>
          <w:rFonts w:ascii="Times New Roman" w:hAnsi="Times New Roman" w:cs="Times New Roman"/>
          <w:sz w:val="28"/>
          <w:szCs w:val="28"/>
        </w:rPr>
        <w:t>.</w:t>
      </w:r>
    </w:p>
    <w:p w:rsidR="00B17F64" w:rsidRPr="004E6E2C" w:rsidRDefault="00B17F64" w:rsidP="004E6E2C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D5648" w:rsidRPr="004E6E2C" w:rsidRDefault="00BE2059" w:rsidP="004E6E2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2C">
        <w:rPr>
          <w:rFonts w:ascii="Times New Roman" w:hAnsi="Times New Roman" w:cs="Times New Roman"/>
          <w:sz w:val="28"/>
          <w:szCs w:val="28"/>
        </w:rPr>
        <w:t>Частіше комунікувати з батьками, проводити</w:t>
      </w:r>
      <w:r w:rsidR="00005694" w:rsidRPr="004E6E2C">
        <w:rPr>
          <w:rFonts w:ascii="Times New Roman" w:hAnsi="Times New Roman" w:cs="Times New Roman"/>
          <w:sz w:val="28"/>
          <w:szCs w:val="28"/>
        </w:rPr>
        <w:t xml:space="preserve"> спільні заходи з родинами учнів.</w:t>
      </w:r>
    </w:p>
    <w:p w:rsidR="00BD5648" w:rsidRPr="004E6E2C" w:rsidRDefault="00BD5648" w:rsidP="004E6E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694" w:rsidRPr="004E6E2C" w:rsidRDefault="00BD5648" w:rsidP="004E6E2C">
      <w:pPr>
        <w:pStyle w:val="a4"/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6E2C">
        <w:rPr>
          <w:rFonts w:ascii="Times New Roman" w:hAnsi="Times New Roman" w:cs="Times New Roman"/>
          <w:b/>
          <w:i/>
          <w:sz w:val="28"/>
          <w:szCs w:val="28"/>
        </w:rPr>
        <w:t>Практичному психологу:</w:t>
      </w:r>
      <w:r w:rsidR="00005694" w:rsidRPr="004E6E2C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F10A1" w:rsidRPr="004E6E2C" w:rsidRDefault="00BD5648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Організовувати заходи, спрямовані на формування позитивного мікроклімату в класах, розвивати толерантність і взаємоповагу серед учнів</w:t>
      </w:r>
    </w:p>
    <w:p w:rsidR="00BD5648" w:rsidRPr="004E6E2C" w:rsidRDefault="00BD5648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7E35A5" w:rsidRPr="004E6E2C" w:rsidRDefault="00BD5648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Проводити роботу з профілактики та запобігання психотравмуючих ситуацій (булінгу, конфліктів) у  шкільному середовищі.</w:t>
      </w:r>
    </w:p>
    <w:p w:rsidR="007E35A5" w:rsidRPr="004E6E2C" w:rsidRDefault="007E35A5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7E35A5" w:rsidRPr="004E6E2C" w:rsidRDefault="007E35A5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>- Організовувати педагогічний супровід дітей з особливими освітніми потребами та їх батьків щодо формування навичок безпечної поведінки та стресостійкості.</w:t>
      </w:r>
    </w:p>
    <w:p w:rsidR="00BD5648" w:rsidRPr="004E6E2C" w:rsidRDefault="00BD5648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E05942" w:rsidRPr="004E6E2C" w:rsidRDefault="0080301B" w:rsidP="004E6E2C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Класним керівникам:</w:t>
      </w:r>
    </w:p>
    <w:p w:rsidR="0080301B" w:rsidRPr="004E6E2C" w:rsidRDefault="0080301B" w:rsidP="004E6E2C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9D7109" w:rsidRPr="004E6E2C" w:rsidRDefault="00E05942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- По</w:t>
      </w:r>
      <w:r w:rsidR="009C7A5E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глибити роботу щодо</w:t>
      </w: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патріотичн</w:t>
      </w:r>
      <w:r w:rsidR="009C7A5E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ого виховання школярів, </w:t>
      </w: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 метою підвищення якості освітньої діяльності.</w:t>
      </w:r>
    </w:p>
    <w:p w:rsidR="0080301B" w:rsidRPr="004E6E2C" w:rsidRDefault="004741E5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</w:t>
      </w:r>
    </w:p>
    <w:p w:rsidR="009C7A5E" w:rsidRPr="004E6E2C" w:rsidRDefault="0080301B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</w:t>
      </w:r>
      <w:r w:rsidR="004741E5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- Застосовувати індивідуальний підхід до учнів, враховувати особисті якості, здіб</w:t>
      </w:r>
      <w:r w:rsidR="009C7A5E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ності та потреби кожної дитини.</w:t>
      </w:r>
      <w:r w:rsidR="009C7A5E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ab/>
      </w:r>
    </w:p>
    <w:p w:rsidR="009C7A5E" w:rsidRPr="004E6E2C" w:rsidRDefault="009C7A5E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</w:t>
      </w:r>
    </w:p>
    <w:p w:rsidR="009C7A5E" w:rsidRPr="004E6E2C" w:rsidRDefault="009C7A5E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- Формувати у школярів відповідальність та лідерські якості, заохочувати їх до участі в організації заходів.</w:t>
      </w:r>
    </w:p>
    <w:p w:rsidR="004741E5" w:rsidRPr="004E6E2C" w:rsidRDefault="004741E5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4741E5" w:rsidRPr="004E6E2C" w:rsidRDefault="004741E5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 - Використовувати цікаві форми роботи: проєкти, тренінги, ігрові методики.</w:t>
      </w:r>
    </w:p>
    <w:p w:rsidR="0080301B" w:rsidRPr="004E6E2C" w:rsidRDefault="004741E5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</w:t>
      </w:r>
    </w:p>
    <w:p w:rsidR="004741E5" w:rsidRPr="004E6E2C" w:rsidRDefault="0080301B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  </w:t>
      </w:r>
      <w:r w:rsidR="00E05942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- Співпрацювати з практичним психологом, з метою формування в класних колективах дружніх та довірливих відносин, які базуються на взаємоповазі та толерантності.</w:t>
      </w:r>
      <w:r w:rsidR="004741E5" w:rsidRPr="004E6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01B" w:rsidRPr="004E6E2C" w:rsidRDefault="004741E5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:rsidR="004741E5" w:rsidRPr="004E6E2C" w:rsidRDefault="0080301B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4741E5" w:rsidRPr="004E6E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- Активізувати роботу батьківських комітетів, залучати батьків до виховних   справ.</w:t>
      </w:r>
    </w:p>
    <w:p w:rsidR="004741E5" w:rsidRPr="004E6E2C" w:rsidRDefault="004741E5" w:rsidP="004E6E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5942" w:rsidRPr="004E6E2C" w:rsidRDefault="004741E5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hAnsi="Times New Roman" w:cs="Times New Roman"/>
          <w:b/>
          <w:i/>
          <w:sz w:val="28"/>
          <w:szCs w:val="28"/>
        </w:rPr>
        <w:t xml:space="preserve">    5. </w:t>
      </w:r>
      <w:r w:rsidR="00E05942" w:rsidRPr="004E6E2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Учителям-предметникам</w:t>
      </w:r>
      <w:r w:rsidR="0080301B" w:rsidRPr="004E6E2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:</w:t>
      </w:r>
    </w:p>
    <w:p w:rsidR="0080301B" w:rsidRPr="004E6E2C" w:rsidRDefault="0080301B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D82926" w:rsidRPr="004E6E2C" w:rsidRDefault="00E05942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Приділити більше уваги інтерактивним методам навчання, організації дискусій, дебатів, постановці проблемних питань</w:t>
      </w:r>
      <w:r w:rsidR="00275B41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80301B" w:rsidRPr="004E6E2C" w:rsidRDefault="0080301B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275B41" w:rsidRPr="004E6E2C" w:rsidRDefault="009C7A5E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 Сприяти формуванню мотивації до навчання, підтримуючи успіхи та ініціативи учнів.</w:t>
      </w:r>
    </w:p>
    <w:p w:rsidR="00275B41" w:rsidRPr="004E6E2C" w:rsidRDefault="00275B41" w:rsidP="004E6E2C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</w:p>
    <w:p w:rsidR="00275B41" w:rsidRPr="004E6E2C" w:rsidRDefault="0080301B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 </w:t>
      </w:r>
      <w:r w:rsidR="00275B41" w:rsidRPr="004E6E2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 6. Бібліотекарю.</w:t>
      </w:r>
    </w:p>
    <w:p w:rsidR="0080301B" w:rsidRPr="004E6E2C" w:rsidRDefault="0080301B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</w:p>
    <w:p w:rsidR="00275B41" w:rsidRPr="004E6E2C" w:rsidRDefault="0080301B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  П</w:t>
      </w:r>
      <w:r w:rsidR="00275B41" w:rsidRPr="004E6E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ривернути увагу до послуг бібліотеки та її інформаційних фондів, зацікавити користувачів і переконати їх скористатись послугою, стимулювати використання бібліотеки в навчальному, виховному процесі та дозвіллі учнів.</w:t>
      </w:r>
    </w:p>
    <w:p w:rsidR="003F54D2" w:rsidRPr="004E6E2C" w:rsidRDefault="003F54D2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3F54D2" w:rsidRPr="004E6E2C" w:rsidRDefault="003F54D2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3F54D2" w:rsidRPr="004E6E2C" w:rsidRDefault="003F54D2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3F54D2" w:rsidRPr="004E6E2C" w:rsidRDefault="003F54D2" w:rsidP="004E6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D26143" w:rsidRDefault="00D26143" w:rsidP="004E6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03090E" w:rsidRPr="00B0088B" w:rsidRDefault="0003090E" w:rsidP="005C2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090E" w:rsidRPr="00B0088B" w:rsidSect="00134886">
      <w:footerReference w:type="default" r:id="rId13"/>
      <w:pgSz w:w="11906" w:h="16838"/>
      <w:pgMar w:top="850" w:right="850" w:bottom="85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7E" w:rsidRDefault="00D5457E" w:rsidP="00332DC0">
      <w:pPr>
        <w:spacing w:after="0" w:line="240" w:lineRule="auto"/>
      </w:pPr>
      <w:r>
        <w:separator/>
      </w:r>
    </w:p>
  </w:endnote>
  <w:endnote w:type="continuationSeparator" w:id="0">
    <w:p w:rsidR="00D5457E" w:rsidRDefault="00D5457E" w:rsidP="0033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177929"/>
      <w:docPartObj>
        <w:docPartGallery w:val="Page Numbers (Bottom of Page)"/>
        <w:docPartUnique/>
      </w:docPartObj>
    </w:sdtPr>
    <w:sdtEndPr/>
    <w:sdtContent>
      <w:p w:rsidR="004E6E2C" w:rsidRDefault="004E6E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646" w:rsidRPr="00071646">
          <w:rPr>
            <w:noProof/>
            <w:lang w:val="ru-RU"/>
          </w:rPr>
          <w:t>21</w:t>
        </w:r>
        <w:r>
          <w:fldChar w:fldCharType="end"/>
        </w:r>
      </w:p>
    </w:sdtContent>
  </w:sdt>
  <w:p w:rsidR="004E6E2C" w:rsidRDefault="004E6E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7E" w:rsidRDefault="00D5457E" w:rsidP="00332DC0">
      <w:pPr>
        <w:spacing w:after="0" w:line="240" w:lineRule="auto"/>
      </w:pPr>
      <w:r>
        <w:separator/>
      </w:r>
    </w:p>
  </w:footnote>
  <w:footnote w:type="continuationSeparator" w:id="0">
    <w:p w:rsidR="00D5457E" w:rsidRDefault="00D5457E" w:rsidP="00332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B08"/>
    <w:multiLevelType w:val="hybridMultilevel"/>
    <w:tmpl w:val="818EC734"/>
    <w:lvl w:ilvl="0" w:tplc="E800D73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2A21"/>
    <w:multiLevelType w:val="hybridMultilevel"/>
    <w:tmpl w:val="8D709D9C"/>
    <w:lvl w:ilvl="0" w:tplc="88BE4342">
      <w:start w:val="34"/>
      <w:numFmt w:val="bullet"/>
      <w:lvlText w:val="-"/>
      <w:lvlJc w:val="left"/>
      <w:pPr>
        <w:ind w:left="1068" w:hanging="360"/>
      </w:pPr>
      <w:rPr>
        <w:rFonts w:ascii="Times New Roman" w:eastAsia="Cambr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281000"/>
    <w:multiLevelType w:val="hybridMultilevel"/>
    <w:tmpl w:val="60089D44"/>
    <w:lvl w:ilvl="0" w:tplc="7AB272AA">
      <w:start w:val="1"/>
      <w:numFmt w:val="decimal"/>
      <w:lvlText w:val="%1-"/>
      <w:lvlJc w:val="left"/>
      <w:pPr>
        <w:ind w:left="11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9" w:hanging="360"/>
      </w:pPr>
    </w:lvl>
    <w:lvl w:ilvl="2" w:tplc="0422001B" w:tentative="1">
      <w:start w:val="1"/>
      <w:numFmt w:val="lowerRoman"/>
      <w:lvlText w:val="%3."/>
      <w:lvlJc w:val="right"/>
      <w:pPr>
        <w:ind w:left="2579" w:hanging="180"/>
      </w:pPr>
    </w:lvl>
    <w:lvl w:ilvl="3" w:tplc="0422000F" w:tentative="1">
      <w:start w:val="1"/>
      <w:numFmt w:val="decimal"/>
      <w:lvlText w:val="%4."/>
      <w:lvlJc w:val="left"/>
      <w:pPr>
        <w:ind w:left="3299" w:hanging="360"/>
      </w:pPr>
    </w:lvl>
    <w:lvl w:ilvl="4" w:tplc="04220019" w:tentative="1">
      <w:start w:val="1"/>
      <w:numFmt w:val="lowerLetter"/>
      <w:lvlText w:val="%5."/>
      <w:lvlJc w:val="left"/>
      <w:pPr>
        <w:ind w:left="4019" w:hanging="360"/>
      </w:pPr>
    </w:lvl>
    <w:lvl w:ilvl="5" w:tplc="0422001B" w:tentative="1">
      <w:start w:val="1"/>
      <w:numFmt w:val="lowerRoman"/>
      <w:lvlText w:val="%6."/>
      <w:lvlJc w:val="right"/>
      <w:pPr>
        <w:ind w:left="4739" w:hanging="180"/>
      </w:pPr>
    </w:lvl>
    <w:lvl w:ilvl="6" w:tplc="0422000F" w:tentative="1">
      <w:start w:val="1"/>
      <w:numFmt w:val="decimal"/>
      <w:lvlText w:val="%7."/>
      <w:lvlJc w:val="left"/>
      <w:pPr>
        <w:ind w:left="5459" w:hanging="360"/>
      </w:pPr>
    </w:lvl>
    <w:lvl w:ilvl="7" w:tplc="04220019" w:tentative="1">
      <w:start w:val="1"/>
      <w:numFmt w:val="lowerLetter"/>
      <w:lvlText w:val="%8."/>
      <w:lvlJc w:val="left"/>
      <w:pPr>
        <w:ind w:left="6179" w:hanging="360"/>
      </w:pPr>
    </w:lvl>
    <w:lvl w:ilvl="8" w:tplc="0422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 w15:restartNumberingAfterBreak="0">
    <w:nsid w:val="106056B6"/>
    <w:multiLevelType w:val="multilevel"/>
    <w:tmpl w:val="8CC2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D3ED6"/>
    <w:multiLevelType w:val="hybridMultilevel"/>
    <w:tmpl w:val="CE1EEE0C"/>
    <w:lvl w:ilvl="0" w:tplc="E800D73A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C63168"/>
    <w:multiLevelType w:val="hybridMultilevel"/>
    <w:tmpl w:val="DCCAC69C"/>
    <w:lvl w:ilvl="0" w:tplc="ADB8144A">
      <w:start w:val="34"/>
      <w:numFmt w:val="bullet"/>
      <w:lvlText w:val="-"/>
      <w:lvlJc w:val="left"/>
      <w:pPr>
        <w:ind w:left="1428" w:hanging="360"/>
      </w:pPr>
      <w:rPr>
        <w:rFonts w:ascii="Times New Roman" w:eastAsia="Cambr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F728EF"/>
    <w:multiLevelType w:val="hybridMultilevel"/>
    <w:tmpl w:val="A664C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14A0"/>
    <w:multiLevelType w:val="hybridMultilevel"/>
    <w:tmpl w:val="6D12EB0A"/>
    <w:lvl w:ilvl="0" w:tplc="6A387C5C">
      <w:start w:val="34"/>
      <w:numFmt w:val="bullet"/>
      <w:lvlText w:val="-"/>
      <w:lvlJc w:val="left"/>
      <w:pPr>
        <w:ind w:left="430" w:hanging="360"/>
      </w:pPr>
      <w:rPr>
        <w:rFonts w:ascii="Times New Roman" w:eastAsia="Cambr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45C26183"/>
    <w:multiLevelType w:val="hybridMultilevel"/>
    <w:tmpl w:val="4926B34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0AD"/>
    <w:multiLevelType w:val="hybridMultilevel"/>
    <w:tmpl w:val="D0E09E98"/>
    <w:lvl w:ilvl="0" w:tplc="3E709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56A7"/>
    <w:multiLevelType w:val="hybridMultilevel"/>
    <w:tmpl w:val="479C84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138BF"/>
    <w:multiLevelType w:val="hybridMultilevel"/>
    <w:tmpl w:val="9B0825B2"/>
    <w:lvl w:ilvl="0" w:tplc="79D2E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832B5"/>
    <w:multiLevelType w:val="hybridMultilevel"/>
    <w:tmpl w:val="FC32918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CE527C"/>
    <w:multiLevelType w:val="hybridMultilevel"/>
    <w:tmpl w:val="5D2A6BAA"/>
    <w:lvl w:ilvl="0" w:tplc="E800D73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41AE3"/>
    <w:multiLevelType w:val="hybridMultilevel"/>
    <w:tmpl w:val="EA207D92"/>
    <w:lvl w:ilvl="0" w:tplc="C0668C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F04ADF"/>
    <w:multiLevelType w:val="hybridMultilevel"/>
    <w:tmpl w:val="31D2AFE4"/>
    <w:lvl w:ilvl="0" w:tplc="47D8B9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5388C"/>
    <w:multiLevelType w:val="hybridMultilevel"/>
    <w:tmpl w:val="B53A1214"/>
    <w:lvl w:ilvl="0" w:tplc="537AE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714B0"/>
    <w:multiLevelType w:val="hybridMultilevel"/>
    <w:tmpl w:val="92FAF06A"/>
    <w:lvl w:ilvl="0" w:tplc="5FC45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EA01E0"/>
    <w:multiLevelType w:val="hybridMultilevel"/>
    <w:tmpl w:val="0B4234FC"/>
    <w:lvl w:ilvl="0" w:tplc="B674F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E84C76"/>
    <w:multiLevelType w:val="hybridMultilevel"/>
    <w:tmpl w:val="5162B75A"/>
    <w:lvl w:ilvl="0" w:tplc="D368F9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15"/>
  </w:num>
  <w:num w:numId="6">
    <w:abstractNumId w:val="16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  <w:num w:numId="15">
    <w:abstractNumId w:val="14"/>
  </w:num>
  <w:num w:numId="16">
    <w:abstractNumId w:val="11"/>
  </w:num>
  <w:num w:numId="17">
    <w:abstractNumId w:val="4"/>
  </w:num>
  <w:num w:numId="18">
    <w:abstractNumId w:val="1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CC"/>
    <w:rsid w:val="00005694"/>
    <w:rsid w:val="0003090E"/>
    <w:rsid w:val="00061E9A"/>
    <w:rsid w:val="00071646"/>
    <w:rsid w:val="00083496"/>
    <w:rsid w:val="000A5CFC"/>
    <w:rsid w:val="000B0EE4"/>
    <w:rsid w:val="000C7937"/>
    <w:rsid w:val="000D0455"/>
    <w:rsid w:val="001209A0"/>
    <w:rsid w:val="00120E79"/>
    <w:rsid w:val="0012528D"/>
    <w:rsid w:val="00125602"/>
    <w:rsid w:val="00131D43"/>
    <w:rsid w:val="00134886"/>
    <w:rsid w:val="00146307"/>
    <w:rsid w:val="0015416F"/>
    <w:rsid w:val="00160F57"/>
    <w:rsid w:val="001948EC"/>
    <w:rsid w:val="001A05FA"/>
    <w:rsid w:val="001B5946"/>
    <w:rsid w:val="001E4954"/>
    <w:rsid w:val="00200C55"/>
    <w:rsid w:val="00216C33"/>
    <w:rsid w:val="002269C7"/>
    <w:rsid w:val="00236030"/>
    <w:rsid w:val="002663D1"/>
    <w:rsid w:val="00275B41"/>
    <w:rsid w:val="002922D0"/>
    <w:rsid w:val="002A7493"/>
    <w:rsid w:val="002B7853"/>
    <w:rsid w:val="002C0F28"/>
    <w:rsid w:val="002E46F2"/>
    <w:rsid w:val="002F467A"/>
    <w:rsid w:val="003004B8"/>
    <w:rsid w:val="0030700E"/>
    <w:rsid w:val="0031502E"/>
    <w:rsid w:val="003211BF"/>
    <w:rsid w:val="00326752"/>
    <w:rsid w:val="00332DC0"/>
    <w:rsid w:val="003505EB"/>
    <w:rsid w:val="003A0580"/>
    <w:rsid w:val="003A1E74"/>
    <w:rsid w:val="003A7FC7"/>
    <w:rsid w:val="003F54D2"/>
    <w:rsid w:val="003F65FC"/>
    <w:rsid w:val="00401DDD"/>
    <w:rsid w:val="00411CC0"/>
    <w:rsid w:val="00453023"/>
    <w:rsid w:val="004741E5"/>
    <w:rsid w:val="004B42AB"/>
    <w:rsid w:val="004E0D15"/>
    <w:rsid w:val="004E2113"/>
    <w:rsid w:val="004E6E2C"/>
    <w:rsid w:val="005026B2"/>
    <w:rsid w:val="005103E6"/>
    <w:rsid w:val="00511383"/>
    <w:rsid w:val="00521F33"/>
    <w:rsid w:val="005244DE"/>
    <w:rsid w:val="005519A2"/>
    <w:rsid w:val="00560065"/>
    <w:rsid w:val="005801B6"/>
    <w:rsid w:val="005938BB"/>
    <w:rsid w:val="005C0CCC"/>
    <w:rsid w:val="005C2765"/>
    <w:rsid w:val="005C5820"/>
    <w:rsid w:val="005E4868"/>
    <w:rsid w:val="005F3729"/>
    <w:rsid w:val="0061446F"/>
    <w:rsid w:val="00664A97"/>
    <w:rsid w:val="006842CC"/>
    <w:rsid w:val="0068712C"/>
    <w:rsid w:val="006B0298"/>
    <w:rsid w:val="00724130"/>
    <w:rsid w:val="00736258"/>
    <w:rsid w:val="00756C54"/>
    <w:rsid w:val="00762127"/>
    <w:rsid w:val="007C4122"/>
    <w:rsid w:val="007D6283"/>
    <w:rsid w:val="007E35A5"/>
    <w:rsid w:val="0080106C"/>
    <w:rsid w:val="0080301B"/>
    <w:rsid w:val="00881A5F"/>
    <w:rsid w:val="008B0712"/>
    <w:rsid w:val="008B3A5F"/>
    <w:rsid w:val="008D1F70"/>
    <w:rsid w:val="008E4CD1"/>
    <w:rsid w:val="008F77FC"/>
    <w:rsid w:val="00930B4A"/>
    <w:rsid w:val="00952DCC"/>
    <w:rsid w:val="009955F5"/>
    <w:rsid w:val="009B1899"/>
    <w:rsid w:val="009C7A5E"/>
    <w:rsid w:val="009D7109"/>
    <w:rsid w:val="009E71BB"/>
    <w:rsid w:val="009F3D85"/>
    <w:rsid w:val="009F65DB"/>
    <w:rsid w:val="00A02670"/>
    <w:rsid w:val="00A138A5"/>
    <w:rsid w:val="00A1457C"/>
    <w:rsid w:val="00A3487A"/>
    <w:rsid w:val="00A50E54"/>
    <w:rsid w:val="00A70656"/>
    <w:rsid w:val="00A76E37"/>
    <w:rsid w:val="00A77145"/>
    <w:rsid w:val="00AC4113"/>
    <w:rsid w:val="00AD246C"/>
    <w:rsid w:val="00AF10A1"/>
    <w:rsid w:val="00AF537E"/>
    <w:rsid w:val="00AF7AD6"/>
    <w:rsid w:val="00B0088B"/>
    <w:rsid w:val="00B020AF"/>
    <w:rsid w:val="00B11DAE"/>
    <w:rsid w:val="00B17F64"/>
    <w:rsid w:val="00B26D31"/>
    <w:rsid w:val="00B4016D"/>
    <w:rsid w:val="00B51E45"/>
    <w:rsid w:val="00B53FE3"/>
    <w:rsid w:val="00B60ED4"/>
    <w:rsid w:val="00B83728"/>
    <w:rsid w:val="00B84404"/>
    <w:rsid w:val="00BB10C6"/>
    <w:rsid w:val="00BB7725"/>
    <w:rsid w:val="00BC4E32"/>
    <w:rsid w:val="00BD5648"/>
    <w:rsid w:val="00BE126C"/>
    <w:rsid w:val="00BE2059"/>
    <w:rsid w:val="00C019D7"/>
    <w:rsid w:val="00C61177"/>
    <w:rsid w:val="00C7628E"/>
    <w:rsid w:val="00C9033E"/>
    <w:rsid w:val="00CD2E34"/>
    <w:rsid w:val="00D12391"/>
    <w:rsid w:val="00D26143"/>
    <w:rsid w:val="00D3061B"/>
    <w:rsid w:val="00D41A96"/>
    <w:rsid w:val="00D51403"/>
    <w:rsid w:val="00D5457E"/>
    <w:rsid w:val="00D6208A"/>
    <w:rsid w:val="00D74516"/>
    <w:rsid w:val="00D76D1C"/>
    <w:rsid w:val="00D80E8B"/>
    <w:rsid w:val="00D82926"/>
    <w:rsid w:val="00D83830"/>
    <w:rsid w:val="00D9286D"/>
    <w:rsid w:val="00D966FC"/>
    <w:rsid w:val="00DA4B86"/>
    <w:rsid w:val="00E0261D"/>
    <w:rsid w:val="00E05942"/>
    <w:rsid w:val="00E123F7"/>
    <w:rsid w:val="00E23F6A"/>
    <w:rsid w:val="00E546A6"/>
    <w:rsid w:val="00E625A2"/>
    <w:rsid w:val="00E71DFE"/>
    <w:rsid w:val="00E9724A"/>
    <w:rsid w:val="00EA4079"/>
    <w:rsid w:val="00EA4B26"/>
    <w:rsid w:val="00EA6B6C"/>
    <w:rsid w:val="00EB2B42"/>
    <w:rsid w:val="00EB7C0E"/>
    <w:rsid w:val="00EC4BE7"/>
    <w:rsid w:val="00ED1E51"/>
    <w:rsid w:val="00EE4E87"/>
    <w:rsid w:val="00EE75F7"/>
    <w:rsid w:val="00F00274"/>
    <w:rsid w:val="00F06727"/>
    <w:rsid w:val="00F141D4"/>
    <w:rsid w:val="00F16648"/>
    <w:rsid w:val="00F303FD"/>
    <w:rsid w:val="00F4051A"/>
    <w:rsid w:val="00F43294"/>
    <w:rsid w:val="00F45EDD"/>
    <w:rsid w:val="00F836DB"/>
    <w:rsid w:val="00F91ED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4C2E9"/>
  <w15:chartTrackingRefBased/>
  <w15:docId w15:val="{A85570F2-A90A-4552-ADC6-242C8252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E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6E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E37"/>
    <w:pPr>
      <w:ind w:left="720"/>
      <w:contextualSpacing/>
    </w:pPr>
  </w:style>
  <w:style w:type="paragraph" w:styleId="a5">
    <w:name w:val="Normal (Web)"/>
    <w:basedOn w:val="a"/>
    <w:unhideWhenUsed/>
    <w:rsid w:val="00A0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332D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2DC0"/>
  </w:style>
  <w:style w:type="paragraph" w:styleId="a8">
    <w:name w:val="footer"/>
    <w:basedOn w:val="a"/>
    <w:link w:val="a9"/>
    <w:uiPriority w:val="99"/>
    <w:unhideWhenUsed/>
    <w:rsid w:val="00332D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DC0"/>
  </w:style>
  <w:style w:type="table" w:styleId="aa">
    <w:name w:val="Table Grid"/>
    <w:basedOn w:val="a1"/>
    <w:uiPriority w:val="39"/>
    <w:rsid w:val="005C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6E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4E6E2C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4E6E2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0B76-82B6-460B-A8E8-329D593F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29549</Words>
  <Characters>16843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89</cp:revision>
  <dcterms:created xsi:type="dcterms:W3CDTF">2025-04-11T07:41:00Z</dcterms:created>
  <dcterms:modified xsi:type="dcterms:W3CDTF">2025-05-09T12:49:00Z</dcterms:modified>
</cp:coreProperties>
</file>