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BC" w:rsidRPr="0079719A" w:rsidRDefault="00FB15BC" w:rsidP="00FB15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.   Завдання </w:t>
      </w:r>
      <w:r w:rsidRPr="0079719A">
        <w:rPr>
          <w:rFonts w:ascii="Times New Roman" w:hAnsi="Times New Roman"/>
          <w:b/>
          <w:bCs/>
          <w:sz w:val="28"/>
          <w:szCs w:val="28"/>
        </w:rPr>
        <w:t>моніторингу  якості  освіти</w:t>
      </w:r>
      <w:r w:rsidRPr="0079719A">
        <w:rPr>
          <w:rFonts w:ascii="Times New Roman" w:hAnsi="Times New Roman"/>
          <w:sz w:val="28"/>
          <w:szCs w:val="28"/>
        </w:rPr>
        <w:t>:</w:t>
      </w:r>
    </w:p>
    <w:p w:rsidR="00FB15BC" w:rsidRPr="0079719A" w:rsidRDefault="00FB15BC" w:rsidP="00FB15BC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   здійснення систематичного контролю за освітнім процесом в  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створення власної системи неперервного і тривалого спостереження, оцінювання стану освітнього процесу;</w:t>
      </w:r>
    </w:p>
    <w:p w:rsidR="00FB15BC" w:rsidRPr="0079719A" w:rsidRDefault="00FB15BC" w:rsidP="00FB15BC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    аналіз чинників впливу на результативність освітнього  процесу, підтримка високої мотивації навчання;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   створення оптимальних соціально-психологічних умов для саморозвитку та самореалізації учнів  і педагогів;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прогнозування на підставі об’єктивних даних динаміки й тенденцій розвитку освітнього процесу в ліцеї.</w:t>
      </w:r>
    </w:p>
    <w:p w:rsidR="00FB15BC" w:rsidRPr="0079719A" w:rsidRDefault="00FB15BC" w:rsidP="00FB15BC">
      <w:pPr>
        <w:spacing w:after="0" w:line="240" w:lineRule="auto"/>
        <w:ind w:left="570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Моніторинг  в  НВК здійснюють:</w:t>
      </w:r>
    </w:p>
    <w:p w:rsidR="00FB15BC" w:rsidRPr="0079719A" w:rsidRDefault="00FB15BC" w:rsidP="00FB15BC">
      <w:pPr>
        <w:spacing w:after="0" w:line="240" w:lineRule="auto"/>
        <w:ind w:left="1140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директор ;</w:t>
      </w:r>
    </w:p>
    <w:p w:rsidR="00FB15BC" w:rsidRPr="0079719A" w:rsidRDefault="00FB15BC" w:rsidP="00FB15BC">
      <w:pPr>
        <w:spacing w:after="0" w:line="240" w:lineRule="auto"/>
        <w:ind w:left="1140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засновник;</w:t>
      </w:r>
    </w:p>
    <w:p w:rsidR="00FB15BC" w:rsidRPr="0079719A" w:rsidRDefault="00FB15BC" w:rsidP="00FB15BC">
      <w:pPr>
        <w:spacing w:after="0" w:line="240" w:lineRule="auto"/>
        <w:ind w:left="1140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органи,  що  здійснюють  управління  у  сфері  освіти; </w:t>
      </w:r>
    </w:p>
    <w:p w:rsidR="00FB15BC" w:rsidRPr="0079719A" w:rsidRDefault="00FB15BC" w:rsidP="00FB15BC">
      <w:pPr>
        <w:spacing w:after="0" w:line="240" w:lineRule="auto"/>
        <w:ind w:left="1140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органи  самоврядування, які    створюються  педагогічними  працівниками,  учнями    та   батьками; </w:t>
      </w:r>
    </w:p>
    <w:p w:rsidR="00FB15BC" w:rsidRPr="0079719A" w:rsidRDefault="00FB15BC" w:rsidP="00FB15BC">
      <w:pPr>
        <w:spacing w:after="0" w:line="240" w:lineRule="auto"/>
        <w:ind w:left="1140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громадськість.</w:t>
      </w:r>
    </w:p>
    <w:p w:rsidR="00FB15BC" w:rsidRPr="0079719A" w:rsidRDefault="00FB15BC" w:rsidP="00FB15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Критерії моніторингу: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об’єктивність;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систематичність;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відповідність завдань змісту досліджуваного матеріалу;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надійність (повторний контроль іншими суб’єктами);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гуманізм (в умовах довіри, поваги до особистості). </w:t>
      </w:r>
    </w:p>
    <w:p w:rsidR="00FB15BC" w:rsidRPr="0079719A" w:rsidRDefault="00FB15BC" w:rsidP="00FB15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Очікувані результати: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 отримання результатів стану освітнього процесу в НВК;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      покращення функцій управління освітнім процесом, накопичення даних для прийняття управлінських та тактичних рішень. </w:t>
      </w:r>
    </w:p>
    <w:p w:rsidR="00FB15BC" w:rsidRPr="0079719A" w:rsidRDefault="00FB15BC" w:rsidP="00FB15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Підсумки моніторингу: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    підсумки моніторингу узагальнюються у схемах, діаграмах, висвітлюються в аналітично-інформаційних матеріалах;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дані моніторингу можуть використовуватись для обговорення на засіданнях методичних об'єднань  вчителів, нарадах при директору,  засіданнях педагогічної  ради.  </w:t>
      </w:r>
    </w:p>
    <w:p w:rsidR="00FB15BC" w:rsidRPr="0079719A" w:rsidRDefault="00FB15BC" w:rsidP="00FB15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 Показники опису та інструментів моніторингу якості освіти: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    кадрове забезпечення освітньої діяльності – якісний і кількісний склад, професійний рівень педагогічного персоналу;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контингент учнів;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</w:t>
      </w:r>
      <w:proofErr w:type="spellStart"/>
      <w:r w:rsidRPr="0079719A">
        <w:rPr>
          <w:rFonts w:ascii="Times New Roman" w:hAnsi="Times New Roman"/>
          <w:sz w:val="28"/>
          <w:szCs w:val="28"/>
        </w:rPr>
        <w:t>психолого-соціологічний</w:t>
      </w:r>
      <w:proofErr w:type="spellEnd"/>
      <w:r w:rsidRPr="0079719A">
        <w:rPr>
          <w:rFonts w:ascii="Times New Roman" w:hAnsi="Times New Roman"/>
          <w:sz w:val="28"/>
          <w:szCs w:val="28"/>
        </w:rPr>
        <w:t xml:space="preserve"> моніторинг;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результати навчання  учнів;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педагогічна діяльність;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управління 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освітнє середовище;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медичний моніторинг;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lastRenderedPageBreak/>
        <w:t>•           моніторинг охорони праці та безпеки життєдіяльності;</w:t>
      </w:r>
    </w:p>
    <w:p w:rsidR="00FB15BC" w:rsidRPr="0079719A" w:rsidRDefault="00FB15BC" w:rsidP="00FB15BC">
      <w:pPr>
        <w:spacing w:after="0" w:line="240" w:lineRule="auto"/>
        <w:ind w:left="1140" w:right="150"/>
        <w:jc w:val="both"/>
        <w:rPr>
          <w:rFonts w:ascii="Times New Roman" w:hAnsi="Times New Roman"/>
          <w:sz w:val="28"/>
          <w:szCs w:val="28"/>
        </w:rPr>
      </w:pPr>
      <w:r w:rsidRPr="0079719A">
        <w:rPr>
          <w:rFonts w:ascii="Times New Roman" w:hAnsi="Times New Roman"/>
          <w:sz w:val="28"/>
          <w:szCs w:val="28"/>
        </w:rPr>
        <w:t>•           формування іміджу .</w:t>
      </w:r>
    </w:p>
    <w:p w:rsidR="005E6691" w:rsidRDefault="005E6691"/>
    <w:sectPr w:rsidR="005E6691" w:rsidSect="005E66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5BC"/>
    <w:rsid w:val="005E6691"/>
    <w:rsid w:val="008635D9"/>
    <w:rsid w:val="00FB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C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1442</Words>
  <Characters>822</Characters>
  <Application>Microsoft Office Word</Application>
  <DocSecurity>0</DocSecurity>
  <Lines>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Administrator1</cp:lastModifiedBy>
  <cp:revision>1</cp:revision>
  <dcterms:created xsi:type="dcterms:W3CDTF">2020-09-18T10:45:00Z</dcterms:created>
  <dcterms:modified xsi:type="dcterms:W3CDTF">2020-09-18T10:45:00Z</dcterms:modified>
</cp:coreProperties>
</file>