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64"/>
        <w:gridCol w:w="1815"/>
        <w:gridCol w:w="2525"/>
        <w:gridCol w:w="236"/>
      </w:tblGrid>
      <w:tr w:rsidR="00697D64" w:rsidTr="00697D64">
        <w:trPr>
          <w:gridAfter w:val="1"/>
          <w:wAfter w:w="236" w:type="dxa"/>
          <w:trHeight w:val="315"/>
        </w:trPr>
        <w:tc>
          <w:tcPr>
            <w:tcW w:w="14702" w:type="dxa"/>
            <w:gridSpan w:val="3"/>
            <w:shd w:val="clear" w:color="auto" w:fill="FFFFFF"/>
            <w:noWrap/>
            <w:vAlign w:val="bottom"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  <w:t xml:space="preserve">Зведена звітність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національних,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  <w:t>державних, публічних та інших бібліотек  України, незалежно від підпорядкування</w:t>
            </w:r>
          </w:p>
          <w:p w:rsidR="00697D64" w:rsidRDefault="00697D64">
            <w:pPr>
              <w:spacing w:after="0" w:line="240" w:lineRule="auto"/>
              <w:rPr>
                <w:rFonts w:ascii="Arial CYR" w:eastAsia="Times New Roman" w:hAnsi="Arial CYR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gridAfter w:val="1"/>
          <w:wAfter w:w="236" w:type="dxa"/>
          <w:trHeight w:val="276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Подають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Термін подання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№ 80-а-рвк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(зведена річна)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ЗАТВЕРДЖЕНО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Наказ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Міністерства культури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 туризму України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 ____2007 №____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погодженням з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Держкомстатом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України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gridAfter w:val="1"/>
          <w:wAfter w:w="236" w:type="dxa"/>
          <w:trHeight w:val="399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Публічні, спеціалізовані, спеціальні та інші бібліотеки, які не належать до сфери управління Міністерства культури і туризму України, – відділам культури і туризму районних державних адміністрацій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 20 січня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gridAfter w:val="1"/>
          <w:wAfter w:w="236" w:type="dxa"/>
          <w:trHeight w:val="399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Бібліотеки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навчальних закладів – відділам культури і туризму районних державних адміністрацій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 лютого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gridAfter w:val="1"/>
          <w:wAfter w:w="236" w:type="dxa"/>
          <w:trHeight w:val="634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Відділи культури і туризму районних державних адміністрацій 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Севастопольської міської державних адміністрацій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10 лютого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gridAfter w:val="1"/>
          <w:wAfter w:w="236" w:type="dxa"/>
          <w:trHeight w:val="634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Республіканські, обласні, центральні міські бібліотеки міст Києва та Севастополя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Севастопольської міської державних адміністрацій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10 лютого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gridAfter w:val="1"/>
          <w:wAfter w:w="236" w:type="dxa"/>
          <w:trHeight w:val="435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Міністерство культури і мистецтв Автономної Республіки Крим, Головне управління культури і мистецтв Київської міської державної  адміністрації, управління культури і туризму обласних 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Севастопольської  міської державних адміністрацій, зведена звітність - Міністерству культури і туризму України та головним управлінням статистики в Автономій Республіці Крим, областях, місті Києві та Управлінню статистики в місті Севастополі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25 лютого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gridAfter w:val="1"/>
          <w:wAfter w:w="236" w:type="dxa"/>
          <w:trHeight w:val="415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Міністерство культури і туризму України зведену інформацію по Україні та регіонах – Державному комітету статистики України</w:t>
            </w:r>
          </w:p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30 березня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trHeight w:val="315"/>
        </w:trPr>
        <w:tc>
          <w:tcPr>
            <w:tcW w:w="14702" w:type="dxa"/>
            <w:gridSpan w:val="3"/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Респондент:</w:t>
            </w:r>
          </w:p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Найменування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Зеленоярський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ліцей з початковою школою та гімназією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Веснянської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сільської ради Миколаївського району Миколаївської області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  <w:r>
              <w:rPr>
                <w:rFonts w:ascii="Arial CYR" w:eastAsia="Times New Roman" w:hAnsi="Arial CYR"/>
                <w:lang w:eastAsia="ru-RU"/>
              </w:rPr>
              <w:t> </w:t>
            </w:r>
          </w:p>
        </w:tc>
      </w:tr>
      <w:tr w:rsidR="00697D64" w:rsidTr="00697D64">
        <w:trPr>
          <w:trHeight w:val="360"/>
        </w:trPr>
        <w:tc>
          <w:tcPr>
            <w:tcW w:w="14702" w:type="dxa"/>
            <w:gridSpan w:val="3"/>
            <w:shd w:val="clear" w:color="auto" w:fill="FFFFFF"/>
            <w:noWrap/>
            <w:vAlign w:val="bottom"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Місцезнаходження        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57136, Миколаївська область, Миколаївський район, с-ще Зелений Яр,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вул.Шкільна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>, 1а_______________________________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  <w:r>
              <w:rPr>
                <w:rFonts w:ascii="Arial CYR" w:eastAsia="Times New Roman" w:hAnsi="Arial CYR"/>
                <w:lang w:eastAsia="ru-RU"/>
              </w:rPr>
              <w:t> </w:t>
            </w:r>
          </w:p>
        </w:tc>
      </w:tr>
      <w:tr w:rsidR="00697D64" w:rsidTr="00697D64">
        <w:trPr>
          <w:trHeight w:val="568"/>
        </w:trPr>
        <w:tc>
          <w:tcPr>
            <w:tcW w:w="14702" w:type="dxa"/>
            <w:gridSpan w:val="3"/>
            <w:shd w:val="clear" w:color="auto" w:fill="FFFFFF"/>
            <w:noWrap/>
            <w:hideMark/>
          </w:tcPr>
          <w:p w:rsidR="00697D64" w:rsidRDefault="00697D64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                                                 (поштовий індекс, область/АР Крим, район, населений пункт, вулиця/провулок, № будинку / корпусу/ офісу)</w:t>
            </w:r>
          </w:p>
          <w:p w:rsidR="00697D64" w:rsidRDefault="00697D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  <w:r>
              <w:rPr>
                <w:rFonts w:ascii="Arial CYR" w:eastAsia="Times New Roman" w:hAnsi="Arial CYR"/>
                <w:lang w:eastAsia="ru-RU"/>
              </w:rPr>
              <w:t> </w:t>
            </w:r>
          </w:p>
        </w:tc>
      </w:tr>
    </w:tbl>
    <w:p w:rsidR="00697D64" w:rsidRDefault="00697D64" w:rsidP="00697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459" w:rsidRDefault="00A25459" w:rsidP="00697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459" w:rsidRDefault="00A25459" w:rsidP="00697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459" w:rsidRDefault="00A25459" w:rsidP="00697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D64" w:rsidRDefault="00697D64" w:rsidP="00697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8"/>
        <w:gridCol w:w="564"/>
        <w:gridCol w:w="2919"/>
        <w:gridCol w:w="3235"/>
        <w:gridCol w:w="2939"/>
      </w:tblGrid>
      <w:tr w:rsidR="00697D64" w:rsidTr="00697D64">
        <w:trPr>
          <w:cantSplit/>
          <w:trHeight w:val="704"/>
        </w:trPr>
        <w:tc>
          <w:tcPr>
            <w:tcW w:w="4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left="864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40" w:lineRule="auto"/>
              <w:ind w:left="8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Види бібліотек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97D64" w:rsidRDefault="00697D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Код  </w:t>
            </w:r>
            <w:r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ряд</w:t>
            </w:r>
            <w:r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ка</w:t>
            </w:r>
          </w:p>
        </w:tc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pacing w:after="0" w:line="240" w:lineRule="auto"/>
              <w:ind w:left="492" w:hanging="492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Кількість </w:t>
            </w: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бібліотек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на кінець року 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(усього одиниць)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 них</w:t>
            </w:r>
          </w:p>
        </w:tc>
      </w:tr>
      <w:tr w:rsidR="00697D64" w:rsidTr="00697D64">
        <w:trPr>
          <w:cantSplit/>
          <w:trHeight w:hRule="exact" w:val="260"/>
        </w:trPr>
        <w:tc>
          <w:tcPr>
            <w:tcW w:w="47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потребують капітального ремонту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перебувають в аварійному стані</w:t>
            </w:r>
          </w:p>
        </w:tc>
      </w:tr>
      <w:tr w:rsidR="00697D64" w:rsidTr="00697D64">
        <w:trPr>
          <w:cantSplit/>
          <w:trHeight w:val="462"/>
        </w:trPr>
        <w:tc>
          <w:tcPr>
            <w:tcW w:w="47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cantSplit/>
          <w:trHeight w:val="253"/>
        </w:trPr>
        <w:tc>
          <w:tcPr>
            <w:tcW w:w="47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hRule="exact" w:val="43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97D64" w:rsidTr="00697D64">
        <w:trPr>
          <w:trHeight w:hRule="exact" w:val="70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Публічні,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lang w:eastAsia="ru-RU"/>
              </w:rPr>
              <w:t>спеціалізовані і спеціальні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бібліотеки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lang w:eastAsia="ru-RU"/>
              </w:rPr>
              <w:t>незалежно від підпорядкування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hRule="exact" w:val="63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Бібліотеки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навчальних закладів (усього)</w:t>
            </w:r>
          </w:p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 них: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hRule="exact" w:val="359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загальноосвітніх навчальних закладів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97D64" w:rsidTr="00697D64">
        <w:trPr>
          <w:trHeight w:hRule="exact" w:val="437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професійно–технічних навчальних закладів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hRule="exact" w:val="468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вищих навчальних закладів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val="861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Республіканські, обласні, </w:t>
            </w:r>
            <w:r>
              <w:rPr>
                <w:rFonts w:ascii="Times New Roman" w:eastAsia="Times New Roman" w:hAnsi="Times New Roman"/>
                <w:lang w:eastAsia="ru-RU"/>
              </w:rPr>
              <w:t>центральні міські бібліотеки міст Києва та Севастополя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  <w:t xml:space="preserve">Із загальної кількості  бібліотек – </w:t>
            </w:r>
          </w:p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  <w:t xml:space="preserve">для дітей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  <w:t xml:space="preserve">для юнацтва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left="451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  <w:t xml:space="preserve">Разом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(сума рядків 01, 02, 06, 06).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7D64" w:rsidRDefault="00697D64" w:rsidP="00697D64">
      <w:pPr>
        <w:spacing w:after="0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tbl>
      <w:tblPr>
        <w:tblpPr w:leftFromText="180" w:rightFromText="180" w:bottomFromText="200" w:vertAnchor="page" w:horzAnchor="margin" w:tblpY="1516"/>
        <w:tblW w:w="146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58"/>
        <w:gridCol w:w="1120"/>
        <w:gridCol w:w="841"/>
        <w:gridCol w:w="840"/>
        <w:gridCol w:w="419"/>
        <w:gridCol w:w="421"/>
        <w:gridCol w:w="980"/>
        <w:gridCol w:w="840"/>
        <w:gridCol w:w="840"/>
        <w:gridCol w:w="840"/>
        <w:gridCol w:w="841"/>
        <w:gridCol w:w="40"/>
        <w:gridCol w:w="1400"/>
        <w:gridCol w:w="660"/>
        <w:gridCol w:w="740"/>
        <w:gridCol w:w="1360"/>
        <w:gridCol w:w="880"/>
        <w:gridCol w:w="736"/>
      </w:tblGrid>
      <w:tr w:rsidR="00697D64" w:rsidTr="00697D64">
        <w:trPr>
          <w:gridAfter w:val="1"/>
          <w:wAfter w:w="736" w:type="dxa"/>
          <w:cantSplit/>
          <w:trHeight w:val="1156"/>
        </w:trPr>
        <w:tc>
          <w:tcPr>
            <w:tcW w:w="139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3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Продовження форми № 80-а-рвк</w:t>
            </w:r>
          </w:p>
        </w:tc>
      </w:tr>
      <w:tr w:rsidR="00697D64" w:rsidTr="00697D64">
        <w:trPr>
          <w:gridAfter w:val="1"/>
          <w:wAfter w:w="736" w:type="dxa"/>
          <w:cantSplit/>
          <w:trHeight w:val="452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</w:p>
          <w:p w:rsidR="00697D64" w:rsidRDefault="00697D64">
            <w:pPr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Код рядка</w:t>
            </w:r>
          </w:p>
          <w:p w:rsidR="00697D64" w:rsidRDefault="00697D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Бібліотечні фонди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(тис. прим. З одним десятковим знаком) </w:t>
            </w:r>
          </w:p>
          <w:p w:rsidR="00697D64" w:rsidRDefault="00697D64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(усього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на  кінець</w:t>
            </w:r>
          </w:p>
          <w:p w:rsidR="00697D64" w:rsidRDefault="00697D64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 року)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За видами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left="59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За мовами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Надійшло документів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рік </w:t>
            </w: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(тис. прим. З одним десятковим знаком)</w:t>
            </w:r>
          </w:p>
        </w:tc>
      </w:tr>
      <w:tr w:rsidR="00697D64" w:rsidTr="00697D64">
        <w:trPr>
          <w:gridAfter w:val="1"/>
          <w:wAfter w:w="736" w:type="dxa"/>
          <w:cantSplit/>
          <w:trHeight w:val="10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друковані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83" w:lineRule="exact"/>
              <w:ind w:left="14"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аудіо</w:t>
            </w: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візуальні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фект</w:t>
            </w: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softHyphen/>
              <w:t>ронні</w:t>
            </w:r>
            <w:proofErr w:type="spellEnd"/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українською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російською</w:t>
            </w:r>
          </w:p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мовами національних меншин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іншими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мовами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(указати)</w:t>
            </w:r>
          </w:p>
        </w:tc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cantSplit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cantSplit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4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697D64" w:rsidTr="00697D64">
        <w:trPr>
          <w:gridAfter w:val="1"/>
          <w:wAfter w:w="736" w:type="dxa"/>
          <w:trHeight w:hRule="exact" w:val="60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ind w:left="-354" w:firstLine="35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37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4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 шт.</w:t>
            </w:r>
          </w:p>
        </w:tc>
      </w:tr>
      <w:tr w:rsidR="00697D64" w:rsidTr="00697D64">
        <w:trPr>
          <w:gridAfter w:val="1"/>
          <w:wAfter w:w="736" w:type="dxa"/>
          <w:trHeight w:hRule="exact" w:val="71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5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val="58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6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35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5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val="555"/>
        </w:trPr>
        <w:tc>
          <w:tcPr>
            <w:tcW w:w="139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cantSplit/>
          <w:trHeight w:val="778"/>
        </w:trPr>
        <w:tc>
          <w:tcPr>
            <w:tcW w:w="1463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61E7" w:rsidRDefault="001E6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E61E7" w:rsidRDefault="001E6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E61E7" w:rsidRDefault="001E6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97D64" w:rsidTr="00697D64">
        <w:trPr>
          <w:cantSplit/>
          <w:trHeight w:val="651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lastRenderedPageBreak/>
              <w:t>Код  рядка</w:t>
            </w:r>
          </w:p>
        </w:tc>
        <w:tc>
          <w:tcPr>
            <w:tcW w:w="3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ind w:left="-3351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                                                        Видано 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(тис. прим. з одним десятковим знаком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Кількість зареєстрованих користувачів на основі облікової документації (протягом року)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т.ч. користувачів віком до 18 років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Кількість  працівників бібліотеки на кінець року (осіб)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З них</w:t>
            </w:r>
          </w:p>
        </w:tc>
      </w:tr>
      <w:tr w:rsidR="00697D64" w:rsidTr="00697D64">
        <w:trPr>
          <w:cantSplit/>
          <w:trHeight w:val="60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83" w:lineRule="exact"/>
              <w:ind w:left="43" w:right="2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з  повною вищою  спеціальною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освітою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 базо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вою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вищою спеціальною </w:t>
            </w:r>
          </w:p>
          <w:p w:rsidR="00697D64" w:rsidRDefault="00697D64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освітою</w:t>
            </w:r>
          </w:p>
        </w:tc>
      </w:tr>
      <w:tr w:rsidR="00697D64" w:rsidTr="00697D64">
        <w:trPr>
          <w:trHeight w:hRule="exact" w:val="313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97D64" w:rsidTr="00697D64">
        <w:trPr>
          <w:trHeight w:hRule="exact" w:val="674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val="354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val="518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1390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D64" w:rsidTr="00697D64">
        <w:trPr>
          <w:trHeight w:val="497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hRule="exact" w:val="467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hRule="exact" w:val="398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hRule="exact"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hRule="exact"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val="296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7D64" w:rsidRDefault="00697D64" w:rsidP="00697D64">
      <w:pPr>
        <w:spacing w:after="0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697D64" w:rsidRDefault="00697D64" w:rsidP="00697D64">
      <w:pPr>
        <w:spacing w:after="0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Т.в.о.керівника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                                  Тетяна ЗАРВАНСЬКА                                                         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Прізвище, номер телефону виконавця  Ткачова О.М.,   0675935301                                                                                                                                             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D64" w:rsidRDefault="00697D64" w:rsidP="00697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697D64" w:rsidRDefault="00697D64" w:rsidP="00016D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697D64" w:rsidRPr="00697D64" w:rsidRDefault="00697D64" w:rsidP="00697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697D64" w:rsidRDefault="00697D64" w:rsidP="00697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9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761"/>
        <w:gridCol w:w="564"/>
        <w:gridCol w:w="2920"/>
        <w:gridCol w:w="2142"/>
        <w:gridCol w:w="1094"/>
        <w:gridCol w:w="750"/>
        <w:gridCol w:w="2190"/>
        <w:gridCol w:w="376"/>
      </w:tblGrid>
      <w:tr w:rsidR="00697D64" w:rsidRPr="00697D64" w:rsidTr="00697D64">
        <w:trPr>
          <w:trHeight w:val="315"/>
        </w:trPr>
        <w:tc>
          <w:tcPr>
            <w:tcW w:w="14938" w:type="dxa"/>
            <w:gridSpan w:val="9"/>
            <w:shd w:val="clear" w:color="auto" w:fill="FFFFFF"/>
            <w:noWrap/>
            <w:vAlign w:val="bottom"/>
          </w:tcPr>
          <w:p w:rsidR="00697D64" w:rsidRDefault="00697D64" w:rsidP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  <w:t xml:space="preserve">Зведена звітність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національних,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32"/>
                <w:szCs w:val="32"/>
                <w:lang w:eastAsia="ru-RU"/>
              </w:rPr>
              <w:t>державних, публічних та інших бібліотек  України у сільській місцевості, незалежно від підпорядкування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Arial CYR" w:eastAsia="Times New Roman" w:hAnsi="Arial CYR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val="276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Подають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Термін подання</w:t>
            </w:r>
          </w:p>
        </w:tc>
        <w:tc>
          <w:tcPr>
            <w:tcW w:w="25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№ 80-а-рвк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(зведена річна)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ЗАТВЕРДЖЕНО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Наказ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Міністерства культури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 туризму України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 ____2007 №____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погодженням з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Держкомстатом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України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trHeight w:val="399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Публічні, спеціалізовані, спеціальні та інші бібліотеки, які не належать до сфери управління Міністерства культури і туризму України, – відділам культури і туризму районних державних адміністрацій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 20 січня</w:t>
            </w: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trHeight w:val="399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Бібліотеки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навчальних закладів – відділам культури і туризму районних державних адміністрацій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 лютого</w:t>
            </w: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trHeight w:val="634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Відділи культури і туризму районних державних адміністрацій 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Севастопольської міської державних адміністрацій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10 лютого</w:t>
            </w: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trHeight w:val="634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Республіканські, обласні, центральні міські бібліотеки міст Києва та Севастополя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Севастопольської міської державних адміністрацій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10 лютого</w:t>
            </w: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trHeight w:val="435"/>
        </w:trPr>
        <w:tc>
          <w:tcPr>
            <w:tcW w:w="105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Міністерство культури і мистецтв Автономної Республіки Крим, Головне управління культури і мистецтв Київської міської державної  адміністрації, управління культури і туризму обласних 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Севастопольської  міської державних адміністрацій, зведена звітність - Міністерству культури і туризму України та головним управлінням статистики в Автономій Республіці Крим, областях, місті Києві та Управлінню статистики в місті Севастополі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25 лютого</w:t>
            </w: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trHeight w:val="415"/>
        </w:trPr>
        <w:tc>
          <w:tcPr>
            <w:tcW w:w="10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Міністерство культури і туризму України зведену інформацію по Україні та регіонах – Державному комітету статистики України</w:t>
            </w:r>
          </w:p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30 березня</w:t>
            </w: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97D64" w:rsidTr="00697D64">
        <w:trPr>
          <w:trHeight w:val="315"/>
        </w:trPr>
        <w:tc>
          <w:tcPr>
            <w:tcW w:w="14938" w:type="dxa"/>
            <w:gridSpan w:val="9"/>
            <w:shd w:val="clear" w:color="auto" w:fill="FFFFFF"/>
            <w:noWrap/>
            <w:vAlign w:val="bottom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Респондент:</w:t>
            </w:r>
          </w:p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Найменування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Зеленоярський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ліцей з початковою школою та гімназією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Веснянської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сільської ради Миколаївського району Миколаївської області</w:t>
            </w:r>
          </w:p>
        </w:tc>
      </w:tr>
      <w:tr w:rsidR="00697D64" w:rsidTr="00697D64">
        <w:trPr>
          <w:trHeight w:val="360"/>
        </w:trPr>
        <w:tc>
          <w:tcPr>
            <w:tcW w:w="14938" w:type="dxa"/>
            <w:gridSpan w:val="9"/>
            <w:shd w:val="clear" w:color="auto" w:fill="FFFFFF"/>
            <w:noWrap/>
            <w:vAlign w:val="bottom"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Місцезнаходження        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57136, Миколаївська область, Миколаївський район, с-ще Зелений Яр,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вул.Шкільна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>, 1а_______________________________</w:t>
            </w:r>
          </w:p>
        </w:tc>
      </w:tr>
      <w:tr w:rsidR="00697D64" w:rsidTr="00697D64">
        <w:trPr>
          <w:trHeight w:val="345"/>
        </w:trPr>
        <w:tc>
          <w:tcPr>
            <w:tcW w:w="14938" w:type="dxa"/>
            <w:gridSpan w:val="9"/>
            <w:shd w:val="clear" w:color="auto" w:fill="FFFFFF"/>
            <w:noWrap/>
            <w:hideMark/>
          </w:tcPr>
          <w:p w:rsidR="00697D64" w:rsidRDefault="00697D64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                                                 (поштовий індекс, область/АР Крим, район, населений пункт, вулиця/провулок, № будинку / корпусу/ офісу)</w:t>
            </w:r>
          </w:p>
          <w:p w:rsidR="007C5147" w:rsidRDefault="007C5147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7C5147" w:rsidRDefault="007C5147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7C5147" w:rsidRDefault="007C5147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7C5147" w:rsidRDefault="007C5147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7C5147" w:rsidRDefault="007C5147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697D64" w:rsidRDefault="00697D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cantSplit/>
          <w:trHeight w:val="704"/>
        </w:trPr>
        <w:tc>
          <w:tcPr>
            <w:tcW w:w="4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left="864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40" w:lineRule="auto"/>
              <w:ind w:left="86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Види бібліотек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697D64" w:rsidRDefault="00697D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Код  </w:t>
            </w:r>
            <w:r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ряд</w:t>
            </w:r>
            <w:r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ка</w:t>
            </w:r>
          </w:p>
        </w:tc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7D64" w:rsidRDefault="00697D64">
            <w:pPr>
              <w:spacing w:after="0" w:line="240" w:lineRule="auto"/>
              <w:ind w:left="492" w:hanging="492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Кількість </w:t>
            </w: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бібліотек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на кінець року 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(усього одиниць)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 них</w:t>
            </w: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cantSplit/>
          <w:trHeight w:val="253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потребують капітального ремонту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перебувають в аварійному стані</w:t>
            </w: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cantSplit/>
          <w:trHeight w:val="4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cantSplit/>
          <w:trHeight w:val="253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43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70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Публічні,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lang w:eastAsia="ru-RU"/>
              </w:rPr>
              <w:t>спеціалізовані і спеціальні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бібліотеки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lang w:eastAsia="ru-RU"/>
              </w:rPr>
              <w:t>незалежно від підпорядкування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302" w:lineRule="exact"/>
              <w:ind w:right="250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63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Бібліотеки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навчальних закладів (усього)</w:t>
            </w:r>
          </w:p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 них: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359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загальноосвітніх навчальних закладів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437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професійно–технічних навчальних закладів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468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вищих навчальних закладів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val="861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Республіканські, обласні, </w:t>
            </w:r>
            <w:r>
              <w:rPr>
                <w:rFonts w:ascii="Times New Roman" w:eastAsia="Times New Roman" w:hAnsi="Times New Roman"/>
                <w:lang w:eastAsia="ru-RU"/>
              </w:rPr>
              <w:t>центральні міські бібліотеки міст Києва та Севастополя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  <w:t xml:space="preserve">Із загальної кількості  бібліотек – </w:t>
            </w:r>
          </w:p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  <w:t xml:space="preserve">для дітей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78" w:lineRule="exact"/>
              <w:ind w:right="230" w:hanging="5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  <w:t xml:space="preserve">для юнацтва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Before w:val="1"/>
          <w:gridAfter w:val="1"/>
          <w:wBefore w:w="142" w:type="dxa"/>
          <w:wAfter w:w="376" w:type="dxa"/>
          <w:trHeight w:hRule="exact" w:val="313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left="451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  <w:t xml:space="preserve">Разом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(сума рядків 01, 02, 06, 06).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7D64" w:rsidRDefault="00697D64" w:rsidP="00697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D64" w:rsidRDefault="00697D64" w:rsidP="00697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Y="1516"/>
        <w:tblW w:w="146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58"/>
        <w:gridCol w:w="1120"/>
        <w:gridCol w:w="841"/>
        <w:gridCol w:w="840"/>
        <w:gridCol w:w="419"/>
        <w:gridCol w:w="421"/>
        <w:gridCol w:w="980"/>
        <w:gridCol w:w="840"/>
        <w:gridCol w:w="840"/>
        <w:gridCol w:w="840"/>
        <w:gridCol w:w="841"/>
        <w:gridCol w:w="40"/>
        <w:gridCol w:w="1400"/>
        <w:gridCol w:w="660"/>
        <w:gridCol w:w="740"/>
        <w:gridCol w:w="1360"/>
        <w:gridCol w:w="880"/>
        <w:gridCol w:w="736"/>
      </w:tblGrid>
      <w:tr w:rsidR="00697D64" w:rsidTr="00697D64">
        <w:trPr>
          <w:gridAfter w:val="1"/>
          <w:wAfter w:w="736" w:type="dxa"/>
          <w:cantSplit/>
          <w:trHeight w:val="1156"/>
        </w:trPr>
        <w:tc>
          <w:tcPr>
            <w:tcW w:w="139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3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Продовження форми № 80-а-рвк</w:t>
            </w:r>
          </w:p>
        </w:tc>
      </w:tr>
      <w:tr w:rsidR="00697D64" w:rsidTr="00697D64">
        <w:trPr>
          <w:gridAfter w:val="1"/>
          <w:wAfter w:w="736" w:type="dxa"/>
          <w:cantSplit/>
          <w:trHeight w:val="452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</w:p>
          <w:p w:rsidR="00697D64" w:rsidRDefault="00697D64">
            <w:pPr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Код рядка</w:t>
            </w:r>
          </w:p>
          <w:p w:rsidR="00697D64" w:rsidRDefault="00697D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Бібліотечні фонди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(тис. прим. з одним десятковим знаком) </w:t>
            </w:r>
          </w:p>
          <w:p w:rsidR="00697D64" w:rsidRDefault="00697D64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(усього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на  кінець</w:t>
            </w:r>
          </w:p>
          <w:p w:rsidR="00697D64" w:rsidRDefault="00697D64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 року)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За видами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left="59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За мовами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Надійшло документів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рік </w:t>
            </w: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(тис. прим. з одним десятковим знаком)</w:t>
            </w:r>
          </w:p>
        </w:tc>
      </w:tr>
      <w:tr w:rsidR="00697D64" w:rsidTr="00697D64">
        <w:trPr>
          <w:gridAfter w:val="1"/>
          <w:wAfter w:w="736" w:type="dxa"/>
          <w:cantSplit/>
          <w:trHeight w:val="10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друковані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83" w:lineRule="exact"/>
              <w:ind w:left="14"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аудіо</w:t>
            </w: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візуальні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елект</w:t>
            </w: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softHyphen/>
              <w:t>ронні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українською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російською</w:t>
            </w:r>
          </w:p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мовами національних меншин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іншими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мовами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(указати)</w:t>
            </w:r>
          </w:p>
        </w:tc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cantSplit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cantSplit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4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697D64" w:rsidTr="00697D64">
        <w:trPr>
          <w:gridAfter w:val="1"/>
          <w:wAfter w:w="736" w:type="dxa"/>
          <w:trHeight w:hRule="exact" w:val="60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ind w:left="-354" w:firstLine="35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37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4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 шт.</w:t>
            </w:r>
          </w:p>
        </w:tc>
      </w:tr>
      <w:tr w:rsidR="00697D64" w:rsidTr="00697D64">
        <w:trPr>
          <w:gridAfter w:val="1"/>
          <w:wAfter w:w="736" w:type="dxa"/>
          <w:trHeight w:hRule="exact" w:val="71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5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val="58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6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35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hRule="exact" w:val="5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gridAfter w:val="1"/>
          <w:wAfter w:w="736" w:type="dxa"/>
          <w:trHeight w:val="555"/>
        </w:trPr>
        <w:tc>
          <w:tcPr>
            <w:tcW w:w="139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7D64" w:rsidTr="00697D64">
        <w:trPr>
          <w:cantSplit/>
          <w:trHeight w:val="778"/>
        </w:trPr>
        <w:tc>
          <w:tcPr>
            <w:tcW w:w="1463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C5147" w:rsidRDefault="007C5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697D64" w:rsidTr="00697D64">
        <w:trPr>
          <w:cantSplit/>
          <w:trHeight w:val="651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lastRenderedPageBreak/>
              <w:t>Код  рядка</w:t>
            </w:r>
          </w:p>
        </w:tc>
        <w:tc>
          <w:tcPr>
            <w:tcW w:w="3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ind w:left="-3351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                                     Видано </w:t>
            </w:r>
          </w:p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(тис. прим. з одним десятковим знаком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Кількість зареєстрованих користувачів на основі облікової документації (протягом року)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т.ч. користувачів віком до 18 років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Кількість  працівників бібліотеки на кінець року (осіб)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З них</w:t>
            </w:r>
          </w:p>
        </w:tc>
      </w:tr>
      <w:tr w:rsidR="00697D64" w:rsidTr="00697D64">
        <w:trPr>
          <w:cantSplit/>
          <w:trHeight w:val="60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D64" w:rsidRDefault="00697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83" w:lineRule="exact"/>
              <w:ind w:left="43" w:right="2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з  повною вищою  спеціальною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освітою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 базо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вою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вищою спеціальною </w:t>
            </w:r>
          </w:p>
          <w:p w:rsidR="00697D64" w:rsidRDefault="00697D64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освітою</w:t>
            </w:r>
          </w:p>
        </w:tc>
      </w:tr>
      <w:tr w:rsidR="00697D64" w:rsidTr="00697D64">
        <w:trPr>
          <w:trHeight w:hRule="exact" w:val="313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97D64" w:rsidTr="00697D64">
        <w:trPr>
          <w:trHeight w:hRule="exact" w:val="674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val="354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val="518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1390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D64" w:rsidTr="00697D64">
        <w:trPr>
          <w:trHeight w:val="497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hRule="exact" w:val="467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hRule="exact" w:val="398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hRule="exact"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hRule="exact"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D64" w:rsidTr="00697D64">
        <w:trPr>
          <w:trHeight w:val="296"/>
        </w:trPr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7D64" w:rsidRDefault="00697D6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64" w:rsidRDefault="00697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7D64" w:rsidRDefault="00697D64" w:rsidP="00697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D64" w:rsidRDefault="00697D64" w:rsidP="00697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Т.в.о.керівника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                                  Тетяна ЗАРВАНСЬКА                                                         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Прізвище, номер телефону виконавця  Ткачова О.М.,   0675935301                                                                                                                                             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</w:t>
      </w:r>
    </w:p>
    <w:p w:rsidR="00697D64" w:rsidRDefault="00697D64" w:rsidP="00697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BD8" w:rsidRDefault="007F0BD8"/>
    <w:sectPr w:rsidR="007F0BD8" w:rsidSect="007C5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64"/>
    <w:rsid w:val="00016D49"/>
    <w:rsid w:val="001E61E7"/>
    <w:rsid w:val="00383488"/>
    <w:rsid w:val="00697D64"/>
    <w:rsid w:val="007C5147"/>
    <w:rsid w:val="007F0BD8"/>
    <w:rsid w:val="00A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6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6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2023-01-10T21:31:00Z</dcterms:created>
  <dcterms:modified xsi:type="dcterms:W3CDTF">2023-01-10T21:36:00Z</dcterms:modified>
</cp:coreProperties>
</file>