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3A" w:rsidRDefault="0038723A" w:rsidP="0038723A">
      <w:pPr>
        <w:jc w:val="center"/>
        <w:rPr>
          <w:lang w:val="uk-UA"/>
        </w:rPr>
      </w:pPr>
      <w:r>
        <w:rPr>
          <w:lang w:val="uk-UA"/>
        </w:rPr>
        <w:t>Територія</w:t>
      </w:r>
    </w:p>
    <w:p w:rsidR="0038723A" w:rsidRDefault="0038723A" w:rsidP="0038723A">
      <w:pPr>
        <w:jc w:val="center"/>
        <w:rPr>
          <w:lang w:val="uk-UA"/>
        </w:rPr>
      </w:pPr>
      <w:r>
        <w:rPr>
          <w:lang w:val="uk-UA"/>
        </w:rPr>
        <w:t>обслуговування КЗ «</w:t>
      </w:r>
      <w:proofErr w:type="spellStart"/>
      <w:r>
        <w:rPr>
          <w:lang w:val="uk-UA"/>
        </w:rPr>
        <w:t>Зеленоярська</w:t>
      </w:r>
      <w:proofErr w:type="spellEnd"/>
      <w:r>
        <w:rPr>
          <w:lang w:val="uk-UA"/>
        </w:rPr>
        <w:t xml:space="preserve"> загальноосвітня школа І – ІІІ ступенів</w:t>
      </w:r>
    </w:p>
    <w:p w:rsidR="0038723A" w:rsidRDefault="0038723A" w:rsidP="0038723A">
      <w:pPr>
        <w:jc w:val="center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Нікольської</w:t>
      </w:r>
      <w:proofErr w:type="spellEnd"/>
      <w:r>
        <w:rPr>
          <w:lang w:val="uk-UA"/>
        </w:rPr>
        <w:t xml:space="preserve"> селищної ради Донецької області»</w:t>
      </w:r>
    </w:p>
    <w:p w:rsidR="0038723A" w:rsidRDefault="0038723A" w:rsidP="0038723A">
      <w:pPr>
        <w:rPr>
          <w:lang w:val="uk-UA"/>
        </w:rPr>
      </w:pPr>
    </w:p>
    <w:p w:rsidR="0038723A" w:rsidRDefault="0038723A" w:rsidP="0038723A">
      <w:pPr>
        <w:rPr>
          <w:lang w:val="uk-UA"/>
        </w:rPr>
      </w:pPr>
      <w:r>
        <w:rPr>
          <w:lang w:val="uk-UA"/>
        </w:rPr>
        <w:t xml:space="preserve">Обслуговує села, які знаходяться на території </w:t>
      </w:r>
      <w:proofErr w:type="spellStart"/>
      <w:r>
        <w:rPr>
          <w:lang w:val="uk-UA"/>
        </w:rPr>
        <w:t>Нікольської</w:t>
      </w:r>
      <w:proofErr w:type="spellEnd"/>
      <w:r>
        <w:rPr>
          <w:lang w:val="uk-UA"/>
        </w:rPr>
        <w:t xml:space="preserve"> ТГ: Зелений Яр, Веселе, Лугове, </w:t>
      </w:r>
      <w:proofErr w:type="spellStart"/>
      <w:r>
        <w:rPr>
          <w:lang w:val="uk-UA"/>
        </w:rPr>
        <w:t>Федорівка</w:t>
      </w:r>
      <w:proofErr w:type="spellEnd"/>
      <w:r>
        <w:rPr>
          <w:lang w:val="uk-UA"/>
        </w:rPr>
        <w:t>.</w:t>
      </w:r>
    </w:p>
    <w:p w:rsidR="006A66BC" w:rsidRPr="0038723A" w:rsidRDefault="0038723A" w:rsidP="0038723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578641"/>
            <wp:effectExtent l="0" t="0" r="3175" b="0"/>
            <wp:docPr id="1" name="Рисунок 1" descr="C:\Users\Бурда\Desktop\Територі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да\Desktop\Територія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6BC" w:rsidRPr="0038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3A"/>
    <w:rsid w:val="0038723A"/>
    <w:rsid w:val="006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</dc:creator>
  <cp:lastModifiedBy>Бурда</cp:lastModifiedBy>
  <cp:revision>2</cp:revision>
  <dcterms:created xsi:type="dcterms:W3CDTF">2021-12-14T10:59:00Z</dcterms:created>
  <dcterms:modified xsi:type="dcterms:W3CDTF">2021-12-14T11:03:00Z</dcterms:modified>
</cp:coreProperties>
</file>