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26D" w:rsidRPr="00FA526D" w:rsidRDefault="00FA526D" w:rsidP="00FA526D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48"/>
          <w:szCs w:val="48"/>
          <w:lang w:eastAsia="uk-UA"/>
        </w:rPr>
      </w:pPr>
      <w:bookmarkStart w:id="0" w:name="_GoBack"/>
      <w:r w:rsidRPr="00FA526D">
        <w:rPr>
          <w:rFonts w:ascii="Times New Roman" w:eastAsia="Times New Roman" w:hAnsi="Times New Roman" w:cs="Times New Roman"/>
          <w:b/>
          <w:bCs/>
          <w:i/>
          <w:color w:val="010101"/>
          <w:kern w:val="36"/>
          <w:sz w:val="48"/>
          <w:szCs w:val="48"/>
          <w:lang w:eastAsia="uk-UA"/>
        </w:rPr>
        <w:t>Перелік дисциплін для ДПА в школах у 2022 році – наказ МОН</w:t>
      </w:r>
    </w:p>
    <w:p w:rsidR="00430E80" w:rsidRPr="00FA526D" w:rsidRDefault="00430E80" w:rsidP="00FA526D">
      <w:pPr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Міністерство освіти і науки затвердило* перелік навчальних предметів, із яких у 2021/2022 навчальному році проводитиметься державна підсумкова атестація в школах.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Наказ можна прочитати за цим </w:t>
      </w:r>
      <w:hyperlink r:id="rId5" w:tgtFrame="_blank" w:history="1">
        <w:r w:rsidRPr="00FA526D">
          <w:rPr>
            <w:rFonts w:ascii="Times New Roman" w:eastAsia="Times New Roman" w:hAnsi="Times New Roman" w:cs="Times New Roman"/>
            <w:color w:val="A9C248"/>
            <w:sz w:val="32"/>
            <w:szCs w:val="32"/>
            <w:u w:val="single"/>
            <w:bdr w:val="none" w:sz="0" w:space="0" w:color="auto" w:frame="1"/>
            <w:lang w:eastAsia="uk-UA"/>
          </w:rPr>
          <w:t>посиланням</w:t>
        </w:r>
      </w:hyperlink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</w:t>
      </w:r>
    </w:p>
    <w:p w:rsidR="00FA526D" w:rsidRPr="00FA526D" w:rsidRDefault="00FA526D" w:rsidP="00FA526D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Для ДПА у 4 класів перелік такий:</w:t>
      </w:r>
    </w:p>
    <w:p w:rsidR="00FA526D" w:rsidRPr="00FA526D" w:rsidRDefault="00FA526D" w:rsidP="00FA526D">
      <w:pPr>
        <w:numPr>
          <w:ilvl w:val="0"/>
          <w:numId w:val="1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1. Українська мова (оцінювання результатів з української мови та читання).</w:t>
      </w:r>
    </w:p>
    <w:bookmarkEnd w:id="0"/>
    <w:p w:rsidR="00FA526D" w:rsidRPr="00FA526D" w:rsidRDefault="00FA526D" w:rsidP="00FA526D">
      <w:pPr>
        <w:numPr>
          <w:ilvl w:val="0"/>
          <w:numId w:val="1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2. Математика.</w:t>
      </w:r>
    </w:p>
    <w:p w:rsidR="00FA526D" w:rsidRPr="00FA526D" w:rsidRDefault="00FA526D" w:rsidP="00FA526D">
      <w:pPr>
        <w:numPr>
          <w:ilvl w:val="0"/>
          <w:numId w:val="1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3. Мова національної меншини або мова корінного народу*.</w:t>
      </w:r>
    </w:p>
    <w:p w:rsidR="00FA526D" w:rsidRPr="00FA526D" w:rsidRDefault="00FA526D" w:rsidP="00FA526D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Для учнів 9 класів:</w:t>
      </w:r>
    </w:p>
    <w:p w:rsidR="00FA526D" w:rsidRPr="00FA526D" w:rsidRDefault="00FA526D" w:rsidP="00FA526D">
      <w:pPr>
        <w:numPr>
          <w:ilvl w:val="0"/>
          <w:numId w:val="2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1. Українська мова.</w:t>
      </w:r>
    </w:p>
    <w:p w:rsidR="00FA526D" w:rsidRPr="00FA526D" w:rsidRDefault="00FA526D" w:rsidP="00FA526D">
      <w:pPr>
        <w:numPr>
          <w:ilvl w:val="0"/>
          <w:numId w:val="2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2. Математика.</w:t>
      </w:r>
    </w:p>
    <w:p w:rsidR="00FA526D" w:rsidRPr="00FA526D" w:rsidRDefault="00FA526D" w:rsidP="00FA526D">
      <w:pPr>
        <w:numPr>
          <w:ilvl w:val="0"/>
          <w:numId w:val="2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3. Один із навчальних предметів зі списку: біологія, всесвітня історія, географія, література, іноземна мова, інформатика, історія України, основи правознавства, українська література, фізика, хімія, мова національної меншини*, мова корінного народу*.</w:t>
      </w:r>
    </w:p>
    <w:p w:rsidR="00FA526D" w:rsidRPr="00FA526D" w:rsidRDefault="00FA526D" w:rsidP="00FA526D">
      <w:pPr>
        <w:spacing w:after="375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Для учнів 11 класів:</w:t>
      </w:r>
    </w:p>
    <w:p w:rsidR="00FA526D" w:rsidRPr="00FA526D" w:rsidRDefault="00FA526D" w:rsidP="00FA526D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1. Українська мова.</w:t>
      </w:r>
    </w:p>
    <w:p w:rsidR="00FA526D" w:rsidRPr="00FA526D" w:rsidRDefault="00FA526D" w:rsidP="00FA526D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2. Математика.</w:t>
      </w:r>
    </w:p>
    <w:p w:rsidR="00FA526D" w:rsidRPr="00FA526D" w:rsidRDefault="00FA526D" w:rsidP="00FA526D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lastRenderedPageBreak/>
        <w:t>3. Історія України або іноземна мова*** (англійська, іспанська, німецька або французька мови).</w:t>
      </w:r>
    </w:p>
    <w:p w:rsidR="00FA526D" w:rsidRPr="00FA526D" w:rsidRDefault="00FA526D" w:rsidP="00FA526D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4. Один із навчальних предметів зі списку: історія України, іноземна мова**, біологія, географія, фізика, хімія.</w:t>
      </w:r>
    </w:p>
    <w:p w:rsidR="00FA526D" w:rsidRPr="00FA526D" w:rsidRDefault="00FA526D" w:rsidP="00FA526D">
      <w:pPr>
        <w:numPr>
          <w:ilvl w:val="0"/>
          <w:numId w:val="3"/>
        </w:numPr>
        <w:spacing w:after="600" w:line="240" w:lineRule="auto"/>
        <w:ind w:left="0"/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010101"/>
          <w:sz w:val="32"/>
          <w:szCs w:val="32"/>
          <w:lang w:eastAsia="uk-UA"/>
        </w:rPr>
        <w:t>5. Мова національної меншини чи корінного народу**.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*Наказ ще не опубліковано на сайті Верховної Ради, тому він ще не набув чинності.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**Мову національної меншини або корінного народу можуть складати лише учні шкіл, де ведеться викладання такою мовою, або вона входить в програму навчання.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***</w:t>
      </w:r>
      <w:proofErr w:type="spellStart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Одинадцятикласники</w:t>
      </w:r>
      <w:proofErr w:type="spellEnd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 можуть складати дві іноземні мови.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Раніше ми писали, що </w:t>
      </w:r>
      <w:hyperlink r:id="rId6" w:tgtFrame="_blank" w:history="1">
        <w:r w:rsidRPr="00FA526D">
          <w:rPr>
            <w:rFonts w:ascii="Times New Roman" w:eastAsia="Times New Roman" w:hAnsi="Times New Roman" w:cs="Times New Roman"/>
            <w:color w:val="A9C248"/>
            <w:sz w:val="32"/>
            <w:szCs w:val="32"/>
            <w:u w:val="single"/>
            <w:bdr w:val="none" w:sz="0" w:space="0" w:color="auto" w:frame="1"/>
            <w:lang w:eastAsia="uk-UA"/>
          </w:rPr>
          <w:t>в 2022 році ДПА у формі ЗНО обов’язково складатимуть із чотирьох предметів</w:t>
        </w:r>
      </w:hyperlink>
      <w:r w:rsidRPr="00FA526D"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  <w:t>.</w:t>
      </w:r>
    </w:p>
    <w:p w:rsidR="00FA526D" w:rsidRPr="00FA526D" w:rsidRDefault="00FA526D" w:rsidP="00FA526D">
      <w:pPr>
        <w:spacing w:after="0" w:line="240" w:lineRule="auto"/>
        <w:rPr>
          <w:rFonts w:ascii="Times New Roman" w:eastAsia="Times New Roman" w:hAnsi="Times New Roman" w:cs="Times New Roman"/>
          <w:color w:val="141414"/>
          <w:sz w:val="32"/>
          <w:szCs w:val="32"/>
          <w:lang w:eastAsia="uk-UA"/>
        </w:rPr>
      </w:pP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 xml:space="preserve">Фото: автор – </w:t>
      </w:r>
      <w:proofErr w:type="spellStart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Kzenon</w:t>
      </w:r>
      <w:proofErr w:type="spellEnd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t>, </w:t>
      </w:r>
      <w:proofErr w:type="spellStart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fldChar w:fldCharType="begin"/>
      </w: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instrText xml:space="preserve"> HYPERLINK "https://ua.depositphotos.com/" \t "_blank" </w:instrText>
      </w:r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fldChar w:fldCharType="separate"/>
      </w:r>
      <w:r w:rsidRPr="00FA526D">
        <w:rPr>
          <w:rFonts w:ascii="Times New Roman" w:eastAsia="Times New Roman" w:hAnsi="Times New Roman" w:cs="Times New Roman"/>
          <w:i/>
          <w:iCs/>
          <w:color w:val="A9C248"/>
          <w:sz w:val="32"/>
          <w:szCs w:val="32"/>
          <w:u w:val="single"/>
          <w:bdr w:val="none" w:sz="0" w:space="0" w:color="auto" w:frame="1"/>
          <w:lang w:eastAsia="uk-UA"/>
        </w:rPr>
        <w:t>Depositphotos</w:t>
      </w:r>
      <w:proofErr w:type="spellEnd"/>
      <w:r w:rsidRPr="00FA526D">
        <w:rPr>
          <w:rFonts w:ascii="Times New Roman" w:eastAsia="Times New Roman" w:hAnsi="Times New Roman" w:cs="Times New Roman"/>
          <w:i/>
          <w:iCs/>
          <w:color w:val="010101"/>
          <w:sz w:val="32"/>
          <w:szCs w:val="32"/>
          <w:bdr w:val="none" w:sz="0" w:space="0" w:color="auto" w:frame="1"/>
          <w:lang w:eastAsia="uk-UA"/>
        </w:rPr>
        <w:fldChar w:fldCharType="end"/>
      </w:r>
    </w:p>
    <w:p w:rsidR="00FA526D" w:rsidRPr="00FA526D" w:rsidRDefault="00FA526D">
      <w:pPr>
        <w:rPr>
          <w:rFonts w:ascii="Times New Roman" w:hAnsi="Times New Roman" w:cs="Times New Roman"/>
          <w:sz w:val="32"/>
          <w:szCs w:val="32"/>
        </w:rPr>
      </w:pPr>
    </w:p>
    <w:p w:rsidR="00FA526D" w:rsidRPr="00FA526D" w:rsidRDefault="00FA526D">
      <w:pPr>
        <w:rPr>
          <w:rFonts w:ascii="Times New Roman" w:hAnsi="Times New Roman" w:cs="Times New Roman"/>
          <w:sz w:val="32"/>
          <w:szCs w:val="32"/>
        </w:rPr>
      </w:pPr>
      <w:r w:rsidRPr="00FA526D">
        <w:rPr>
          <w:rFonts w:ascii="Times New Roman" w:hAnsi="Times New Roman" w:cs="Times New Roman"/>
          <w:sz w:val="32"/>
          <w:szCs w:val="32"/>
        </w:rPr>
        <w:t>ДЖЕРЕЛО:</w:t>
      </w:r>
    </w:p>
    <w:p w:rsidR="00FA526D" w:rsidRPr="00FA526D" w:rsidRDefault="00FA526D">
      <w:pPr>
        <w:rPr>
          <w:rFonts w:ascii="Times New Roman" w:hAnsi="Times New Roman" w:cs="Times New Roman"/>
          <w:sz w:val="32"/>
          <w:szCs w:val="32"/>
        </w:rPr>
      </w:pPr>
      <w:r w:rsidRPr="00FA526D">
        <w:rPr>
          <w:rFonts w:ascii="Times New Roman" w:hAnsi="Times New Roman" w:cs="Times New Roman"/>
          <w:sz w:val="32"/>
          <w:szCs w:val="32"/>
        </w:rPr>
        <w:t>https://nus.org.ua/news/vyznacheno-perelik-dystsiyplin-dlya-dpa-v-shkolah-u-2022-rotsi-nakaz-mon/</w:t>
      </w:r>
    </w:p>
    <w:sectPr w:rsidR="00FA526D" w:rsidRPr="00FA5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225BB"/>
    <w:multiLevelType w:val="multilevel"/>
    <w:tmpl w:val="837E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352A8"/>
    <w:multiLevelType w:val="multilevel"/>
    <w:tmpl w:val="9F3C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82F7D"/>
    <w:multiLevelType w:val="multilevel"/>
    <w:tmpl w:val="0E52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6D"/>
    <w:rsid w:val="00430E80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ABE0"/>
  <w15:chartTrackingRefBased/>
  <w15:docId w15:val="{1DB64BB1-FDB6-479B-8274-F253F34A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FA526D"/>
    <w:rPr>
      <w:i/>
      <w:iCs/>
    </w:rPr>
  </w:style>
  <w:style w:type="character" w:styleId="a5">
    <w:name w:val="Hyperlink"/>
    <w:basedOn w:val="a0"/>
    <w:uiPriority w:val="99"/>
    <w:semiHidden/>
    <w:unhideWhenUsed/>
    <w:rsid w:val="00FA526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526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s.org.ua/news/u-2022-rotsi-dpa-u-formi-zno-obov-yazkovo-skladatymut-iz-chotyroh-predmetiv/" TargetMode="External"/><Relationship Id="rId5" Type="http://schemas.openxmlformats.org/officeDocument/2006/relationships/hyperlink" Target="https://www.reestrnpa.gov.ua/REESTR/RNAweb.nsf/alldocact2/re36502$0000_00_00?OpenDocument&amp;link4&amp;g-recaptcha-response=03AGdBq24lxLekC1bKYxl2vW2lS1oBzxESREsV446WLnHBbafVl7en8x7wax4xcpmqSF8aAyUPrAvLL1CVm7KU42GyXu3OMZzNnsc3bn2HiQFW8Ly07PFVhwpTEU0_Onz_f8VJvs-EgBNPw-aXZX1OQdjox4oV4Av7z0dQCM0EYdjkIDnWi5AJd5jSZ_QHa6ghLeDdvNqDI09gc8KWuBE6gVcdT94cCxPiQt0WnowXFJNYIG5Xujcj4qEsuBGM6R83JEwl6Qd8HR-kJLad1K6nCna7uUG6SOB0lx8wBC2srprBYraFL6TEr_o3p7pmg0pXuzQKmmBnR-NXS17xk_X02CaMKhpgq6t9Kb_8OhIRAwG0IubPq5WJTZxVAh2nKdyXKhx2lf2ht0rA_hE1Xobna1qyOAeMd6GR2cxIsCtMsCUdGot38HDXzKQU7xzQ8iBU4dtz6MVrYf4pZAzpnMoCJb6OXWfG8AYlp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1541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X240</dc:creator>
  <cp:keywords/>
  <dc:description/>
  <cp:lastModifiedBy>Lenovo X240</cp:lastModifiedBy>
  <cp:revision>1</cp:revision>
  <dcterms:created xsi:type="dcterms:W3CDTF">2021-08-18T19:06:00Z</dcterms:created>
  <dcterms:modified xsi:type="dcterms:W3CDTF">2021-08-18T19:07:00Z</dcterms:modified>
</cp:coreProperties>
</file>