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B3" w:rsidRDefault="002E2CB3" w:rsidP="002E2CB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111111"/>
          <w:sz w:val="21"/>
          <w:szCs w:val="21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3B452B55" wp14:editId="6436D3B3">
            <wp:extent cx="5940425" cy="2970015"/>
            <wp:effectExtent l="0" t="0" r="3175" b="1905"/>
            <wp:docPr id="1" name="Рисунок 1" descr="https://dubno-adm.gov.ua/uploads/pics/karant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ubno-adm.gov.ua/uploads/pics/karanty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2CB3" w:rsidRDefault="002E2CB3" w:rsidP="002E2CB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111111"/>
          <w:sz w:val="21"/>
          <w:szCs w:val="21"/>
          <w:lang w:val="uk-UA" w:eastAsia="ru-RU"/>
        </w:rPr>
      </w:pPr>
    </w:p>
    <w:p w:rsidR="002E2CB3" w:rsidRPr="002E2CB3" w:rsidRDefault="002E2CB3" w:rsidP="002E2CB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ІНСТРУКЦІЯ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 xml:space="preserve">з </w:t>
      </w:r>
      <w:proofErr w:type="gramStart"/>
      <w:r w:rsidRPr="002E2CB3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техн</w:t>
      </w:r>
      <w:proofErr w:type="gramEnd"/>
      <w:r w:rsidRPr="002E2CB3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іки безпеки учнів під час карантину</w:t>
      </w:r>
    </w:p>
    <w:p w:rsidR="002E2CB3" w:rsidRPr="002E2CB3" w:rsidRDefault="002E2CB3" w:rsidP="002E2C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1. ЗАГАЛЬНІ ПОЛОЖЕННЯ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1.1. Інструкція з безпеки учнів 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ід час  карантину поширюється на всіх учасників навчально-виховного процесу у період перебування учнів на карантині.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1.2. Інструкцію розроблено відповідно до «Положення про організацію роботи з охорони праці учасників навчально-виховного процесу», затвердженого Наказом Міністерства освіти і науки України від 01.08.2001 № 563, «Правила дорожнього руху України», затверджених Постановою Кабінету Міні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стр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ів України від 10.10.2001 № 1306, «Правил пожежної безпеки для закладів, установ і організацій системи освіти України», затверджених Наказом Міністерства освіти і науки України, Міністерства внутрішніх справ України, Головного управління державної пожежної охорони від 30.09.1998 № 348/70.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1.3. Усі учасники навчально-виховного процесу повинні знати правила надання першої (долікарської) допомоги при характерних ушкодженнях, мати необхідні знання і навички користування медикаментами.</w:t>
      </w:r>
    </w:p>
    <w:p w:rsidR="002E2CB3" w:rsidRPr="002E2CB3" w:rsidRDefault="002E2CB3" w:rsidP="002E2C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 xml:space="preserve">2. ВИМОГИ БЕЗПЕКИ ЖИТТЄДІЯЛЬНОСТІ УЧНІВ </w:t>
      </w:r>
      <w:proofErr w:type="gramStart"/>
      <w:r w:rsidRPr="002E2CB3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П</w:t>
      </w:r>
      <w:proofErr w:type="gramEnd"/>
      <w:r w:rsidRPr="002E2CB3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ІД час карантину</w:t>
      </w:r>
    </w:p>
    <w:p w:rsidR="002E2CB3" w:rsidRPr="002E2CB3" w:rsidRDefault="002E2CB3" w:rsidP="002E2C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2.1. Вимоги безпеки життєдіяльності учні</w:t>
      </w:r>
      <w:proofErr w:type="gramStart"/>
      <w:r w:rsidRPr="002E2CB3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в</w:t>
      </w:r>
      <w:proofErr w:type="gramEnd"/>
      <w:r w:rsidRPr="002E2CB3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 xml:space="preserve"> перед початком карантину: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2.1.1. Перед початком  карантину слід чітко визначити терміни початку та завершення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.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карантина.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2.1.2. 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У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раз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і продовження карантину телефонувати в останній день визначених термінів до приймальної навчального закладу вихователеві або класному керівникові для визначення нового терміну карантину.</w:t>
      </w:r>
    </w:p>
    <w:p w:rsidR="002E2CB3" w:rsidRPr="002E2CB3" w:rsidRDefault="002E2CB3" w:rsidP="002E2C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 xml:space="preserve">2.2. Вимоги безпеки життєдіяльності учнів </w:t>
      </w:r>
      <w:proofErr w:type="gramStart"/>
      <w:r w:rsidRPr="002E2CB3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п</w:t>
      </w:r>
      <w:proofErr w:type="gramEnd"/>
      <w:r w:rsidRPr="002E2CB3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ід час карантину: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2.2.1. 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ід час карантину, перебуваючи на вулиці й ставши учасником дорожньо-транспортного руху, чітко виконувати правила дорожнього руху: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● рухатися тротуарами і 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ішохідними доріжками, дотримуючись правого боку;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● за межами населених пунктів, рухаючись узбіччям чи краєм проїжджої частини, йти назустріч руху транспортних засобі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в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;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● переходити проїжджу частину тільки по 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ішохідних переходах, зокрема підземних і наземних, а за їх відсутності — на перехрестях по лініях тротуарів або узбіч;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● у місцях із регульованим рухом зважати тільки на сигнали регулювальника чи 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св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ітлофора;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● виходити на проїжджу частину з-за транспортних засобів упевнившись, що не наближаються інші транспортні засоби;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● чекати на транспортний засіб тільки на посадкових майданчиках (зупинках), тротуарах, узбіччях, не створюючи перешкод для дорожнього руху;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● на трамвайних зупинках, не обладнаних посадковими майданчиками, можна виходити на проїжджу частину лише з боку дверей і тільки 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ісля зупинки трамвая;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lastRenderedPageBreak/>
        <w:t xml:space="preserve">● у разі наближення 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транспортного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засобу з увімкненим проблисковим маячком червоного або синього кольору, чи спеціальним звуковим сигналом, потрібно утриматися від переходу проїжджої частини або негайно залишити її;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● категорично заборонено вибігати на проїжджу частину, влаштовувати на ній або поблизу неї ігри, переходити проїжджу частину поза 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ішохідним переходом або встановленими місцями;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● рухатися по дорозі велосипедом можна тільки дітям, які досягли 16 років; мопеди й велосипеди повинні бути обладнанні звуковим сигналом та 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св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ітлоповертачами: спереду — білого кольору, по боках — оранжевого, позаду — червоного; на голові у водія має бути захисний шолом; чітко дотримуватися правил дорожнього руху;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● водіям мопедів і велосипедів заборонено: керувати транспортом із несправним гальмом і звуковим сигналом, у темну пору доби; рухатися автомагістралями, коли поряд є велосипедна доріжка; рухатися тротуарами і 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ішохідними доріжками; їздити не тримаючись за кермо та знімати ноги з педалей; перевозити пасажирів; буксирувати інші транспортні засоби;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● для катання на інших засобах (скейтборд, самокат, ролики та ін.) обирати мі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сце на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дитячих майданчиках та ін., на проїжджу частину виїжджати заборонено;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● учні повинні виконувати зазначені правила, а також інші Правила дорожнього руху України, знання 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про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які отримані на уроках основ здоров'я; виховних годинах, предметних уроках;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● перебувати поблизу залізничних колій дітям без супроводу дорослих заборонено;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● учні, користуючись транспортним засобом, повинні сидіти або стояти тільки в призначених для цього місцях, тримаючись за поручень або інше пристосування.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2.2.2. 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ід час карантину, перебуваючи вдома, на вулиці, в спеціалізованих установах, приміщеннях, транспорті, учні повинні чітко виконувати правила пожежної безпеки: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● заборонено брати з собою вогненебезпечні предмети, що можуть спричинити пожежу (запальнички, сірники, петарди, бенгальські вогні, феєрверки, цигарки, легкозаймисті речовини, вогнезаймисту 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р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ідину та ін.);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● користуватися газовою плитою вдома тільки зі спеціалізованим електричним приладом для вмикання 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ід наглядом дорослих;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● заборонено використовувати віконниці на вікна для затемнення приміщень і застосовувати горючі матеріали; зберігати бензин, газ та інші легкозаймисті горючі 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р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ідини, приносити їх до приміщення; застосовувати предмети оформлення приміщень, декорації та сценічне обладнання, виготовлене з горючих синтетичних матеріалів, штучних тканин і волокон (пінопласту, поролону, полівінілу та ін.); застосовувати відкритий вогонь (факели, 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св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ічки, феєрверки, бенгальські вогні та ін.), використовувати хлопавки, застосовувати дугові прожектори, влаштовувати світлові ефекти із застосуванням хімічних та інших речовин, що можуть спричинити загоряння; встановлювати стільці, крісла і інші конструкції, виконані з пластмас та легкозаймистих матеріалів, а також захаращувати предметами проходи і аварійні виходи;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● у жодному разі не брати на вулиці чи в іншому місці незнайомих чи чужих предметів, зокрема, побутову 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техн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іку, не вмикати їх у розетку вдома чи в інших установах — це може призвести до вибуху та надзвичайної ситуації;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● не наближатися до електроприладів, музичної апаратури, що живляться струмом. Користуватися електроприладами тільки сухими руками і в присутності батькі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в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. 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У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разі виявлення обірваних проводів, неізольованої проводки, іскріння проводки, негайно повідомити дорослих;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● не скупчуватися біля проходів у громадських установах, входах та виходах, у приміщеннях вестибюлю;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● 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ід час участі в масових заходах не галасувати, не свистіти, не бігати, не стрибати, не створювати травмонебезпечних ситуацій у приміщенні, дотримуватися правил пожежної безпеки;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● 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у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разі пожежної небезпеки — наявності вогню, іскріння, диму — негайно вийти на повітря (за двері, балкон) та кликати на допомогу. Викликати службу пожежної охорони за номером 101, назвавши своє ім'я, 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пр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ізвище, коротко описавши ситуацію: наявність вогню, диму, кількість людей у приміщенні, свій номер телефону;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● при появі запаху газу в квартирі, приміщенні у жодному разі не вмикати електроприлади, не користуватися стаціонарним чи мобільним телефоном, відчинити вікна, двері, перевірити приміщення, вимкнути газову плиту й вийти з приміщення; покликати на допомогу дорослих, </w:t>
      </w: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lastRenderedPageBreak/>
        <w:t>негайно повідомити в газову службу за номером 104 чи 101 пожежну охорону;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назвавши своє ім'я, 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пр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ізвище, коротко описавши ситуацію й залишивши свій номер телефону.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2.2.3. 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ід час карантину, перебуваючи вдома, на вулиці, в спеціалізованих установах, громадських місцях, приміщеннях, транспорті та ін. учні повинні чітко виконувати правила з попередження нещасних випадків, травмування, отруєння та ін.: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● 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ід час карантину заборонено перебувати біля водоймищ без супроводу дорослих для запобігання утеплення дітей;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● категорично заборонено наближатися й перебувати біля будівельних майданчиків, кар'є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р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ів, напівзруйнованих будівель для запобігання обрушень будівельних матеріалів і попередження травм та загибелі дітей;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● категорично заборонено вживати алкоголь, наркотичні засоби, тютюнові вироби, стимулятори;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● заборонено брати до рук, нюхати, куштувати незнайомі 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дик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і рослини чи паростки квітів, кущів, дерев, що може призвести до отруєння;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● пересуватися обережно, спокійно. Беручи участь в іграх, не створювати 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хаотичного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руху, не штовхатися, не кричати. На вулиці бути обережним, дивитися 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ід ноги, щоб не впасти в яму чи у відкритий каналізаційний люк;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● не наближатися на вулиці до обірваних, обвислих проводів, або проводів, що стирчать, а особливо, якщо від них іде гудіння — такі проводи ще можуть бути 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ідживлені електрострумом;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● не наближатися до щитових, не залазити на стовпи з високовольтними проводами — можна отримати удар електрострумом від високовольтних живлень за 5 м;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● бути обережним на дитячих майданчиках, 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у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парках відпочинку: спочатку переконатися, що гойдалки чи атракціони, турніки, прилади справні, сильно не розгойдуватися й не розгойдувати інших, щоб не призвести до падіння чи іншого травмування;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● не виходити на дах багатоповерхівки для попередження падіння дітей із висоти;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● не наближатися 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до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відчинених вікон, не нахилятися на перила, парапети сходинок для запобігання падіння дітей із висоти;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● не спускатися в 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ідвали будинків чи інші підземні ходи, катакомби, бомбосховища — там може бути отруйний газ;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● не контактувати із незнайомими тваринами для запобігання отримання укусів 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в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ід хворих на сказ тварин;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● застосовувати всі знання й правила, отримані на уроках основ здоров'я, виховних годинах, навчальних уроках.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2.2.4. 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ід час карантину учні повинні виконувати правила безпеки життєдіяльності під час самостійного перебування вдома, на вулиці, у громадських місцях, друзів, у замкнутому просторі приміщень із незнайомцями, а також виконувати правила попередження правопорушень та насильства над дітьми: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● не розмовляти й не контактувати із незнайомцями, у жодному разі не передавати їм цінні речі, ключі від дому, навіть якщо 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вони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назвалися представниками міліції. Слід одразу кликати на допомогу й швидко йти до людей;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● не 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ідходити до автомобілів із незнайомцями, навіть якщо вони запитують дорогу. Краще відповісти, що не знаєте, і швидко йти геть;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● перебувати без супроводу дорослих на вулиці дітям до 10-ти років можна до 20 год., 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до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14-ти років — до 21 год., до 18-ти років — до 22 год. 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У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темну пору року — із настанням темряви;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● діти мають право не відчиняти дверей дому навіть представникам правоохоронних органів. Якщо незнайомець запиту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є,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коли повернуться батьки, слід повідомити, що незабаром — вони у сусідів, тим часом зателефонувати батькам, а двері незнайомцям не відчиняти;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● триматися подалі від тих, хто влаштовує бійки, не брати участі в суперечках дорослих і не провокувати словами чи діями агресивну поведінку, що може призвести 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до б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ійки або травми; у стосунках із оточуючими слід поводитися толерантно;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● не заходити в 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ід'їзд, ліфт із незнайомцями; слід одразу кликати на допомогу, якщо незнайомець провокує якісь дії щодо вас. Бути уважними, оглядатися й перевіряти, чи не слідкує за вами хтось 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ід час проходу провулків, підземних переходів, між будинками, у тунелях. Якщо за вами хтось іде, зупинитися й відійти осторонь, щоб потенційний переслідувач пройшов повз вас;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lastRenderedPageBreak/>
        <w:t xml:space="preserve">● не вчиняти дії; що можуть призвести до правопорушень. Неповнолітніми у кримінальному праві вважаються особи віком до 18-ти років. За злочини, вчинені 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ісля настання 14-річного віку, неповнолітні підлягають кримінальній відповідальності. Позбавлення волі неповнолітньому може бути строком не більше ніж на 10 років. Найсуворішим примусовим виховним заходом є направлення до спеціальних навчально-виховних установ, що здійснюється примусово, незалежно від бажання неповнолітнього чи його батьків;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● батьки неповнолітніх, які не займаються вихованням своїх дітей, 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ідлягають адміністративному штрафу в розмірах, передбачених відповідною статтею Карного кодексу України;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● всеукраїнські гарячі лінії 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ідтримки дітей та молоді України: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    - Всеукраїнська лінія «Телефон довіри» - 800-500-21-80;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    - національна гаряча лінія з питань попередження насильства над дітьми та захисту прав дітей - 500-500-33-50 (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у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межах України дзвінки безкоштовні).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2.2.5. 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ід час карантину  учні повинні виконувати правила із запобігання захворювань на грип, інфекційні та кишкові захворювання, педикульоз та ін.: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● при нездужанні не виходити з дому, щоб не заражати інших людей, викликати лі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каря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;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● 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хворому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призначити окреме ліжко, посуд, білизну;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● приміщення постійно 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пров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ітрювати;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● 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у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разі контакту із хворим надягати марлеву маску;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● 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хворому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слід дотримуватися постільного режиму;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● вживати заходів 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проф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ілактики: їсти мед, малину, цибулю, часник; чітко виконувати рекомендації лікаря;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● перед їжею мити руки з милом;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● 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не їсти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брудних овочів та фруктів, ретельно їх мити;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● для запобігання захворювань на педикульоз регулярно мити голову; довге волосся у дівчат має бути зібране; не користуватися засобами особистої гі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г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ієни (гребінцем) інших осіб, а також не передавати свої засоби гігієни іншим. Не міряти й не носити чужого одягу, головних уборів, а також не передавати іншим 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св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ій одяг;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● не вживати самостійно медичних медикаментів чи препаратів, не рекомендованих лі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карем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;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● якщо ви погано почуваєтеся, а дорослих поряд нема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є,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слід викликати швидку медичну допомогу за номером 103, описавши свій стан, назвавши номер свого телефону, домашню адресу, прізвище, ім'я, а також зателефонувати батькам.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 xml:space="preserve">3. </w:t>
      </w:r>
      <w:proofErr w:type="gramStart"/>
      <w:r w:rsidRPr="002E2CB3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ВИМОГИ БЕЗПЕКИ ЖИТТЄДІЯЛЬНОСТІ УЧНІВ У РАЗІ ВИНИКНЕННЯ НАДЗВИЧАЙНОЇ АБО АВАРІЙНОЇ СИТУАЦІЇ</w:t>
      </w:r>
      <w:proofErr w:type="gramEnd"/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3.1. Не панікувати, не кричати, не метушитися, чітко й спокійно виконувати вказівки дорослих, які перебувають поряд.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3.2. Зателефонувати батькам, коротко описати ситуацію, повідомити про 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м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ісце свого перебування.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3.3. Якщо ситуація вийшла з-під контролю дорослих, слід зателефонувати в служби екстреної допомоги за телефонами: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101 — пожежна охорона;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102 — міліція;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103 — швидка медична допомога;</w:t>
      </w:r>
    </w:p>
    <w:p w:rsidR="002E2CB3" w:rsidRPr="002E2CB3" w:rsidRDefault="002E2CB3" w:rsidP="002E2C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104 — газова служба, коротко описати ситуацію, назвати адресу, де відбулася надзвичайна ситуація, а також своє </w:t>
      </w:r>
      <w:proofErr w:type="gramStart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пр</w:t>
      </w:r>
      <w:proofErr w:type="gramEnd"/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ізвище, ім'я, номер свого телефону.</w:t>
      </w:r>
    </w:p>
    <w:p w:rsidR="002E2CB3" w:rsidRPr="002E2CB3" w:rsidRDefault="002E2CB3" w:rsidP="002E2C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E2CB3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3.4. За можливості слід залишити територію аварійної небезпеки.</w:t>
      </w:r>
    </w:p>
    <w:p w:rsidR="007A75C8" w:rsidRDefault="007A75C8"/>
    <w:sectPr w:rsidR="007A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B3"/>
    <w:rsid w:val="002E2CB3"/>
    <w:rsid w:val="007A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2023</Words>
  <Characters>11536</Characters>
  <Application>Microsoft Office Word</Application>
  <DocSecurity>0</DocSecurity>
  <Lines>96</Lines>
  <Paragraphs>27</Paragraphs>
  <ScaleCrop>false</ScaleCrop>
  <Company/>
  <LinksUpToDate>false</LinksUpToDate>
  <CharactersWithSpaces>13532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2020-03-21T18:37:00Z</dcterms:created>
  <dcterms:modified xsi:type="dcterms:W3CDTF">2020-03-21T18:40:00Z</dcterms:modified>
</cp:coreProperties>
</file>