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5F32" w14:textId="77777777" w:rsidR="00A04CCF" w:rsidRDefault="00B430B0" w:rsidP="00B430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 w:right="287" w:hanging="6"/>
        <w:jc w:val="center"/>
        <w:rPr>
          <w:rFonts w:ascii="Comic Sans MS" w:eastAsia="Comic Sans MS" w:hAnsi="Comic Sans MS" w:cs="Comic Sans MS"/>
          <w:color w:val="000000"/>
          <w:sz w:val="24"/>
          <w:szCs w:val="24"/>
          <w:lang w:val="uk-UA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  <w:lang w:val="uk-UA"/>
        </w:rPr>
        <w:t xml:space="preserve">                                                      </w:t>
      </w:r>
    </w:p>
    <w:p w14:paraId="118C1D99" w14:textId="74663ECC" w:rsidR="005F6CCF" w:rsidRDefault="00A04CCF" w:rsidP="00B430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 w:right="287" w:hanging="6"/>
        <w:jc w:val="center"/>
        <w:rPr>
          <w:rFonts w:ascii="Comic Sans MS" w:eastAsia="Comic Sans MS" w:hAnsi="Comic Sans MS" w:cs="Comic Sans MS"/>
          <w:color w:val="000000"/>
          <w:sz w:val="24"/>
          <w:szCs w:val="24"/>
          <w:lang w:val="uk-UA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  <w:lang w:val="uk-UA"/>
        </w:rPr>
        <w:t xml:space="preserve">                                               </w:t>
      </w:r>
      <w:r w:rsidR="00B430B0">
        <w:rPr>
          <w:rFonts w:ascii="Comic Sans MS" w:eastAsia="Comic Sans MS" w:hAnsi="Comic Sans MS" w:cs="Comic Sans MS"/>
          <w:color w:val="000000"/>
          <w:sz w:val="24"/>
          <w:szCs w:val="24"/>
          <w:lang w:val="uk-UA"/>
        </w:rPr>
        <w:t xml:space="preserve">    ЗАТВЕРДЖУЮ</w:t>
      </w:r>
    </w:p>
    <w:p w14:paraId="0825FF17" w14:textId="42AE242A" w:rsidR="00B430B0" w:rsidRDefault="00B430B0" w:rsidP="00B430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 w:right="287" w:hanging="6"/>
        <w:jc w:val="center"/>
        <w:rPr>
          <w:rFonts w:ascii="Comic Sans MS" w:eastAsia="Comic Sans MS" w:hAnsi="Comic Sans MS" w:cs="Comic Sans MS"/>
          <w:color w:val="000000"/>
          <w:sz w:val="24"/>
          <w:szCs w:val="24"/>
          <w:lang w:val="uk-UA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  <w:lang w:val="uk-UA"/>
        </w:rPr>
        <w:t xml:space="preserve">                                                                             Директор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  <w:lang w:val="uk-UA"/>
        </w:rPr>
        <w:t>Зеленівської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  <w:lang w:val="uk-UA"/>
        </w:rPr>
        <w:t xml:space="preserve"> гімназії</w:t>
      </w:r>
    </w:p>
    <w:p w14:paraId="6B95B87F" w14:textId="469CB478" w:rsidR="00B430B0" w:rsidRDefault="00B430B0" w:rsidP="00B430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 w:right="287" w:hanging="6"/>
        <w:jc w:val="right"/>
        <w:rPr>
          <w:rFonts w:ascii="Comic Sans MS" w:eastAsia="Comic Sans MS" w:hAnsi="Comic Sans MS" w:cs="Comic Sans MS"/>
          <w:color w:val="000000"/>
          <w:sz w:val="24"/>
          <w:szCs w:val="24"/>
          <w:lang w:val="uk-UA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  <w:lang w:val="uk-UA"/>
        </w:rPr>
        <w:t>Володимирецької селищної ради</w:t>
      </w:r>
    </w:p>
    <w:p w14:paraId="414D8B57" w14:textId="0A6D9052" w:rsidR="00B430B0" w:rsidRDefault="00B430B0" w:rsidP="00B430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 w:right="287" w:hanging="6"/>
        <w:jc w:val="center"/>
        <w:rPr>
          <w:rFonts w:ascii="Comic Sans MS" w:eastAsia="Comic Sans MS" w:hAnsi="Comic Sans MS" w:cs="Comic Sans MS"/>
          <w:color w:val="000000"/>
          <w:sz w:val="24"/>
          <w:szCs w:val="24"/>
          <w:lang w:val="uk-UA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  <w:lang w:val="uk-UA"/>
        </w:rPr>
        <w:t xml:space="preserve">                                                                      ________Людмила ДЯК</w:t>
      </w:r>
    </w:p>
    <w:p w14:paraId="3BF78889" w14:textId="235B0353" w:rsidR="00B430B0" w:rsidRPr="00B430B0" w:rsidRDefault="00B430B0" w:rsidP="00B430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 w:right="287" w:hanging="6"/>
        <w:jc w:val="center"/>
        <w:rPr>
          <w:rFonts w:ascii="Comic Sans MS" w:eastAsia="Comic Sans MS" w:hAnsi="Comic Sans MS" w:cs="Comic Sans MS"/>
          <w:color w:val="000000"/>
          <w:sz w:val="24"/>
          <w:szCs w:val="24"/>
          <w:lang w:val="uk-UA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  <w:lang w:val="uk-UA"/>
        </w:rPr>
        <w:t xml:space="preserve">                                                                     «____» </w:t>
      </w:r>
      <w:r w:rsidRPr="00B430B0">
        <w:rPr>
          <w:rFonts w:ascii="Comic Sans MS" w:eastAsia="Comic Sans MS" w:hAnsi="Comic Sans MS" w:cs="Comic Sans MS"/>
          <w:color w:val="000000"/>
          <w:sz w:val="24"/>
          <w:szCs w:val="24"/>
          <w:u w:val="single"/>
          <w:lang w:val="uk-UA"/>
        </w:rPr>
        <w:t>вересня</w:t>
      </w:r>
      <w:r>
        <w:rPr>
          <w:rFonts w:ascii="Comic Sans MS" w:eastAsia="Comic Sans MS" w:hAnsi="Comic Sans MS" w:cs="Comic Sans MS"/>
          <w:color w:val="000000"/>
          <w:sz w:val="24"/>
          <w:szCs w:val="24"/>
          <w:lang w:val="uk-UA"/>
        </w:rPr>
        <w:t xml:space="preserve"> 2025 рік</w:t>
      </w:r>
    </w:p>
    <w:p w14:paraId="4758270F" w14:textId="1E339974" w:rsidR="005F6CCF" w:rsidRDefault="005F6C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98"/>
        <w:jc w:val="right"/>
        <w:rPr>
          <w:rFonts w:ascii="Comic Sans MS" w:eastAsia="Comic Sans MS" w:hAnsi="Comic Sans MS" w:cs="Comic Sans MS"/>
          <w:b/>
          <w:color w:val="000000"/>
          <w:sz w:val="52"/>
          <w:szCs w:val="52"/>
        </w:rPr>
      </w:pPr>
    </w:p>
    <w:p w14:paraId="45E8CE9D" w14:textId="005CC4CD" w:rsidR="00B430B0" w:rsidRDefault="00B430B0" w:rsidP="00A04C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66"/>
        </w:tabs>
        <w:spacing w:line="240" w:lineRule="auto"/>
        <w:ind w:right="-24"/>
        <w:rPr>
          <w:rFonts w:ascii="Comic Sans MS" w:eastAsia="Comic Sans MS" w:hAnsi="Comic Sans MS" w:cs="Comic Sans MS"/>
          <w:b/>
          <w:color w:val="000000"/>
          <w:sz w:val="52"/>
          <w:szCs w:val="52"/>
        </w:rPr>
      </w:pPr>
    </w:p>
    <w:p w14:paraId="2D80C773" w14:textId="4FB8EC59" w:rsidR="00B430B0" w:rsidRPr="00B430B0" w:rsidRDefault="00B430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66"/>
        </w:tabs>
        <w:spacing w:line="240" w:lineRule="auto"/>
        <w:ind w:right="-24"/>
        <w:jc w:val="right"/>
        <w:rPr>
          <w:rFonts w:ascii="Comic Sans MS" w:eastAsia="Comic Sans MS" w:hAnsi="Comic Sans MS" w:cs="Comic Sans MS"/>
          <w:b/>
          <w:color w:val="000000" w:themeColor="text1"/>
          <w:sz w:val="52"/>
          <w:szCs w:val="52"/>
        </w:rPr>
      </w:pPr>
    </w:p>
    <w:p w14:paraId="624B1A06" w14:textId="14FD1B82" w:rsidR="005F6CCF" w:rsidRPr="00B430B0" w:rsidRDefault="005956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66"/>
        </w:tabs>
        <w:spacing w:line="240" w:lineRule="auto"/>
        <w:ind w:right="-24"/>
        <w:jc w:val="center"/>
        <w:rPr>
          <w:rFonts w:ascii="Comic Sans MS" w:eastAsia="Comic Sans MS" w:hAnsi="Comic Sans MS" w:cs="Comic Sans MS"/>
          <w:b/>
          <w:color w:val="000000" w:themeColor="text1"/>
          <w:sz w:val="52"/>
          <w:szCs w:val="52"/>
        </w:rPr>
      </w:pPr>
      <w:r w:rsidRPr="00B430B0">
        <w:rPr>
          <w:rFonts w:ascii="Comic Sans MS" w:eastAsia="Comic Sans MS" w:hAnsi="Comic Sans MS" w:cs="Comic Sans MS"/>
          <w:b/>
          <w:color w:val="000000" w:themeColor="text1"/>
          <w:sz w:val="52"/>
          <w:szCs w:val="52"/>
        </w:rPr>
        <w:t>РІЧНИЙ ПЛАН РОБОТИ</w:t>
      </w:r>
    </w:p>
    <w:p w14:paraId="76323DC8" w14:textId="77777777" w:rsidR="005F6CCF" w:rsidRPr="00B430B0" w:rsidRDefault="005956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66"/>
        </w:tabs>
        <w:spacing w:line="240" w:lineRule="auto"/>
        <w:ind w:right="-24"/>
        <w:jc w:val="center"/>
        <w:rPr>
          <w:rFonts w:ascii="Comic Sans MS" w:eastAsia="Comic Sans MS" w:hAnsi="Comic Sans MS" w:cs="Comic Sans MS"/>
          <w:b/>
          <w:color w:val="000000" w:themeColor="text1"/>
          <w:sz w:val="36"/>
          <w:szCs w:val="36"/>
        </w:rPr>
      </w:pPr>
      <w:r w:rsidRPr="00B430B0">
        <w:rPr>
          <w:rFonts w:ascii="Comic Sans MS" w:eastAsia="Comic Sans MS" w:hAnsi="Comic Sans MS" w:cs="Comic Sans MS"/>
          <w:b/>
          <w:color w:val="000000" w:themeColor="text1"/>
          <w:sz w:val="36"/>
          <w:szCs w:val="36"/>
        </w:rPr>
        <w:t>ПРАКТИЧНОГО ПСИХОЛОГА</w:t>
      </w:r>
    </w:p>
    <w:p w14:paraId="00790730" w14:textId="13FE0B34" w:rsidR="005F6CCF" w:rsidRPr="00B430B0" w:rsidRDefault="00B430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66"/>
        </w:tabs>
        <w:spacing w:line="240" w:lineRule="auto"/>
        <w:ind w:right="-24"/>
        <w:jc w:val="center"/>
        <w:rPr>
          <w:rFonts w:ascii="Comic Sans MS" w:eastAsia="Comic Sans MS" w:hAnsi="Comic Sans MS" w:cs="Comic Sans MS"/>
          <w:b/>
          <w:color w:val="000000" w:themeColor="text1"/>
          <w:sz w:val="36"/>
          <w:szCs w:val="36"/>
          <w:lang w:val="uk-UA"/>
        </w:rPr>
      </w:pPr>
      <w:proofErr w:type="spellStart"/>
      <w:r w:rsidRPr="00B430B0">
        <w:rPr>
          <w:rFonts w:ascii="Comic Sans MS" w:eastAsia="Comic Sans MS" w:hAnsi="Comic Sans MS" w:cs="Comic Sans MS"/>
          <w:b/>
          <w:color w:val="000000" w:themeColor="text1"/>
          <w:sz w:val="36"/>
          <w:szCs w:val="36"/>
          <w:lang w:val="uk-UA"/>
        </w:rPr>
        <w:t>Ковлевої</w:t>
      </w:r>
      <w:proofErr w:type="spellEnd"/>
      <w:r w:rsidRPr="00B430B0">
        <w:rPr>
          <w:rFonts w:ascii="Comic Sans MS" w:eastAsia="Comic Sans MS" w:hAnsi="Comic Sans MS" w:cs="Comic Sans MS"/>
          <w:b/>
          <w:color w:val="000000" w:themeColor="text1"/>
          <w:sz w:val="36"/>
          <w:szCs w:val="36"/>
          <w:lang w:val="uk-UA"/>
        </w:rPr>
        <w:t xml:space="preserve"> Інни Миколаївни </w:t>
      </w:r>
    </w:p>
    <w:p w14:paraId="03BBA2C1" w14:textId="6A9C1F66" w:rsidR="00B430B0" w:rsidRPr="00B430B0" w:rsidRDefault="00B430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66"/>
        </w:tabs>
        <w:spacing w:line="240" w:lineRule="auto"/>
        <w:ind w:right="-24"/>
        <w:jc w:val="center"/>
        <w:rPr>
          <w:rFonts w:ascii="Comic Sans MS" w:eastAsia="Comic Sans MS" w:hAnsi="Comic Sans MS" w:cs="Comic Sans MS"/>
          <w:b/>
          <w:color w:val="000000" w:themeColor="text1"/>
          <w:sz w:val="36"/>
          <w:szCs w:val="36"/>
          <w:lang w:val="uk-UA"/>
        </w:rPr>
      </w:pPr>
      <w:proofErr w:type="spellStart"/>
      <w:r w:rsidRPr="00B430B0">
        <w:rPr>
          <w:rFonts w:ascii="Comic Sans MS" w:eastAsia="Comic Sans MS" w:hAnsi="Comic Sans MS" w:cs="Comic Sans MS"/>
          <w:b/>
          <w:color w:val="000000" w:themeColor="text1"/>
          <w:sz w:val="36"/>
          <w:szCs w:val="36"/>
          <w:lang w:val="uk-UA"/>
        </w:rPr>
        <w:t>Зеленівської</w:t>
      </w:r>
      <w:proofErr w:type="spellEnd"/>
      <w:r w:rsidRPr="00B430B0">
        <w:rPr>
          <w:rFonts w:ascii="Comic Sans MS" w:eastAsia="Comic Sans MS" w:hAnsi="Comic Sans MS" w:cs="Comic Sans MS"/>
          <w:b/>
          <w:color w:val="000000" w:themeColor="text1"/>
          <w:sz w:val="36"/>
          <w:szCs w:val="36"/>
          <w:lang w:val="uk-UA"/>
        </w:rPr>
        <w:t xml:space="preserve"> гімназії</w:t>
      </w:r>
    </w:p>
    <w:p w14:paraId="1400732E" w14:textId="1D24FFC5" w:rsidR="00B430B0" w:rsidRPr="00B430B0" w:rsidRDefault="00B430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66"/>
        </w:tabs>
        <w:spacing w:line="240" w:lineRule="auto"/>
        <w:ind w:right="-24"/>
        <w:jc w:val="center"/>
        <w:rPr>
          <w:rFonts w:ascii="Comic Sans MS" w:eastAsia="Comic Sans MS" w:hAnsi="Comic Sans MS" w:cs="Comic Sans MS"/>
          <w:b/>
          <w:color w:val="000000" w:themeColor="text1"/>
          <w:sz w:val="36"/>
          <w:szCs w:val="36"/>
          <w:lang w:val="uk-UA"/>
        </w:rPr>
      </w:pPr>
      <w:r w:rsidRPr="00B430B0">
        <w:rPr>
          <w:rFonts w:ascii="Comic Sans MS" w:eastAsia="Comic Sans MS" w:hAnsi="Comic Sans MS" w:cs="Comic Sans MS"/>
          <w:b/>
          <w:color w:val="000000" w:themeColor="text1"/>
          <w:sz w:val="36"/>
          <w:szCs w:val="36"/>
          <w:lang w:val="uk-UA"/>
        </w:rPr>
        <w:t xml:space="preserve"> Володимирецької селищної ради</w:t>
      </w:r>
    </w:p>
    <w:p w14:paraId="3E1574B6" w14:textId="347D888A" w:rsidR="005F6CCF" w:rsidRPr="00B430B0" w:rsidRDefault="005956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66"/>
        </w:tabs>
        <w:spacing w:line="240" w:lineRule="auto"/>
        <w:ind w:right="-24"/>
        <w:jc w:val="center"/>
        <w:rPr>
          <w:rFonts w:ascii="Comic Sans MS" w:eastAsia="Comic Sans MS" w:hAnsi="Comic Sans MS" w:cs="Comic Sans MS"/>
          <w:b/>
          <w:color w:val="000000" w:themeColor="text1"/>
          <w:sz w:val="36"/>
          <w:szCs w:val="36"/>
        </w:rPr>
      </w:pPr>
      <w:r w:rsidRPr="00B430B0">
        <w:rPr>
          <w:rFonts w:ascii="Comic Sans MS" w:eastAsia="Comic Sans MS" w:hAnsi="Comic Sans MS" w:cs="Comic Sans MS"/>
          <w:b/>
          <w:color w:val="000000" w:themeColor="text1"/>
          <w:sz w:val="36"/>
          <w:szCs w:val="36"/>
        </w:rPr>
        <w:t>на 2025-2026 навчальний рік</w:t>
      </w:r>
    </w:p>
    <w:p w14:paraId="582B2D67" w14:textId="22B5309E" w:rsidR="005F6CCF" w:rsidRPr="00B430B0" w:rsidRDefault="007243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66"/>
        </w:tabs>
        <w:spacing w:line="240" w:lineRule="auto"/>
        <w:ind w:right="-24"/>
        <w:jc w:val="center"/>
        <w:rPr>
          <w:rFonts w:ascii="Comic Sans MS" w:eastAsia="Comic Sans MS" w:hAnsi="Comic Sans MS" w:cs="Comic Sans MS"/>
          <w:b/>
          <w:color w:val="000000" w:themeColor="text1"/>
          <w:sz w:val="36"/>
          <w:szCs w:val="36"/>
        </w:rPr>
      </w:pPr>
      <w:r>
        <w:rPr>
          <w:b/>
          <w:noProof/>
          <w:color w:val="000000"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 wp14:anchorId="3AD21FD3" wp14:editId="36D311DB">
            <wp:simplePos x="0" y="0"/>
            <wp:positionH relativeFrom="column">
              <wp:posOffset>5200650</wp:posOffset>
            </wp:positionH>
            <wp:positionV relativeFrom="paragraph">
              <wp:posOffset>187960</wp:posOffset>
            </wp:positionV>
            <wp:extent cx="1059815" cy="1349375"/>
            <wp:effectExtent l="190500" t="152400" r="197485" b="136525"/>
            <wp:wrapTight wrapText="bothSides">
              <wp:wrapPolygon edited="0">
                <wp:start x="20292" y="-660"/>
                <wp:lineTo x="2874" y="-4943"/>
                <wp:lineTo x="156" y="-513"/>
                <wp:lineTo x="-1825" y="4111"/>
                <wp:lineTo x="-2703" y="9027"/>
                <wp:lineTo x="-863" y="9513"/>
                <wp:lineTo x="-2845" y="14137"/>
                <wp:lineTo x="-637" y="14721"/>
                <wp:lineTo x="-2123" y="18189"/>
                <wp:lineTo x="-779" y="19832"/>
                <wp:lineTo x="-538" y="21182"/>
                <wp:lineTo x="934" y="21571"/>
                <wp:lineTo x="1302" y="21668"/>
                <wp:lineTo x="6213" y="21680"/>
                <wp:lineTo x="21809" y="20655"/>
                <wp:lineTo x="22132" y="-174"/>
                <wp:lineTo x="20292" y="-66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6"/>
                    <a:stretch/>
                  </pic:blipFill>
                  <pic:spPr bwMode="auto">
                    <a:xfrm rot="20483853">
                      <a:off x="0" y="0"/>
                      <a:ext cx="1059815" cy="134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9B212" w14:textId="1C16CFC1" w:rsidR="005F6CCF" w:rsidRPr="00B430B0" w:rsidRDefault="001E67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66"/>
        </w:tabs>
        <w:spacing w:line="240" w:lineRule="auto"/>
        <w:ind w:right="-24"/>
        <w:jc w:val="center"/>
        <w:rPr>
          <w:rFonts w:ascii="Comic Sans MS" w:eastAsia="Comic Sans MS" w:hAnsi="Comic Sans MS" w:cs="Comic Sans MS"/>
          <w:b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580C20" wp14:editId="1C9A564E">
            <wp:simplePos x="0" y="0"/>
            <wp:positionH relativeFrom="column">
              <wp:posOffset>883920</wp:posOffset>
            </wp:positionH>
            <wp:positionV relativeFrom="paragraph">
              <wp:posOffset>-157480</wp:posOffset>
            </wp:positionV>
            <wp:extent cx="4697095" cy="4559300"/>
            <wp:effectExtent l="0" t="0" r="8255" b="0"/>
            <wp:wrapTight wrapText="bothSides">
              <wp:wrapPolygon edited="0">
                <wp:start x="0" y="0"/>
                <wp:lineTo x="0" y="21480"/>
                <wp:lineTo x="21550" y="21480"/>
                <wp:lineTo x="215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" t="3773" r="3380" b="4037"/>
                    <a:stretch/>
                  </pic:blipFill>
                  <pic:spPr bwMode="auto">
                    <a:xfrm>
                      <a:off x="0" y="0"/>
                      <a:ext cx="4697095" cy="455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1145C" w14:textId="35FCA6CC" w:rsidR="005F6CCF" w:rsidRPr="00B430B0" w:rsidRDefault="005F6C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66"/>
        </w:tabs>
        <w:spacing w:line="240" w:lineRule="auto"/>
        <w:ind w:right="-24"/>
        <w:jc w:val="center"/>
        <w:rPr>
          <w:rFonts w:ascii="Comic Sans MS" w:eastAsia="Comic Sans MS" w:hAnsi="Comic Sans MS" w:cs="Comic Sans MS"/>
          <w:b/>
          <w:color w:val="000000" w:themeColor="text1"/>
          <w:sz w:val="36"/>
          <w:szCs w:val="36"/>
        </w:rPr>
      </w:pPr>
    </w:p>
    <w:p w14:paraId="6266F39F" w14:textId="05616EA6" w:rsidR="005F6CCF" w:rsidRDefault="005956E1">
      <w:pPr>
        <w:tabs>
          <w:tab w:val="left" w:pos="10466"/>
        </w:tabs>
        <w:spacing w:line="240" w:lineRule="auto"/>
        <w:ind w:right="-24"/>
        <w:jc w:val="center"/>
        <w:rPr>
          <w:b/>
          <w:color w:val="000000"/>
          <w:sz w:val="36"/>
          <w:szCs w:val="36"/>
          <w:u w:val="single"/>
        </w:rPr>
      </w:pPr>
      <w:r>
        <w:br w:type="page"/>
      </w:r>
    </w:p>
    <w:p w14:paraId="60D0BD92" w14:textId="77777777" w:rsidR="007243DC" w:rsidRDefault="007243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1"/>
        <w:jc w:val="center"/>
        <w:rPr>
          <w:b/>
          <w:color w:val="000000"/>
          <w:sz w:val="36"/>
          <w:szCs w:val="36"/>
          <w:u w:val="single"/>
        </w:rPr>
      </w:pPr>
    </w:p>
    <w:p w14:paraId="229D11AD" w14:textId="59530417" w:rsidR="005F6CCF" w:rsidRPr="007243DC" w:rsidRDefault="005956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1"/>
        <w:jc w:val="center"/>
        <w:rPr>
          <w:b/>
          <w:i/>
          <w:iCs/>
          <w:color w:val="00B050"/>
          <w:sz w:val="36"/>
          <w:szCs w:val="36"/>
          <w:u w:val="single"/>
        </w:rPr>
      </w:pPr>
      <w:r w:rsidRPr="007243DC">
        <w:rPr>
          <w:b/>
          <w:i/>
          <w:iCs/>
          <w:color w:val="00B050"/>
          <w:sz w:val="36"/>
          <w:szCs w:val="36"/>
          <w:u w:val="single"/>
        </w:rPr>
        <w:t>ВСТУП</w:t>
      </w:r>
    </w:p>
    <w:p w14:paraId="7EBBD76F" w14:textId="77777777" w:rsidR="005F6CCF" w:rsidRDefault="005F6C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1"/>
        <w:jc w:val="center"/>
        <w:rPr>
          <w:b/>
          <w:color w:val="000000"/>
          <w:sz w:val="36"/>
          <w:szCs w:val="36"/>
        </w:rPr>
      </w:pPr>
    </w:p>
    <w:p w14:paraId="0744C95E" w14:textId="25C01AAF" w:rsidR="005F6CCF" w:rsidRDefault="007243DC" w:rsidP="007243DC">
      <w:pPr>
        <w:ind w:left="142" w:right="2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956E1" w:rsidRPr="007243DC">
        <w:rPr>
          <w:rFonts w:ascii="Times New Roman" w:eastAsia="Times New Roman" w:hAnsi="Times New Roman" w:cs="Times New Roman"/>
          <w:b/>
          <w:sz w:val="24"/>
          <w:szCs w:val="24"/>
        </w:rPr>
        <w:t>Склад психологічної служби в закладі освіти:</w:t>
      </w:r>
    </w:p>
    <w:p w14:paraId="37677858" w14:textId="741926CC" w:rsidR="001E67C2" w:rsidRPr="001E67C2" w:rsidRDefault="001E67C2" w:rsidP="001E67C2">
      <w:pPr>
        <w:ind w:left="142" w:right="2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67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Практичний психолог – </w:t>
      </w:r>
      <w:proofErr w:type="spellStart"/>
      <w:r w:rsidRPr="001E67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Ковлева</w:t>
      </w:r>
      <w:proofErr w:type="spellEnd"/>
      <w:r w:rsidRPr="001E67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Інна Миколаївна. Повна вища освіта  за спеціальністю «Психологія», стаж роботи –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</w:t>
      </w:r>
      <w:r w:rsidRPr="001E67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,6 років. Спеціаліст </w:t>
      </w:r>
      <w:r w:rsidR="00592E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першої</w:t>
      </w:r>
      <w:r w:rsidRPr="001E67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категорії.</w:t>
      </w:r>
    </w:p>
    <w:p w14:paraId="17808C88" w14:textId="77777777" w:rsidR="001E67C2" w:rsidRPr="001E67C2" w:rsidRDefault="001E67C2" w:rsidP="001E67C2">
      <w:pPr>
        <w:ind w:left="142" w:right="2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67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Навантаження: 0,5 психолога.</w:t>
      </w:r>
    </w:p>
    <w:p w14:paraId="55CC66D7" w14:textId="264E67BC" w:rsidR="001E67C2" w:rsidRPr="001E67C2" w:rsidRDefault="001E67C2" w:rsidP="001E67C2">
      <w:pPr>
        <w:ind w:left="142" w:right="2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67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Робоче місце: окреме.</w:t>
      </w:r>
    </w:p>
    <w:p w14:paraId="303B512A" w14:textId="5D3E2ED0" w:rsidR="005F6CCF" w:rsidRPr="007243DC" w:rsidRDefault="007243DC" w:rsidP="007243DC">
      <w:pPr>
        <w:ind w:right="2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3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</w:t>
      </w:r>
      <w:r w:rsidR="005956E1" w:rsidRPr="007243DC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Нормативно-правові документи, на основі яких укладено план роботи:</w:t>
      </w:r>
    </w:p>
    <w:p w14:paraId="2869B73A" w14:textId="77777777" w:rsidR="007243DC" w:rsidRPr="007243DC" w:rsidRDefault="007243DC" w:rsidP="007243DC">
      <w:pPr>
        <w:ind w:right="26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724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5956E1" w:rsidRPr="007243DC">
        <w:rPr>
          <w:rFonts w:ascii="Times New Roman" w:eastAsia="Times New Roman" w:hAnsi="Times New Roman" w:cs="Times New Roman"/>
          <w:sz w:val="24"/>
          <w:szCs w:val="24"/>
        </w:rPr>
        <w:t xml:space="preserve">План роботи психологічної служби </w:t>
      </w:r>
      <w:proofErr w:type="spellStart"/>
      <w:r w:rsidR="00EA7A5A" w:rsidRPr="007243DC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Зеленівської</w:t>
      </w:r>
      <w:proofErr w:type="spellEnd"/>
      <w:r w:rsidR="00EA7A5A" w:rsidRPr="007243DC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гімназії Володимирецької селищної</w:t>
      </w:r>
      <w:r w:rsidR="00EA7A5A" w:rsidRPr="007243D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7243D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 </w:t>
      </w:r>
    </w:p>
    <w:p w14:paraId="6EA5976A" w14:textId="799197D1" w:rsidR="005F6CCF" w:rsidRPr="007243DC" w:rsidRDefault="007243DC" w:rsidP="007243DC">
      <w:pPr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3D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</w:t>
      </w:r>
      <w:r w:rsidR="00EA7A5A" w:rsidRPr="007243DC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ради</w:t>
      </w:r>
      <w:r w:rsidR="005956E1" w:rsidRPr="007243DC">
        <w:rPr>
          <w:rFonts w:ascii="Times New Roman" w:eastAsia="Times New Roman" w:hAnsi="Times New Roman" w:cs="Times New Roman"/>
          <w:sz w:val="24"/>
          <w:szCs w:val="24"/>
        </w:rPr>
        <w:t xml:space="preserve">  на 2025-2026 навчальний рік складено відповідно до: </w:t>
      </w:r>
    </w:p>
    <w:p w14:paraId="61AEB192" w14:textId="77777777" w:rsidR="005F6CCF" w:rsidRPr="007243DC" w:rsidRDefault="005956E1" w:rsidP="00724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України «Про освіту» від 05.09.2017 року</w:t>
      </w:r>
    </w:p>
    <w:p w14:paraId="05DF15D2" w14:textId="77777777" w:rsidR="005F6CCF" w:rsidRPr="007243DC" w:rsidRDefault="005956E1" w:rsidP="00724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 МОН від 22.05.2018 № 509 «Про затвердження Положення про психологічну службу у системі освіти України»</w:t>
      </w:r>
    </w:p>
    <w:p w14:paraId="5A54BC5B" w14:textId="77777777" w:rsidR="005F6CCF" w:rsidRPr="007243DC" w:rsidRDefault="005956E1" w:rsidP="00724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>Лист ДНУ «Інституту модернізації змісту освіти» № 21/08-586 від 07.07.2025 «Про методичні рекомендації «Пріоритетні напрямки роботи психологічної служби у системі освіти України у 2025/2026 навчальному році»</w:t>
      </w:r>
    </w:p>
    <w:p w14:paraId="7FCAC932" w14:textId="77777777" w:rsidR="005F6CCF" w:rsidRPr="007243DC" w:rsidRDefault="005956E1" w:rsidP="00724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>Лист  Міністерства освіти і науки України №1/9-529 від 05.09.2018 р. Про документацію працівників психологічної служби у системі освіти України;</w:t>
      </w:r>
    </w:p>
    <w:p w14:paraId="219570B6" w14:textId="77777777" w:rsidR="005F6CCF" w:rsidRPr="007243DC" w:rsidRDefault="005956E1" w:rsidP="00724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 Мінекономіки від 24.11.2020 №2425-20 «Про затвердження професійного стандарту «Практичний психолог закладу освіти»»</w:t>
      </w:r>
    </w:p>
    <w:p w14:paraId="7D11BF2B" w14:textId="77777777" w:rsidR="005F6CCF" w:rsidRPr="007243DC" w:rsidRDefault="005956E1" w:rsidP="00724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Наказ Міністерства освіти і науки України  від </w:t>
      </w: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22.05.2018 </w:t>
      </w: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р. </w:t>
      </w: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№509 «Про затвердження Положення про психологічну службу </w:t>
      </w: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системі освіти України»</w:t>
      </w:r>
    </w:p>
    <w:p w14:paraId="2CDFD8A5" w14:textId="77777777" w:rsidR="005F6CCF" w:rsidRPr="007243DC" w:rsidRDefault="005956E1" w:rsidP="00724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РОЗПОРЯДЖЕННЯ № 632-р від 05 липня 2024 року 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2024 рік</w:t>
      </w:r>
    </w:p>
    <w:p w14:paraId="22870DE1" w14:textId="77777777" w:rsidR="005F6CCF" w:rsidRPr="007243DC" w:rsidRDefault="005956E1" w:rsidP="00724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РОЗПОРЯДЖЕННЯ №572-р від 21.06.2024  «Про затвердження плану заходів на 2024-2026 роки з реалізації Концепції розвитку охорони психічного здоров’я в Україні на період до 2030 року»</w:t>
      </w:r>
    </w:p>
    <w:p w14:paraId="322C45B5" w14:textId="77777777" w:rsidR="005F6CCF" w:rsidRPr="007243DC" w:rsidRDefault="005956E1" w:rsidP="00724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>Лист МОН від 17.05.2024 №1/8707-24  «Про проведення заходів з питань психічного здоров'я»</w:t>
      </w:r>
    </w:p>
    <w:p w14:paraId="677B09D7" w14:textId="2C1023D3" w:rsidR="005F6CCF" w:rsidRPr="007243DC" w:rsidRDefault="005956E1" w:rsidP="00724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 ІМЗО від 29.03.2023 № 21/08-479 «Про Всеукраїнську програму метального здоров'я «Ти як?». </w:t>
      </w:r>
    </w:p>
    <w:p w14:paraId="023B0F34" w14:textId="41688227" w:rsidR="00EA7A5A" w:rsidRPr="007243DC" w:rsidRDefault="00EA7A5A" w:rsidP="00724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>Лист ІМЗО від</w:t>
      </w: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07.07.2025 №21/08-586 «про пріоритетні напрямки роботи психологічної служби системі освіти України в 2025-2026 навчальному році»</w:t>
      </w:r>
    </w:p>
    <w:p w14:paraId="76357C2E" w14:textId="5AD5AB38" w:rsidR="005F6CCF" w:rsidRPr="007243DC" w:rsidRDefault="005956E1" w:rsidP="00724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>Лист Інституту модернізації змісту освіти від 15.05.2023 № 21/08-793 «Про психологічні відеоролики»</w:t>
      </w:r>
    </w:p>
    <w:p w14:paraId="7CE9F34F" w14:textId="77777777" w:rsidR="005F6CCF" w:rsidRPr="007243DC" w:rsidRDefault="005956E1" w:rsidP="00724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>Лист Міністерства освіти і науки України  від 22.07.2024 № 1/13007-24 «Про методичні рекомендації щодо соціалізації та інтеграції дітей внутрішньо переміщених осіб у громадах»</w:t>
      </w:r>
    </w:p>
    <w:p w14:paraId="36280E9E" w14:textId="77777777" w:rsidR="005F6CCF" w:rsidRPr="007243DC" w:rsidRDefault="005956E1" w:rsidP="00724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>Лист Інституту модернізації змісту освіти  від 16.05.2024 № 21/08-790  «Про інформаційні матеріали стосовно небезпеки азартних ігор»</w:t>
      </w:r>
    </w:p>
    <w:p w14:paraId="39C5930C" w14:textId="77777777" w:rsidR="005F6CCF" w:rsidRPr="007243DC" w:rsidRDefault="005956E1" w:rsidP="00724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 МОН від 18.04.2023 </w:t>
      </w:r>
      <w:proofErr w:type="spellStart"/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4/5449-23  «Щодо проведення в закладах освіти </w:t>
      </w:r>
      <w:proofErr w:type="spellStart"/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правопросвітницьких</w:t>
      </w:r>
      <w:proofErr w:type="spellEnd"/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заходів до Міжнародного дня протидії </w:t>
      </w:r>
      <w:proofErr w:type="spellStart"/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>булінгу</w:t>
      </w:r>
      <w:proofErr w:type="spellEnd"/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(День боротьби з цькуванням)»</w:t>
      </w:r>
    </w:p>
    <w:p w14:paraId="6BA7106B" w14:textId="77777777" w:rsidR="005F6CCF" w:rsidRPr="007243DC" w:rsidRDefault="005956E1" w:rsidP="00724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Лист МОН від 13.05.2022 </w:t>
      </w:r>
      <w:proofErr w:type="spellStart"/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1/5119-22 «Про здійснення превентивних заходів серед дітей та молоді в умовах воєнного стану в Україні».</w:t>
      </w:r>
    </w:p>
    <w:p w14:paraId="032DC9A4" w14:textId="77777777" w:rsidR="005F6CCF" w:rsidRPr="007243DC" w:rsidRDefault="005956E1" w:rsidP="00724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>Лист МОН від 22.06.2022 № 1/6885-22 «Щодо запобігання та протидії сексуальному насильству, пов’язаному зі збройною агресією російської федерації на території України».</w:t>
      </w:r>
    </w:p>
    <w:p w14:paraId="0E9D5A4B" w14:textId="77777777" w:rsidR="005F6CCF" w:rsidRPr="007243DC" w:rsidRDefault="005956E1" w:rsidP="00724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 МОН від 30.05.2023 № 1/5735-22 «Про запобігання та протидію домашньому насильству в умовах воєнного стану в Україні».  </w:t>
      </w:r>
    </w:p>
    <w:p w14:paraId="459DAE30" w14:textId="77777777" w:rsidR="005F6CCF" w:rsidRPr="007243DC" w:rsidRDefault="005956E1" w:rsidP="00724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Розпорядження КМУ від 02.06.2023 № 496-р «Про затвердження Державної цільової соціальної програми протидії торгівлі людьми на період до 2025 року».</w:t>
      </w:r>
    </w:p>
    <w:p w14:paraId="4D304818" w14:textId="77777777" w:rsidR="005F6CCF" w:rsidRPr="007243DC" w:rsidRDefault="005956E1" w:rsidP="00724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Наказ МОЗ від 13.12.2023 року № 2118, зареєстрованим в Міністерстві юстиції України 25.01.2024 р. за № 126/41471, «Про організацію надання психосоціальної допомоги населенню». </w:t>
      </w:r>
    </w:p>
    <w:p w14:paraId="504AA6B2" w14:textId="77777777" w:rsidR="005F6CCF" w:rsidRPr="007243DC" w:rsidRDefault="005F6CCF" w:rsidP="007243DC">
      <w:pPr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E9DCAB" w14:textId="77777777" w:rsidR="005F6CCF" w:rsidRPr="007243DC" w:rsidRDefault="005F6C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C37C70" w14:textId="77777777" w:rsidR="005F6CCF" w:rsidRDefault="005F6CCF">
      <w:pPr>
        <w:ind w:firstLine="780"/>
        <w:rPr>
          <w:sz w:val="28"/>
          <w:szCs w:val="28"/>
        </w:rPr>
      </w:pPr>
    </w:p>
    <w:p w14:paraId="5E89B93D" w14:textId="77777777" w:rsidR="005F6CCF" w:rsidRDefault="005F6CCF">
      <w:pPr>
        <w:rPr>
          <w:sz w:val="28"/>
          <w:szCs w:val="28"/>
        </w:rPr>
      </w:pPr>
    </w:p>
    <w:p w14:paraId="64945038" w14:textId="77777777" w:rsidR="005F6CCF" w:rsidRDefault="005F6CCF">
      <w:pPr>
        <w:rPr>
          <w:sz w:val="28"/>
          <w:szCs w:val="28"/>
        </w:rPr>
      </w:pPr>
    </w:p>
    <w:p w14:paraId="28D6663D" w14:textId="77777777" w:rsidR="005F6CCF" w:rsidRDefault="005F6CCF">
      <w:pPr>
        <w:rPr>
          <w:sz w:val="28"/>
          <w:szCs w:val="28"/>
        </w:rPr>
      </w:pPr>
    </w:p>
    <w:p w14:paraId="441CE93C" w14:textId="77777777" w:rsidR="005F6CCF" w:rsidRDefault="005F6CCF">
      <w:pPr>
        <w:rPr>
          <w:sz w:val="28"/>
          <w:szCs w:val="28"/>
        </w:rPr>
      </w:pPr>
    </w:p>
    <w:p w14:paraId="242C69AE" w14:textId="77777777" w:rsidR="005F6CCF" w:rsidRDefault="005F6CCF">
      <w:pPr>
        <w:rPr>
          <w:sz w:val="28"/>
          <w:szCs w:val="28"/>
        </w:rPr>
      </w:pPr>
    </w:p>
    <w:p w14:paraId="56DF0B9B" w14:textId="77777777" w:rsidR="005F6CCF" w:rsidRDefault="005F6CCF">
      <w:pPr>
        <w:rPr>
          <w:sz w:val="28"/>
          <w:szCs w:val="28"/>
        </w:rPr>
      </w:pPr>
    </w:p>
    <w:p w14:paraId="45CD1984" w14:textId="77777777" w:rsidR="005F6CCF" w:rsidRDefault="005F6CCF">
      <w:pPr>
        <w:rPr>
          <w:sz w:val="28"/>
          <w:szCs w:val="28"/>
        </w:rPr>
      </w:pPr>
    </w:p>
    <w:p w14:paraId="6858BF7B" w14:textId="77777777" w:rsidR="005F6CCF" w:rsidRDefault="005F6CCF">
      <w:pPr>
        <w:rPr>
          <w:sz w:val="28"/>
          <w:szCs w:val="28"/>
        </w:rPr>
      </w:pPr>
    </w:p>
    <w:p w14:paraId="2FB6CC6B" w14:textId="77777777" w:rsidR="005F6CCF" w:rsidRDefault="005F6CCF">
      <w:pPr>
        <w:rPr>
          <w:sz w:val="28"/>
          <w:szCs w:val="28"/>
        </w:rPr>
      </w:pPr>
    </w:p>
    <w:p w14:paraId="12CCEC95" w14:textId="77777777" w:rsidR="005F6CCF" w:rsidRDefault="005F6CCF">
      <w:pPr>
        <w:rPr>
          <w:sz w:val="28"/>
          <w:szCs w:val="28"/>
        </w:rPr>
      </w:pPr>
    </w:p>
    <w:p w14:paraId="5A9CBD16" w14:textId="77777777" w:rsidR="005F6CCF" w:rsidRDefault="005F6CCF">
      <w:pPr>
        <w:rPr>
          <w:sz w:val="28"/>
          <w:szCs w:val="28"/>
        </w:rPr>
      </w:pPr>
    </w:p>
    <w:p w14:paraId="4A0ECE3B" w14:textId="77777777" w:rsidR="005F6CCF" w:rsidRDefault="005F6CCF">
      <w:pPr>
        <w:rPr>
          <w:sz w:val="28"/>
          <w:szCs w:val="28"/>
        </w:rPr>
      </w:pPr>
    </w:p>
    <w:p w14:paraId="350A9416" w14:textId="77777777" w:rsidR="005F6CCF" w:rsidRDefault="005F6CCF">
      <w:pPr>
        <w:rPr>
          <w:sz w:val="28"/>
          <w:szCs w:val="28"/>
        </w:rPr>
      </w:pPr>
    </w:p>
    <w:p w14:paraId="71DFE3FC" w14:textId="77777777" w:rsidR="005F6CCF" w:rsidRDefault="005F6CCF">
      <w:pPr>
        <w:rPr>
          <w:sz w:val="28"/>
          <w:szCs w:val="28"/>
        </w:rPr>
      </w:pPr>
    </w:p>
    <w:p w14:paraId="353A2C24" w14:textId="77777777" w:rsidR="005F6CCF" w:rsidRDefault="005F6CCF">
      <w:pPr>
        <w:rPr>
          <w:sz w:val="28"/>
          <w:szCs w:val="28"/>
        </w:rPr>
      </w:pPr>
    </w:p>
    <w:p w14:paraId="13BC22A5" w14:textId="77777777" w:rsidR="005F6CCF" w:rsidRDefault="005F6CCF">
      <w:pPr>
        <w:rPr>
          <w:sz w:val="28"/>
          <w:szCs w:val="28"/>
        </w:rPr>
      </w:pPr>
    </w:p>
    <w:p w14:paraId="3389C4F2" w14:textId="77777777" w:rsidR="005F6CCF" w:rsidRDefault="005F6CCF">
      <w:pPr>
        <w:rPr>
          <w:sz w:val="28"/>
          <w:szCs w:val="28"/>
        </w:rPr>
      </w:pPr>
    </w:p>
    <w:p w14:paraId="475549D0" w14:textId="77777777" w:rsidR="005F6CCF" w:rsidRDefault="005F6CCF">
      <w:pPr>
        <w:rPr>
          <w:sz w:val="28"/>
          <w:szCs w:val="28"/>
        </w:rPr>
      </w:pPr>
    </w:p>
    <w:p w14:paraId="2DFD787F" w14:textId="52165E88" w:rsidR="005F6CCF" w:rsidRDefault="005F6CCF">
      <w:pPr>
        <w:rPr>
          <w:sz w:val="28"/>
          <w:szCs w:val="28"/>
        </w:rPr>
      </w:pPr>
    </w:p>
    <w:p w14:paraId="3F35636B" w14:textId="7E33DBCE" w:rsidR="00EA7A5A" w:rsidRDefault="00EA7A5A">
      <w:pPr>
        <w:rPr>
          <w:sz w:val="28"/>
          <w:szCs w:val="28"/>
        </w:rPr>
      </w:pPr>
    </w:p>
    <w:p w14:paraId="2684692B" w14:textId="40C36FDC" w:rsidR="00EA7A5A" w:rsidRDefault="00EA7A5A">
      <w:pPr>
        <w:rPr>
          <w:sz w:val="28"/>
          <w:szCs w:val="28"/>
        </w:rPr>
      </w:pPr>
    </w:p>
    <w:p w14:paraId="24A73193" w14:textId="3D25A866" w:rsidR="00EA7A5A" w:rsidRDefault="00EA7A5A">
      <w:pPr>
        <w:rPr>
          <w:sz w:val="28"/>
          <w:szCs w:val="28"/>
        </w:rPr>
      </w:pPr>
    </w:p>
    <w:p w14:paraId="68BA1C48" w14:textId="5AA65D0C" w:rsidR="00EA7A5A" w:rsidRDefault="00EA7A5A">
      <w:pPr>
        <w:rPr>
          <w:sz w:val="28"/>
          <w:szCs w:val="28"/>
        </w:rPr>
      </w:pPr>
    </w:p>
    <w:p w14:paraId="3B4C6C0D" w14:textId="7DDA0EA1" w:rsidR="00CC6D3A" w:rsidRDefault="00CC6D3A">
      <w:pPr>
        <w:rPr>
          <w:sz w:val="28"/>
          <w:szCs w:val="28"/>
        </w:rPr>
      </w:pPr>
    </w:p>
    <w:p w14:paraId="22E7874D" w14:textId="77777777" w:rsidR="005F6CCF" w:rsidRDefault="005F6CCF" w:rsidP="007243DC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</w:rPr>
      </w:pPr>
    </w:p>
    <w:p w14:paraId="273E6C6A" w14:textId="77777777" w:rsidR="005F6CCF" w:rsidRPr="00CC6D3A" w:rsidRDefault="005956E1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i/>
          <w:iCs/>
          <w:color w:val="00B050"/>
          <w:u w:val="single"/>
        </w:rPr>
      </w:pPr>
      <w:r w:rsidRPr="00CC6D3A">
        <w:rPr>
          <w:rFonts w:ascii="Times New Roman" w:eastAsia="Times New Roman" w:hAnsi="Times New Roman" w:cs="Times New Roman"/>
          <w:i/>
          <w:iCs/>
          <w:color w:val="00B050"/>
          <w:u w:val="single"/>
        </w:rPr>
        <w:t>І. Аналітична частина</w:t>
      </w:r>
    </w:p>
    <w:p w14:paraId="20D1F760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C6D3A">
        <w:rPr>
          <w:rFonts w:ascii="Times New Roman" w:eastAsia="Times New Roman" w:hAnsi="Times New Roman" w:cs="Times New Roman"/>
          <w:sz w:val="24"/>
          <w:szCs w:val="24"/>
        </w:rPr>
        <w:t>Практичний психолог проводила роботу відповідно до річного плану за наступними напрямками діяльності: діагностика, профілактика, корекція, консультування, навчальна діяльність, зв’язки з громадськістю, просвіта.</w:t>
      </w:r>
    </w:p>
    <w:p w14:paraId="320BE1B0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>Протягом року практичним психологом сплановано та проведено  низку психологічних досліджень із здобувачами освіти:</w:t>
      </w:r>
    </w:p>
    <w:p w14:paraId="0CDDDF2D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>1. Спостереження за рівнем адаптації учнів 1-х класів до нових умов навчання (включене спостереження під час уроків).</w:t>
      </w:r>
    </w:p>
    <w:p w14:paraId="36C78AB4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>2. Психодіагностика рівня і змісту адаптації учнів 5-х класів до нових умов</w:t>
      </w:r>
    </w:p>
    <w:p w14:paraId="2020EE90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>Навчання.</w:t>
      </w:r>
    </w:p>
    <w:p w14:paraId="2A6CD59E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 xml:space="preserve">3. Проведено діагностичне дослідження самооцінки </w:t>
      </w:r>
      <w:proofErr w:type="spellStart"/>
      <w:r w:rsidRPr="00CC6D3A">
        <w:rPr>
          <w:rFonts w:ascii="Times New Roman" w:eastAsia="Times New Roman" w:hAnsi="Times New Roman" w:cs="Times New Roman"/>
          <w:sz w:val="24"/>
          <w:szCs w:val="24"/>
        </w:rPr>
        <w:t>схильностей</w:t>
      </w:r>
      <w:proofErr w:type="spellEnd"/>
      <w:r w:rsidRPr="00CC6D3A">
        <w:rPr>
          <w:rFonts w:ascii="Times New Roman" w:eastAsia="Times New Roman" w:hAnsi="Times New Roman" w:cs="Times New Roman"/>
          <w:sz w:val="24"/>
          <w:szCs w:val="24"/>
        </w:rPr>
        <w:t xml:space="preserve"> до різних</w:t>
      </w:r>
    </w:p>
    <w:p w14:paraId="2C4BD6EE" w14:textId="1EBF4D96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 xml:space="preserve">типів професійної діяльності здобувачів освіти 9-х  </w:t>
      </w:r>
      <w:r w:rsidR="00EA7A5A" w:rsidRPr="00CC6D3A">
        <w:rPr>
          <w:rFonts w:ascii="Times New Roman" w:eastAsia="Times New Roman" w:hAnsi="Times New Roman" w:cs="Times New Roman"/>
          <w:sz w:val="24"/>
          <w:szCs w:val="24"/>
          <w:lang w:val="uk-UA"/>
        </w:rPr>
        <w:t>класів</w:t>
      </w:r>
      <w:r w:rsidRPr="00CC6D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813BB4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 xml:space="preserve">          Відповідно до індивідуальних планів роботи практичного психолога з</w:t>
      </w:r>
    </w:p>
    <w:p w14:paraId="1CDC6107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 xml:space="preserve">учнями пільгових та облікових категорій протягом 2024-2025навчального року були проведені заплановані індивідуальні </w:t>
      </w:r>
      <w:proofErr w:type="spellStart"/>
      <w:r w:rsidRPr="00CC6D3A">
        <w:rPr>
          <w:rFonts w:ascii="Times New Roman" w:eastAsia="Times New Roman" w:hAnsi="Times New Roman" w:cs="Times New Roman"/>
          <w:sz w:val="24"/>
          <w:szCs w:val="24"/>
        </w:rPr>
        <w:t>психодіагностичні</w:t>
      </w:r>
      <w:proofErr w:type="spellEnd"/>
      <w:r w:rsidRPr="00CC6D3A">
        <w:rPr>
          <w:rFonts w:ascii="Times New Roman" w:eastAsia="Times New Roman" w:hAnsi="Times New Roman" w:cs="Times New Roman"/>
          <w:sz w:val="24"/>
          <w:szCs w:val="24"/>
        </w:rPr>
        <w:t xml:space="preserve"> дослідження, спрямовані на вивчення рівнів самооцінки, особистісної адаптованості, сімейної тривожності та ін.</w:t>
      </w:r>
    </w:p>
    <w:p w14:paraId="4D830E1A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 xml:space="preserve">         Для здобувачів освіти систематично проводились індивідуальні та групові </w:t>
      </w:r>
      <w:proofErr w:type="spellStart"/>
      <w:r w:rsidRPr="00CC6D3A">
        <w:rPr>
          <w:rFonts w:ascii="Times New Roman" w:eastAsia="Times New Roman" w:hAnsi="Times New Roman" w:cs="Times New Roman"/>
          <w:sz w:val="24"/>
          <w:szCs w:val="24"/>
        </w:rPr>
        <w:t>просвітницько</w:t>
      </w:r>
      <w:proofErr w:type="spellEnd"/>
      <w:r w:rsidRPr="00CC6D3A">
        <w:rPr>
          <w:rFonts w:ascii="Times New Roman" w:eastAsia="Times New Roman" w:hAnsi="Times New Roman" w:cs="Times New Roman"/>
          <w:sz w:val="24"/>
          <w:szCs w:val="24"/>
        </w:rPr>
        <w:t>-профілактичні заходи щодо формування у підлітків навичок зняття емоційної напруженості, відновлення почуття безпеки та психоемоційного комфорту, ознайомлення з правилами безпечної онлайн-поведінки, попередження торгівлі людьми.</w:t>
      </w:r>
    </w:p>
    <w:p w14:paraId="37C0DD01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 xml:space="preserve">        Педагогічний колектив та здобувачі освіти долучалися до участі в профілактично-просвітницьких тижнях, День психічного здоров’я, Тиждень психології та права, День толерантності, 16 днів проти насильства, День безпечного інтернету та ін.</w:t>
      </w:r>
    </w:p>
    <w:p w14:paraId="7CEB35DE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 xml:space="preserve">         В навчальному закладі  проведено цикл заходів, спрямованих на попередження </w:t>
      </w:r>
      <w:proofErr w:type="spellStart"/>
      <w:r w:rsidRPr="00CC6D3A">
        <w:rPr>
          <w:rFonts w:ascii="Times New Roman" w:eastAsia="Times New Roman" w:hAnsi="Times New Roman" w:cs="Times New Roman"/>
          <w:sz w:val="24"/>
          <w:szCs w:val="24"/>
        </w:rPr>
        <w:t>булінгу</w:t>
      </w:r>
      <w:proofErr w:type="spellEnd"/>
      <w:r w:rsidRPr="00CC6D3A">
        <w:rPr>
          <w:rFonts w:ascii="Times New Roman" w:eastAsia="Times New Roman" w:hAnsi="Times New Roman" w:cs="Times New Roman"/>
          <w:sz w:val="24"/>
          <w:szCs w:val="24"/>
        </w:rPr>
        <w:t xml:space="preserve">, прояву різних форм насильства у родині. </w:t>
      </w:r>
    </w:p>
    <w:p w14:paraId="667E82ED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 xml:space="preserve">          Практичним психологом проводилися індивідуальні та групові консультації  для педагогів закладу щодо:</w:t>
      </w:r>
    </w:p>
    <w:p w14:paraId="1E71B2EA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>- психологічного супроводу учнів 1-х та 5-х класів в період адаптації до</w:t>
      </w:r>
    </w:p>
    <w:p w14:paraId="0AE9754E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>нових умов навчання;;</w:t>
      </w:r>
    </w:p>
    <w:p w14:paraId="3945F0F3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>- адресні рекомендацій щодо проведення «психологічних хвилинок»,</w:t>
      </w:r>
    </w:p>
    <w:p w14:paraId="4B397C48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>надання першої психологічної допомоги здобувачам освіти з метою підвищення стійкості до переживання наслідків стресу школярами після</w:t>
      </w:r>
    </w:p>
    <w:p w14:paraId="7761C678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6D3A">
        <w:rPr>
          <w:rFonts w:ascii="Times New Roman" w:eastAsia="Times New Roman" w:hAnsi="Times New Roman" w:cs="Times New Roman"/>
          <w:sz w:val="24"/>
          <w:szCs w:val="24"/>
        </w:rPr>
        <w:t>психотравмувальних</w:t>
      </w:r>
      <w:proofErr w:type="spellEnd"/>
      <w:r w:rsidRPr="00CC6D3A">
        <w:rPr>
          <w:rFonts w:ascii="Times New Roman" w:eastAsia="Times New Roman" w:hAnsi="Times New Roman" w:cs="Times New Roman"/>
          <w:sz w:val="24"/>
          <w:szCs w:val="24"/>
        </w:rPr>
        <w:t xml:space="preserve"> подій.</w:t>
      </w:r>
    </w:p>
    <w:p w14:paraId="7D07F482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 xml:space="preserve">        Консультації для батьків та опікунів в 2024/2025 </w:t>
      </w:r>
      <w:proofErr w:type="spellStart"/>
      <w:r w:rsidRPr="00CC6D3A">
        <w:rPr>
          <w:rFonts w:ascii="Times New Roman" w:eastAsia="Times New Roman" w:hAnsi="Times New Roman" w:cs="Times New Roman"/>
          <w:sz w:val="24"/>
          <w:szCs w:val="24"/>
        </w:rPr>
        <w:t>н.р</w:t>
      </w:r>
      <w:proofErr w:type="spellEnd"/>
      <w:r w:rsidRPr="00CC6D3A">
        <w:rPr>
          <w:rFonts w:ascii="Times New Roman" w:eastAsia="Times New Roman" w:hAnsi="Times New Roman" w:cs="Times New Roman"/>
          <w:sz w:val="24"/>
          <w:szCs w:val="24"/>
        </w:rPr>
        <w:t>. були направлені на:</w:t>
      </w:r>
    </w:p>
    <w:p w14:paraId="353C1670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>- підтримку учнів різних вікових категорій та батьків в умовах війни;</w:t>
      </w:r>
    </w:p>
    <w:p w14:paraId="5D35A03A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>- оптимізацію організації дистанційного навчання;</w:t>
      </w:r>
    </w:p>
    <w:p w14:paraId="6D50AD3B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>- підвищення рівня обізнаності дорослих з причинами труднощів в</w:t>
      </w:r>
    </w:p>
    <w:p w14:paraId="4B129A4F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>адаптації дитини і шляхами сумісної взаємодії в їх подоланні;</w:t>
      </w:r>
    </w:p>
    <w:p w14:paraId="23B69581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>- створення сприятливих умов для всебічного розвитку в родинному</w:t>
      </w:r>
    </w:p>
    <w:p w14:paraId="2E92304F" w14:textId="77777777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>середовищі учнів з особливими освітніми потребами.</w:t>
      </w:r>
    </w:p>
    <w:p w14:paraId="39541440" w14:textId="08E40DA5" w:rsidR="005F6CCF" w:rsidRPr="00CC6D3A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D3A">
        <w:rPr>
          <w:rFonts w:ascii="Times New Roman" w:eastAsia="Times New Roman" w:hAnsi="Times New Roman" w:cs="Times New Roman"/>
          <w:sz w:val="24"/>
          <w:szCs w:val="24"/>
        </w:rPr>
        <w:t xml:space="preserve">         Велика увага приділялась підвищенню кваліфікації та самоосвіті практичного психолога. Впродовж року прослухано </w:t>
      </w:r>
      <w:proofErr w:type="spellStart"/>
      <w:r w:rsidRPr="00CC6D3A">
        <w:rPr>
          <w:rFonts w:ascii="Times New Roman" w:eastAsia="Times New Roman" w:hAnsi="Times New Roman" w:cs="Times New Roman"/>
          <w:sz w:val="24"/>
          <w:szCs w:val="24"/>
        </w:rPr>
        <w:t>вебінари</w:t>
      </w:r>
      <w:proofErr w:type="spellEnd"/>
      <w:r w:rsidRPr="00CC6D3A">
        <w:rPr>
          <w:rFonts w:ascii="Times New Roman" w:eastAsia="Times New Roman" w:hAnsi="Times New Roman" w:cs="Times New Roman"/>
          <w:sz w:val="24"/>
          <w:szCs w:val="24"/>
        </w:rPr>
        <w:t xml:space="preserve"> на різних освітніх платформах, майстер-класи, семінари, психологічні практикуми.</w:t>
      </w:r>
    </w:p>
    <w:p w14:paraId="6999B503" w14:textId="77777777" w:rsidR="005F6CCF" w:rsidRPr="00CC6D3A" w:rsidRDefault="005F6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8C22528" w14:textId="77777777" w:rsidR="005F6CCF" w:rsidRPr="00CC6D3A" w:rsidRDefault="005F6CCF">
      <w:pPr>
        <w:jc w:val="both"/>
        <w:rPr>
          <w:sz w:val="20"/>
          <w:szCs w:val="20"/>
        </w:rPr>
      </w:pPr>
    </w:p>
    <w:p w14:paraId="7E6C901A" w14:textId="77777777" w:rsidR="005F6CCF" w:rsidRPr="00CC6D3A" w:rsidRDefault="005F6CCF">
      <w:pPr>
        <w:rPr>
          <w:sz w:val="20"/>
          <w:szCs w:val="20"/>
        </w:rPr>
      </w:pPr>
    </w:p>
    <w:p w14:paraId="2471131D" w14:textId="77777777" w:rsidR="005F6CCF" w:rsidRDefault="005F6CCF" w:rsidP="00A04CCF">
      <w:pPr>
        <w:rPr>
          <w:b/>
          <w:sz w:val="28"/>
          <w:szCs w:val="28"/>
        </w:rPr>
      </w:pPr>
    </w:p>
    <w:p w14:paraId="20F71268" w14:textId="77777777" w:rsidR="005F6CCF" w:rsidRPr="00A04CCF" w:rsidRDefault="005956E1">
      <w:pPr>
        <w:ind w:left="567"/>
        <w:jc w:val="center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</w:rPr>
      </w:pPr>
      <w:r w:rsidRPr="00A04CCF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</w:rPr>
        <w:t xml:space="preserve">IІ. </w:t>
      </w:r>
      <w:proofErr w:type="spellStart"/>
      <w:r w:rsidRPr="00A04CCF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</w:rPr>
        <w:t>Цілепокладаюча</w:t>
      </w:r>
      <w:proofErr w:type="spellEnd"/>
      <w:r w:rsidRPr="00A04CCF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u w:val="single"/>
        </w:rPr>
        <w:t xml:space="preserve"> частина</w:t>
      </w:r>
    </w:p>
    <w:p w14:paraId="4189F593" w14:textId="77777777" w:rsidR="005F6CCF" w:rsidRPr="00A04CCF" w:rsidRDefault="005956E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CF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 діяльності психологічної служби </w:t>
      </w:r>
      <w:r w:rsidRPr="00A04CCF">
        <w:rPr>
          <w:rFonts w:ascii="Times New Roman" w:eastAsia="Times New Roman" w:hAnsi="Times New Roman" w:cs="Times New Roman"/>
          <w:sz w:val="24"/>
          <w:szCs w:val="24"/>
        </w:rPr>
        <w:t>- забезпечення своєчасного і систематичного вивчення психофізичного розвитку здобувачів освіти, мотивів їх поведінки і діяльності з урахуванням вікових, інтелектуальних, фізичних, гендерних та інших індивідуальних особливостей, сприяння створенню умов для виконання освітніх і виховних завдань закладів освіти, соціального та інтелектуального розвитку здобувачів освіти, охорони психічного здоров’я, надання психологічної та соціально-педагогічної підтримки всім учасникам освітнього процесу відповідно до цілей та завдань системи освіти.</w:t>
      </w:r>
    </w:p>
    <w:p w14:paraId="649EE16A" w14:textId="77777777" w:rsidR="005F6CCF" w:rsidRPr="00A04CCF" w:rsidRDefault="005F6CC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3A979E" w14:textId="77777777" w:rsidR="005F6CCF" w:rsidRPr="00A04CCF" w:rsidRDefault="005956E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CCF">
        <w:rPr>
          <w:rFonts w:ascii="Times New Roman" w:eastAsia="Times New Roman" w:hAnsi="Times New Roman" w:cs="Times New Roman"/>
          <w:b/>
          <w:sz w:val="24"/>
          <w:szCs w:val="24"/>
        </w:rPr>
        <w:t>Основні задачі психологічної служби школи на 2025/2026навчальний рік:</w:t>
      </w:r>
    </w:p>
    <w:p w14:paraId="68D768C1" w14:textId="77777777" w:rsidR="005F6CCF" w:rsidRPr="00A04CCF" w:rsidRDefault="005956E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CF">
        <w:rPr>
          <w:rFonts w:ascii="Times New Roman" w:eastAsia="Times New Roman" w:hAnsi="Times New Roman" w:cs="Times New Roman"/>
          <w:sz w:val="24"/>
          <w:szCs w:val="24"/>
        </w:rPr>
        <w:t>1. Надання систематичної та поетапної психологічної допомоги та емоційної підтримки учасників освітнього процесу.</w:t>
      </w:r>
    </w:p>
    <w:p w14:paraId="2ADAA495" w14:textId="77777777" w:rsidR="005F6CCF" w:rsidRPr="00A04CCF" w:rsidRDefault="005956E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CF">
        <w:rPr>
          <w:rFonts w:ascii="Times New Roman" w:eastAsia="Times New Roman" w:hAnsi="Times New Roman" w:cs="Times New Roman"/>
          <w:sz w:val="24"/>
          <w:szCs w:val="24"/>
        </w:rPr>
        <w:t>2. Розвиток особистісних особливостей учнів шляхом сприяння їх соціалізації, розвитку морального виховання, толерантності, профілактики ксенофобії тощо.</w:t>
      </w:r>
    </w:p>
    <w:p w14:paraId="20E8B442" w14:textId="77777777" w:rsidR="005F6CCF" w:rsidRPr="00A04CCF" w:rsidRDefault="005956E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CF">
        <w:rPr>
          <w:rFonts w:ascii="Times New Roman" w:eastAsia="Times New Roman" w:hAnsi="Times New Roman" w:cs="Times New Roman"/>
          <w:sz w:val="24"/>
          <w:szCs w:val="24"/>
        </w:rPr>
        <w:t xml:space="preserve">3. Організація роботи спрямованої на підтримку, регулювання і формування здорового соціально-психологічного клімату у педагогічному колективі і закладі в цілому, подолання негативних психологічних наслідків подій, що відбуваються в країні, для всіх учасників освітнього процесу в умовах військових дій (стресові та </w:t>
      </w:r>
      <w:proofErr w:type="spellStart"/>
      <w:r w:rsidRPr="00A04CCF">
        <w:rPr>
          <w:rFonts w:ascii="Times New Roman" w:eastAsia="Times New Roman" w:hAnsi="Times New Roman" w:cs="Times New Roman"/>
          <w:sz w:val="24"/>
          <w:szCs w:val="24"/>
        </w:rPr>
        <w:t>постравматичні</w:t>
      </w:r>
      <w:proofErr w:type="spellEnd"/>
      <w:r w:rsidRPr="00A04CCF">
        <w:rPr>
          <w:rFonts w:ascii="Times New Roman" w:eastAsia="Times New Roman" w:hAnsi="Times New Roman" w:cs="Times New Roman"/>
          <w:sz w:val="24"/>
          <w:szCs w:val="24"/>
        </w:rPr>
        <w:t xml:space="preserve"> стани тощо).</w:t>
      </w:r>
    </w:p>
    <w:p w14:paraId="1A58106F" w14:textId="77777777" w:rsidR="005F6CCF" w:rsidRPr="00A04CCF" w:rsidRDefault="005956E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CF">
        <w:rPr>
          <w:rFonts w:ascii="Times New Roman" w:eastAsia="Times New Roman" w:hAnsi="Times New Roman" w:cs="Times New Roman"/>
          <w:sz w:val="24"/>
          <w:szCs w:val="24"/>
        </w:rPr>
        <w:t>4. Забезпечення захисту прав і свобод дітей, створення безпечного середовища (запобігання насильству в закладі та домашньому насильству).</w:t>
      </w:r>
    </w:p>
    <w:p w14:paraId="3F7B3E9A" w14:textId="77777777" w:rsidR="005F6CCF" w:rsidRPr="00A04CCF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CF">
        <w:rPr>
          <w:rFonts w:ascii="Times New Roman" w:eastAsia="Times New Roman" w:hAnsi="Times New Roman" w:cs="Times New Roman"/>
          <w:sz w:val="24"/>
          <w:szCs w:val="24"/>
        </w:rPr>
        <w:t>Популяризація ненасильницької моделі поведінки.</w:t>
      </w:r>
    </w:p>
    <w:p w14:paraId="761D7056" w14:textId="77777777" w:rsidR="005F6CCF" w:rsidRPr="00A04CCF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CF">
        <w:rPr>
          <w:rFonts w:ascii="Times New Roman" w:eastAsia="Times New Roman" w:hAnsi="Times New Roman" w:cs="Times New Roman"/>
          <w:sz w:val="24"/>
          <w:szCs w:val="24"/>
        </w:rPr>
        <w:t xml:space="preserve">          5. Посилення профілактичної роботи із протидії торгівлі людьми.</w:t>
      </w:r>
    </w:p>
    <w:p w14:paraId="626B7DA3" w14:textId="77777777" w:rsidR="005F6CCF" w:rsidRPr="00A04CCF" w:rsidRDefault="005956E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CF">
        <w:rPr>
          <w:rFonts w:ascii="Times New Roman" w:eastAsia="Times New Roman" w:hAnsi="Times New Roman" w:cs="Times New Roman"/>
          <w:sz w:val="24"/>
          <w:szCs w:val="24"/>
        </w:rPr>
        <w:t>6. Підвищення компетентності педагогічних працівників у напрямі надання першої психологічної допомоги.</w:t>
      </w:r>
    </w:p>
    <w:p w14:paraId="50BFD3B8" w14:textId="77777777" w:rsidR="005F6CCF" w:rsidRPr="00A04CCF" w:rsidRDefault="005956E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CF">
        <w:rPr>
          <w:rFonts w:ascii="Times New Roman" w:eastAsia="Times New Roman" w:hAnsi="Times New Roman" w:cs="Times New Roman"/>
          <w:sz w:val="24"/>
          <w:szCs w:val="24"/>
        </w:rPr>
        <w:t>7. Психологічне забезпечення освітнього процесу, супровід психічного,</w:t>
      </w:r>
    </w:p>
    <w:p w14:paraId="6A2A1D32" w14:textId="77777777" w:rsidR="005F6CCF" w:rsidRPr="00A04CCF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CF">
        <w:rPr>
          <w:rFonts w:ascii="Times New Roman" w:eastAsia="Times New Roman" w:hAnsi="Times New Roman" w:cs="Times New Roman"/>
          <w:sz w:val="24"/>
          <w:szCs w:val="24"/>
        </w:rPr>
        <w:t>розумового, соціального і фізичного розвитку здобувачів освіти.</w:t>
      </w:r>
    </w:p>
    <w:p w14:paraId="6CAF01D2" w14:textId="77777777" w:rsidR="005F6CCF" w:rsidRPr="00A04CCF" w:rsidRDefault="005956E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CF">
        <w:rPr>
          <w:rFonts w:ascii="Times New Roman" w:eastAsia="Times New Roman" w:hAnsi="Times New Roman" w:cs="Times New Roman"/>
          <w:sz w:val="24"/>
          <w:szCs w:val="24"/>
        </w:rPr>
        <w:t xml:space="preserve">8. Профілактика </w:t>
      </w:r>
      <w:proofErr w:type="spellStart"/>
      <w:r w:rsidRPr="00A04CCF">
        <w:rPr>
          <w:rFonts w:ascii="Times New Roman" w:eastAsia="Times New Roman" w:hAnsi="Times New Roman" w:cs="Times New Roman"/>
          <w:sz w:val="24"/>
          <w:szCs w:val="24"/>
        </w:rPr>
        <w:t>саморуйнівної</w:t>
      </w:r>
      <w:proofErr w:type="spellEnd"/>
      <w:r w:rsidRPr="00A04CCF">
        <w:rPr>
          <w:rFonts w:ascii="Times New Roman" w:eastAsia="Times New Roman" w:hAnsi="Times New Roman" w:cs="Times New Roman"/>
          <w:sz w:val="24"/>
          <w:szCs w:val="24"/>
        </w:rPr>
        <w:t xml:space="preserve"> поведінки здобувачів освіти.</w:t>
      </w:r>
    </w:p>
    <w:p w14:paraId="10E5BC65" w14:textId="77777777" w:rsidR="005F6CCF" w:rsidRPr="00A04CCF" w:rsidRDefault="005956E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CF">
        <w:rPr>
          <w:rFonts w:ascii="Times New Roman" w:eastAsia="Times New Roman" w:hAnsi="Times New Roman" w:cs="Times New Roman"/>
          <w:sz w:val="24"/>
          <w:szCs w:val="24"/>
        </w:rPr>
        <w:t>9. Здійснення психологічного та соціально-педагогічного забезпечення та супровід інклюзивного навчання дітей з особливими освітніми потребами, консультативна та просвітницька робота з батьками.</w:t>
      </w:r>
    </w:p>
    <w:p w14:paraId="58791FC5" w14:textId="77777777" w:rsidR="005F6CCF" w:rsidRPr="00A04CCF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CF">
        <w:rPr>
          <w:rFonts w:ascii="Times New Roman" w:eastAsia="Times New Roman" w:hAnsi="Times New Roman" w:cs="Times New Roman"/>
          <w:sz w:val="24"/>
          <w:szCs w:val="24"/>
        </w:rPr>
        <w:t xml:space="preserve">          10. Посилення профілактично-просвітницької роботи щодо зниження рівня вживання алкоголю та психоактивних, наркотичних речовин підлітками; подолання правопорушень, злочинності серед неповнолітніх.</w:t>
      </w:r>
    </w:p>
    <w:p w14:paraId="39C4A16F" w14:textId="77777777" w:rsidR="005F6CCF" w:rsidRPr="00A04CCF" w:rsidRDefault="005956E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CF">
        <w:rPr>
          <w:rFonts w:ascii="Times New Roman" w:eastAsia="Times New Roman" w:hAnsi="Times New Roman" w:cs="Times New Roman"/>
          <w:sz w:val="24"/>
          <w:szCs w:val="24"/>
        </w:rPr>
        <w:t>11. Здійснювати психологічну підтримку здобувачів освіти з числа з</w:t>
      </w:r>
    </w:p>
    <w:p w14:paraId="4771E322" w14:textId="77777777" w:rsidR="005F6CCF" w:rsidRPr="00A04CCF" w:rsidRDefault="005956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CF">
        <w:rPr>
          <w:rFonts w:ascii="Times New Roman" w:eastAsia="Times New Roman" w:hAnsi="Times New Roman" w:cs="Times New Roman"/>
          <w:sz w:val="24"/>
          <w:szCs w:val="24"/>
        </w:rPr>
        <w:t>постраждалими від війни (внутрішньо переміщених осіб, зокрема тих хто виїхав за кордон, членам їх сімей), з дітьми та сім‘ями військовослужбовців</w:t>
      </w:r>
    </w:p>
    <w:p w14:paraId="772377F3" w14:textId="77777777" w:rsidR="005F6CCF" w:rsidRPr="00A04CCF" w:rsidRDefault="005956E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CF">
        <w:rPr>
          <w:rFonts w:ascii="Times New Roman" w:eastAsia="Times New Roman" w:hAnsi="Times New Roman" w:cs="Times New Roman"/>
          <w:sz w:val="24"/>
          <w:szCs w:val="24"/>
        </w:rPr>
        <w:t xml:space="preserve">12. Проведення </w:t>
      </w:r>
      <w:proofErr w:type="spellStart"/>
      <w:r w:rsidRPr="00A04CCF">
        <w:rPr>
          <w:rFonts w:ascii="Times New Roman" w:eastAsia="Times New Roman" w:hAnsi="Times New Roman" w:cs="Times New Roman"/>
          <w:sz w:val="24"/>
          <w:szCs w:val="24"/>
        </w:rPr>
        <w:t>просвітницько</w:t>
      </w:r>
      <w:proofErr w:type="spellEnd"/>
      <w:r w:rsidRPr="00A04CCF">
        <w:rPr>
          <w:rFonts w:ascii="Times New Roman" w:eastAsia="Times New Roman" w:hAnsi="Times New Roman" w:cs="Times New Roman"/>
          <w:sz w:val="24"/>
          <w:szCs w:val="24"/>
        </w:rPr>
        <w:t xml:space="preserve">-профілактичних заходів з учасниками освітнього процесу щодо </w:t>
      </w:r>
      <w:proofErr w:type="spellStart"/>
      <w:r w:rsidRPr="00A04CCF">
        <w:rPr>
          <w:rFonts w:ascii="Times New Roman" w:eastAsia="Times New Roman" w:hAnsi="Times New Roman" w:cs="Times New Roman"/>
          <w:sz w:val="24"/>
          <w:szCs w:val="24"/>
        </w:rPr>
        <w:t>медіаграмотності</w:t>
      </w:r>
      <w:proofErr w:type="spellEnd"/>
      <w:r w:rsidRPr="00A04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4CCF">
        <w:rPr>
          <w:rFonts w:ascii="Times New Roman" w:eastAsia="Times New Roman" w:hAnsi="Times New Roman" w:cs="Times New Roman"/>
          <w:sz w:val="24"/>
          <w:szCs w:val="24"/>
        </w:rPr>
        <w:t>медіазахисту</w:t>
      </w:r>
      <w:proofErr w:type="spellEnd"/>
      <w:r w:rsidRPr="00A04CCF">
        <w:rPr>
          <w:rFonts w:ascii="Times New Roman" w:eastAsia="Times New Roman" w:hAnsi="Times New Roman" w:cs="Times New Roman"/>
          <w:sz w:val="24"/>
          <w:szCs w:val="24"/>
        </w:rPr>
        <w:t xml:space="preserve"> та цифрової гігієни.</w:t>
      </w:r>
    </w:p>
    <w:p w14:paraId="26BD94FF" w14:textId="77777777" w:rsidR="005F6CCF" w:rsidRPr="00A04CCF" w:rsidRDefault="005956E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CF">
        <w:rPr>
          <w:rFonts w:ascii="Times New Roman" w:eastAsia="Times New Roman" w:hAnsi="Times New Roman" w:cs="Times New Roman"/>
          <w:sz w:val="24"/>
          <w:szCs w:val="24"/>
        </w:rPr>
        <w:t>13. Підвищення рівня загально-правової свідомості.</w:t>
      </w:r>
    </w:p>
    <w:p w14:paraId="5209CDE2" w14:textId="77777777" w:rsidR="005F6CCF" w:rsidRPr="00A04CCF" w:rsidRDefault="005956E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CF">
        <w:rPr>
          <w:rFonts w:ascii="Times New Roman" w:eastAsia="Times New Roman" w:hAnsi="Times New Roman" w:cs="Times New Roman"/>
          <w:sz w:val="24"/>
          <w:szCs w:val="24"/>
        </w:rPr>
        <w:t>14. Систематичне проведення профорієнтаційної роботи. </w:t>
      </w:r>
    </w:p>
    <w:p w14:paraId="5D2C295F" w14:textId="77777777" w:rsidR="005F6CCF" w:rsidRPr="00A04CCF" w:rsidRDefault="005956E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CF">
        <w:rPr>
          <w:rFonts w:ascii="Times New Roman" w:eastAsia="Times New Roman" w:hAnsi="Times New Roman" w:cs="Times New Roman"/>
          <w:sz w:val="24"/>
          <w:szCs w:val="24"/>
        </w:rPr>
        <w:t xml:space="preserve">15. Інформування про соціально-небезпечні хвороби. Проводити </w:t>
      </w:r>
      <w:proofErr w:type="spellStart"/>
      <w:r w:rsidRPr="00A04CCF">
        <w:rPr>
          <w:rFonts w:ascii="Times New Roman" w:eastAsia="Times New Roman" w:hAnsi="Times New Roman" w:cs="Times New Roman"/>
          <w:sz w:val="24"/>
          <w:szCs w:val="24"/>
        </w:rPr>
        <w:t>просвітницько</w:t>
      </w:r>
      <w:proofErr w:type="spellEnd"/>
      <w:r w:rsidRPr="00A04CCF">
        <w:rPr>
          <w:rFonts w:ascii="Times New Roman" w:eastAsia="Times New Roman" w:hAnsi="Times New Roman" w:cs="Times New Roman"/>
          <w:sz w:val="24"/>
          <w:szCs w:val="24"/>
        </w:rPr>
        <w:t>-профілактичні заходи з питань сексуальності людини, статевого виховання, ВІЛ/СНІДУ тощо.</w:t>
      </w:r>
    </w:p>
    <w:p w14:paraId="023C0C4A" w14:textId="2B0CB485" w:rsidR="005F6CCF" w:rsidRPr="00A04CCF" w:rsidRDefault="005956E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CF">
        <w:rPr>
          <w:rFonts w:ascii="Times New Roman" w:eastAsia="Times New Roman" w:hAnsi="Times New Roman" w:cs="Times New Roman"/>
          <w:sz w:val="24"/>
          <w:szCs w:val="24"/>
        </w:rPr>
        <w:t xml:space="preserve">16. Оновлення  просвітницької інформації на сайті </w:t>
      </w:r>
      <w:r w:rsidR="00A04CCF">
        <w:rPr>
          <w:rFonts w:ascii="Times New Roman" w:eastAsia="Times New Roman" w:hAnsi="Times New Roman" w:cs="Times New Roman"/>
          <w:sz w:val="24"/>
          <w:szCs w:val="24"/>
          <w:lang w:val="uk-UA"/>
        </w:rPr>
        <w:t>гімназії</w:t>
      </w:r>
      <w:r w:rsidRPr="00A04C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B02023" w14:textId="77777777" w:rsidR="005F6CCF" w:rsidRDefault="005F6CCF">
      <w:pPr>
        <w:ind w:firstLine="709"/>
        <w:jc w:val="center"/>
        <w:rPr>
          <w:b/>
          <w:sz w:val="28"/>
          <w:szCs w:val="28"/>
        </w:rPr>
      </w:pPr>
    </w:p>
    <w:p w14:paraId="46690B18" w14:textId="77777777" w:rsidR="005F6CCF" w:rsidRDefault="005F6CCF" w:rsidP="00A04C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77"/>
        <w:rPr>
          <w:b/>
          <w:color w:val="000000"/>
          <w:sz w:val="32"/>
          <w:szCs w:val="32"/>
          <w:u w:val="single"/>
        </w:rPr>
      </w:pPr>
    </w:p>
    <w:p w14:paraId="46DB71B5" w14:textId="77777777" w:rsidR="005F6CCF" w:rsidRPr="001E67C2" w:rsidRDefault="005956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77"/>
        <w:jc w:val="right"/>
        <w:rPr>
          <w:b/>
          <w:i/>
          <w:iCs/>
          <w:color w:val="000000"/>
          <w:sz w:val="32"/>
          <w:szCs w:val="32"/>
          <w:u w:val="single"/>
        </w:rPr>
      </w:pPr>
      <w:r w:rsidRPr="001E67C2">
        <w:rPr>
          <w:b/>
          <w:i/>
          <w:iCs/>
          <w:color w:val="000000"/>
          <w:sz w:val="32"/>
          <w:szCs w:val="32"/>
          <w:u w:val="single"/>
        </w:rPr>
        <w:lastRenderedPageBreak/>
        <w:t>3. ЗМІСТОВНА ЧАСТИНА</w:t>
      </w:r>
    </w:p>
    <w:p w14:paraId="6BA60C5C" w14:textId="77777777" w:rsidR="005F6CCF" w:rsidRDefault="005F6C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77"/>
        <w:jc w:val="right"/>
        <w:rPr>
          <w:b/>
          <w:color w:val="000000"/>
          <w:sz w:val="32"/>
          <w:szCs w:val="32"/>
          <w:u w:val="single"/>
        </w:rPr>
      </w:pPr>
    </w:p>
    <w:tbl>
      <w:tblPr>
        <w:tblStyle w:val="ad"/>
        <w:tblW w:w="10063" w:type="dxa"/>
        <w:tblInd w:w="-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4102"/>
        <w:gridCol w:w="1925"/>
        <w:gridCol w:w="1761"/>
        <w:gridCol w:w="1600"/>
        <w:gridCol w:w="6"/>
      </w:tblGrid>
      <w:tr w:rsidR="005F6CCF" w14:paraId="714D8643" w14:textId="77777777" w:rsidTr="00A04CCF">
        <w:trPr>
          <w:gridAfter w:val="1"/>
          <w:wAfter w:w="6" w:type="dxa"/>
        </w:trPr>
        <w:tc>
          <w:tcPr>
            <w:tcW w:w="669" w:type="dxa"/>
          </w:tcPr>
          <w:p w14:paraId="5C351CEE" w14:textId="77777777" w:rsidR="005F6CCF" w:rsidRDefault="005956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7CA3CBDF" w14:textId="77777777" w:rsidR="005F6CCF" w:rsidRDefault="005956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102" w:type="dxa"/>
            <w:vAlign w:val="center"/>
          </w:tcPr>
          <w:p w14:paraId="32D11C0E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Напрями діяльності з учасниками освітнього процесу  закладу освіти. Види та форми роботи</w:t>
            </w:r>
          </w:p>
        </w:tc>
        <w:tc>
          <w:tcPr>
            <w:tcW w:w="1925" w:type="dxa"/>
            <w:vAlign w:val="center"/>
          </w:tcPr>
          <w:p w14:paraId="1B2E0A3F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 проведення</w:t>
            </w:r>
          </w:p>
        </w:tc>
        <w:tc>
          <w:tcPr>
            <w:tcW w:w="1761" w:type="dxa"/>
            <w:vAlign w:val="center"/>
          </w:tcPr>
          <w:p w14:paraId="504BDF76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Цільова група/аудиторія</w:t>
            </w:r>
          </w:p>
        </w:tc>
        <w:tc>
          <w:tcPr>
            <w:tcW w:w="1600" w:type="dxa"/>
            <w:vAlign w:val="center"/>
          </w:tcPr>
          <w:p w14:paraId="09C8A423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Відмітка про виконання</w:t>
            </w:r>
          </w:p>
        </w:tc>
      </w:tr>
      <w:tr w:rsidR="005F6CCF" w14:paraId="099A8051" w14:textId="77777777" w:rsidTr="00A04CCF">
        <w:tc>
          <w:tcPr>
            <w:tcW w:w="10063" w:type="dxa"/>
            <w:gridSpan w:val="6"/>
            <w:shd w:val="clear" w:color="auto" w:fill="92D050"/>
            <w:vAlign w:val="center"/>
          </w:tcPr>
          <w:p w14:paraId="4624B758" w14:textId="1B486AB6" w:rsidR="005F6CCF" w:rsidRPr="00A04CCF" w:rsidRDefault="005956E1" w:rsidP="00A04CCF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A04CC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</w:rPr>
              <w:t>Діагностика</w:t>
            </w:r>
          </w:p>
        </w:tc>
      </w:tr>
      <w:tr w:rsidR="005F6CCF" w14:paraId="763B3CF6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073952A2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02" w:type="dxa"/>
            <w:vAlign w:val="center"/>
          </w:tcPr>
          <w:p w14:paraId="3D23D4F6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Діагностика адаптації учнів 1 класу до освітнього процесу</w:t>
            </w:r>
          </w:p>
          <w:p w14:paraId="22ADBF7B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1.Анкета для батьків</w:t>
            </w:r>
          </w:p>
          <w:p w14:paraId="7E978A8D" w14:textId="4887C5B8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Опитувальник для визначення рівня адаптації дитини до школи </w:t>
            </w:r>
          </w:p>
          <w:p w14:paraId="16AB3E42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3.Проективна методика «Школа звірів».</w:t>
            </w:r>
          </w:p>
          <w:p w14:paraId="42802758" w14:textId="77777777" w:rsidR="005F6CCF" w:rsidRDefault="0059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Методики “Будиночки"</w:t>
            </w:r>
          </w:p>
        </w:tc>
        <w:tc>
          <w:tcPr>
            <w:tcW w:w="1925" w:type="dxa"/>
            <w:vAlign w:val="center"/>
          </w:tcPr>
          <w:p w14:paraId="49722BBE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Вересень- Жовтень</w:t>
            </w:r>
          </w:p>
          <w:p w14:paraId="3C04EA85" w14:textId="77777777" w:rsidR="005F6CCF" w:rsidRDefault="005F6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23A5C9A2" w14:textId="7B5D620F" w:rsidR="004A7268" w:rsidRDefault="005956E1" w:rsidP="004A7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Батьки, вчитель 1 класу</w:t>
            </w:r>
          </w:p>
          <w:p w14:paraId="2A35131C" w14:textId="45EAAD6C" w:rsidR="005F6CCF" w:rsidRDefault="005F6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512AE90B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76F27083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599E8DC5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02" w:type="dxa"/>
            <w:vAlign w:val="center"/>
          </w:tcPr>
          <w:p w14:paraId="32B1A7B1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Вивчення рівня адаптованості до  навчання учнів 5 класу</w:t>
            </w:r>
          </w:p>
          <w:p w14:paraId="647B0512" w14:textId="1BB90FD1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color w:val="212529"/>
                <w:highlight w:val="white"/>
              </w:rPr>
              <w:t xml:space="preserve"> 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Опитувальник особистісної адаптованості школярів </w:t>
            </w:r>
          </w:p>
          <w:p w14:paraId="5E7E6039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Визначення  рівня шкільної тривожності за методикою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Філіпса</w:t>
            </w:r>
            <w:proofErr w:type="spellEnd"/>
          </w:p>
          <w:p w14:paraId="313E5EFF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color w:val="212529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Соціометрія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Морено</w:t>
            </w:r>
          </w:p>
        </w:tc>
        <w:tc>
          <w:tcPr>
            <w:tcW w:w="1925" w:type="dxa"/>
            <w:vAlign w:val="center"/>
          </w:tcPr>
          <w:p w14:paraId="40CF32E1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Вересень-</w:t>
            </w:r>
          </w:p>
          <w:p w14:paraId="67DFBE33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  <w:p w14:paraId="0D9089EA" w14:textId="77777777" w:rsidR="005F6CCF" w:rsidRDefault="005F6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7D07923F" w14:textId="2FB05476" w:rsidR="005F6CCF" w:rsidRDefault="00F6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класу</w:t>
            </w:r>
          </w:p>
        </w:tc>
        <w:tc>
          <w:tcPr>
            <w:tcW w:w="1600" w:type="dxa"/>
          </w:tcPr>
          <w:p w14:paraId="26827C97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0367F41F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4DD3529E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02" w:type="dxa"/>
            <w:vAlign w:val="center"/>
          </w:tcPr>
          <w:p w14:paraId="3F154925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Оцінка адаптованості учнів до нових умов навчання ( новоприбулі учні, діти ВПО):</w:t>
            </w:r>
          </w:p>
          <w:p w14:paraId="2EA3F0CD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Опитувальник особистісної адаптованості школярів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А.Фурмана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  <w:p w14:paraId="6259B293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 Шкала тривожності Ч.Д.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Спілбергера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– Ю.Л.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Ханіна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(адаптована для дітей)</w:t>
            </w:r>
          </w:p>
          <w:p w14:paraId="2624A3E5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Опитувальник САН</w:t>
            </w:r>
          </w:p>
          <w:p w14:paraId="66B050A5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Соціометрія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Морено</w:t>
            </w:r>
          </w:p>
          <w:p w14:paraId="1512BC96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Карта психологічного спостереження за адаптацією дитини до нових умов навчання</w:t>
            </w:r>
          </w:p>
        </w:tc>
        <w:tc>
          <w:tcPr>
            <w:tcW w:w="1925" w:type="dxa"/>
            <w:vAlign w:val="center"/>
          </w:tcPr>
          <w:p w14:paraId="0AD97686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Вересень, протягом навчального року ( за потреби) </w:t>
            </w:r>
          </w:p>
        </w:tc>
        <w:tc>
          <w:tcPr>
            <w:tcW w:w="1761" w:type="dxa"/>
            <w:vAlign w:val="center"/>
          </w:tcPr>
          <w:p w14:paraId="53A4B6B7" w14:textId="4055146B" w:rsidR="005F6CCF" w:rsidRPr="004A7268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Новоприбулі учні, діти ВПО</w:t>
            </w:r>
            <w:r w:rsidR="004A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(за запитом)</w:t>
            </w:r>
          </w:p>
        </w:tc>
        <w:tc>
          <w:tcPr>
            <w:tcW w:w="1600" w:type="dxa"/>
          </w:tcPr>
          <w:p w14:paraId="7102619F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5BB4FFD6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460CF758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02" w:type="dxa"/>
            <w:vAlign w:val="center"/>
          </w:tcPr>
          <w:p w14:paraId="7A79B9A4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Діагностика міжособистісних відносин:</w:t>
            </w:r>
          </w:p>
          <w:p w14:paraId="2AD3BE24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Проективна методика   «Клас тварин»</w:t>
            </w:r>
          </w:p>
          <w:p w14:paraId="183244C5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Соціометрія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Морено</w:t>
            </w:r>
          </w:p>
        </w:tc>
        <w:tc>
          <w:tcPr>
            <w:tcW w:w="1925" w:type="dxa"/>
            <w:vAlign w:val="center"/>
          </w:tcPr>
          <w:p w14:paraId="5B84FD4D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1761" w:type="dxa"/>
          </w:tcPr>
          <w:p w14:paraId="17F6549B" w14:textId="77777777" w:rsidR="005F6CCF" w:rsidRDefault="005F6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6FD0C1" w14:textId="5B1DA3BC" w:rsidR="005F6CCF" w:rsidRDefault="00F614D2" w:rsidP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>1- 3 класів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</w:t>
            </w:r>
            <w:r w:rsidR="004A72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класів</w:t>
            </w:r>
          </w:p>
        </w:tc>
        <w:tc>
          <w:tcPr>
            <w:tcW w:w="1600" w:type="dxa"/>
          </w:tcPr>
          <w:p w14:paraId="7CA832E2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72692235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49C798C5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02" w:type="dxa"/>
            <w:vAlign w:val="center"/>
          </w:tcPr>
          <w:p w14:paraId="093CAA37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Діагностика рівня емоційного  </w:t>
            </w:r>
          </w:p>
          <w:p w14:paraId="775AC1FD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вигорання за методикою В.В. Бойко.</w:t>
            </w:r>
          </w:p>
        </w:tc>
        <w:tc>
          <w:tcPr>
            <w:tcW w:w="1925" w:type="dxa"/>
            <w:vAlign w:val="center"/>
          </w:tcPr>
          <w:p w14:paraId="6FD10815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Грудень </w:t>
            </w:r>
          </w:p>
          <w:p w14:paraId="41301387" w14:textId="77777777" w:rsidR="005F6CCF" w:rsidRDefault="005F6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6C69EC4B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00" w:type="dxa"/>
          </w:tcPr>
          <w:p w14:paraId="369AF9AD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578E1B28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46524C95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02" w:type="dxa"/>
            <w:vAlign w:val="center"/>
          </w:tcPr>
          <w:p w14:paraId="5E50B762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Діагностика профорієнтаційної спрямованості учнів </w:t>
            </w:r>
          </w:p>
          <w:p w14:paraId="599820D6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34" w:hanging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Карта інтересів (модифікована методика А.Е.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Голомштока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925" w:type="dxa"/>
            <w:vAlign w:val="center"/>
          </w:tcPr>
          <w:p w14:paraId="3C30A3B5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1761" w:type="dxa"/>
            <w:vAlign w:val="center"/>
          </w:tcPr>
          <w:p w14:paraId="30BB56A8" w14:textId="65A51884" w:rsidR="005F6CCF" w:rsidRDefault="00F614D2" w:rsidP="00F6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9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класу</w:t>
            </w:r>
          </w:p>
        </w:tc>
        <w:tc>
          <w:tcPr>
            <w:tcW w:w="1600" w:type="dxa"/>
          </w:tcPr>
          <w:p w14:paraId="1DF83ECE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0CEE9A5D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01B4C1D3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02" w:type="dxa"/>
            <w:vAlign w:val="center"/>
          </w:tcPr>
          <w:p w14:paraId="0E7C6B89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Діагностика учнів з професійного самовизначення:</w:t>
            </w:r>
          </w:p>
          <w:p w14:paraId="74FE6708" w14:textId="5E93D9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діагностики професійної спрямованості особистості </w:t>
            </w:r>
          </w:p>
        </w:tc>
        <w:tc>
          <w:tcPr>
            <w:tcW w:w="1925" w:type="dxa"/>
            <w:vAlign w:val="center"/>
          </w:tcPr>
          <w:p w14:paraId="5EC39DCF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Лютий </w:t>
            </w:r>
          </w:p>
          <w:p w14:paraId="1189EA70" w14:textId="77777777" w:rsidR="005F6CCF" w:rsidRDefault="005F6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72F3952A" w14:textId="6782CF92" w:rsidR="005F6CCF" w:rsidRPr="004A7268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</w:t>
            </w:r>
            <w:r w:rsidR="004A72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600" w:type="dxa"/>
          </w:tcPr>
          <w:p w14:paraId="05AE5B3B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0324AC72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38A4908B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02" w:type="dxa"/>
            <w:vAlign w:val="center"/>
          </w:tcPr>
          <w:p w14:paraId="1C49E529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 готовності учнів 4-го класу до переходу в основну школу:</w:t>
            </w:r>
          </w:p>
          <w:p w14:paraId="59E9265E" w14:textId="77777777" w:rsidR="005F6CCF" w:rsidRDefault="005956E1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Визначення пізнавальної активності учнів за опитувальником Б. К.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Пашнєва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14:paraId="6071C122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«Моніторинг соціалізації особистості учня»</w:t>
            </w:r>
          </w:p>
          <w:p w14:paraId="070B1F27" w14:textId="690A8C6C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Визначення шкільної тривожності </w:t>
            </w:r>
          </w:p>
          <w:p w14:paraId="50B6E0ED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Соціометрія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Морено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14:paraId="12DFC210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Березень - квітень</w:t>
            </w:r>
          </w:p>
        </w:tc>
        <w:tc>
          <w:tcPr>
            <w:tcW w:w="1761" w:type="dxa"/>
            <w:vAlign w:val="center"/>
          </w:tcPr>
          <w:p w14:paraId="2D248ABF" w14:textId="6B877906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класу, 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класний керівник, батьки</w:t>
            </w:r>
          </w:p>
        </w:tc>
        <w:tc>
          <w:tcPr>
            <w:tcW w:w="1600" w:type="dxa"/>
          </w:tcPr>
          <w:p w14:paraId="6DEB9E4C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2C32338D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30F83502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02" w:type="dxa"/>
            <w:vAlign w:val="center"/>
          </w:tcPr>
          <w:p w14:paraId="3D164BEB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особливостей взаємовідносин в сім’ї з метою профілактики домашнього насильства:</w:t>
            </w:r>
          </w:p>
          <w:p w14:paraId="1B6B5E13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«Мої стосунки в сім’ї»</w:t>
            </w:r>
          </w:p>
        </w:tc>
        <w:tc>
          <w:tcPr>
            <w:tcW w:w="1925" w:type="dxa"/>
            <w:vAlign w:val="center"/>
          </w:tcPr>
          <w:p w14:paraId="0104C15E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1761" w:type="dxa"/>
            <w:vAlign w:val="center"/>
          </w:tcPr>
          <w:p w14:paraId="2E7AEB0C" w14:textId="276E999B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 </w:t>
            </w:r>
            <w:r w:rsidR="004A72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гімназії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їх батьки</w:t>
            </w:r>
          </w:p>
        </w:tc>
        <w:tc>
          <w:tcPr>
            <w:tcW w:w="1600" w:type="dxa"/>
          </w:tcPr>
          <w:p w14:paraId="3C97F22B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2689DA97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1CF074CD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102" w:type="dxa"/>
            <w:vAlign w:val="center"/>
          </w:tcPr>
          <w:p w14:paraId="4FBDA860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Індивідуальна діагностична робота з дітьми, що потребують підвищеної уваги (дослідження тривожності, агресії, виявлення типу темпераменту):</w:t>
            </w:r>
          </w:p>
          <w:p w14:paraId="39F144CA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Філліпса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(шкільна тривожність) </w:t>
            </w:r>
          </w:p>
          <w:p w14:paraId="77E8D205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Ч.Д.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Спілбергера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Ю.Ханіна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(ситуативна/особистісна тривожність) </w:t>
            </w:r>
          </w:p>
          <w:p w14:paraId="39CE0573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Опитувальник Басса–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(діагностика тривожності)</w:t>
            </w:r>
          </w:p>
          <w:p w14:paraId="2FB3DB87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Опитувальник К. Леонгарда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Шмішека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F9A036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Айзенка ( визначення типу темпераменту)</w:t>
            </w:r>
          </w:p>
        </w:tc>
        <w:tc>
          <w:tcPr>
            <w:tcW w:w="1925" w:type="dxa"/>
            <w:vAlign w:val="center"/>
          </w:tcPr>
          <w:p w14:paraId="00840D1D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1761" w:type="dxa"/>
            <w:vAlign w:val="center"/>
          </w:tcPr>
          <w:p w14:paraId="64F7CEAD" w14:textId="41D65EDF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 </w:t>
            </w:r>
            <w:r w:rsidR="004A72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гімназії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батьки, вчителі</w:t>
            </w:r>
          </w:p>
        </w:tc>
        <w:tc>
          <w:tcPr>
            <w:tcW w:w="1600" w:type="dxa"/>
          </w:tcPr>
          <w:p w14:paraId="11C0A515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2D59D6DD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1193A308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102" w:type="dxa"/>
            <w:vAlign w:val="center"/>
          </w:tcPr>
          <w:p w14:paraId="67E22B04" w14:textId="77777777" w:rsidR="005F6CCF" w:rsidRDefault="005956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Діагностика кризових ситуацій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насильство, залежність, депресія)</w:t>
            </w:r>
          </w:p>
        </w:tc>
        <w:tc>
          <w:tcPr>
            <w:tcW w:w="1925" w:type="dxa"/>
            <w:vAlign w:val="center"/>
          </w:tcPr>
          <w:p w14:paraId="6A9932BC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1761" w:type="dxa"/>
            <w:vAlign w:val="center"/>
          </w:tcPr>
          <w:p w14:paraId="123C40EC" w14:textId="12894589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 </w:t>
            </w:r>
            <w:r w:rsidR="004A72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гімназії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батьки, вчителі</w:t>
            </w:r>
          </w:p>
        </w:tc>
        <w:tc>
          <w:tcPr>
            <w:tcW w:w="1600" w:type="dxa"/>
          </w:tcPr>
          <w:p w14:paraId="2C93636B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6BAE49" w14:textId="6C09CD54" w:rsidR="00592E0B" w:rsidRDefault="00592E0B"/>
    <w:p w14:paraId="4F17132A" w14:textId="434711A4" w:rsidR="00592E0B" w:rsidRDefault="00592E0B"/>
    <w:p w14:paraId="187CA330" w14:textId="008D1D6A" w:rsidR="00592E0B" w:rsidRDefault="00592E0B"/>
    <w:p w14:paraId="40AE2F18" w14:textId="75517F69" w:rsidR="00592E0B" w:rsidRDefault="00592E0B"/>
    <w:p w14:paraId="5291E6B0" w14:textId="424BDE68" w:rsidR="00592E0B" w:rsidRDefault="00592E0B"/>
    <w:p w14:paraId="73A007E8" w14:textId="5D5C3E19" w:rsidR="00592E0B" w:rsidRDefault="00592E0B"/>
    <w:p w14:paraId="36C737CC" w14:textId="13B46A79" w:rsidR="00592E0B" w:rsidRDefault="00592E0B"/>
    <w:p w14:paraId="0B6563E0" w14:textId="4BB53987" w:rsidR="00592E0B" w:rsidRDefault="00592E0B"/>
    <w:p w14:paraId="026CCFE1" w14:textId="236FAA6E" w:rsidR="00592E0B" w:rsidRDefault="00592E0B"/>
    <w:p w14:paraId="0DEA0094" w14:textId="6524E43D" w:rsidR="00592E0B" w:rsidRDefault="00592E0B"/>
    <w:p w14:paraId="5354D405" w14:textId="7856B82D" w:rsidR="00592E0B" w:rsidRDefault="00592E0B"/>
    <w:p w14:paraId="31E499EC" w14:textId="29F1CB14" w:rsidR="00592E0B" w:rsidRDefault="00592E0B"/>
    <w:p w14:paraId="3C0877A9" w14:textId="2BE36D7B" w:rsidR="00592E0B" w:rsidRDefault="00592E0B"/>
    <w:p w14:paraId="4EEBCE6A" w14:textId="475AA454" w:rsidR="00592E0B" w:rsidRDefault="00592E0B"/>
    <w:p w14:paraId="7B5F12F6" w14:textId="09676F84" w:rsidR="00592E0B" w:rsidRDefault="00592E0B"/>
    <w:p w14:paraId="602DD013" w14:textId="589460C9" w:rsidR="00592E0B" w:rsidRDefault="00592E0B"/>
    <w:p w14:paraId="4F51F0D6" w14:textId="15911836" w:rsidR="00592E0B" w:rsidRDefault="00592E0B"/>
    <w:p w14:paraId="7A5A9A9E" w14:textId="00EA98C9" w:rsidR="00592E0B" w:rsidRDefault="00592E0B"/>
    <w:p w14:paraId="42F41463" w14:textId="28BEEABE" w:rsidR="00592E0B" w:rsidRDefault="00592E0B"/>
    <w:p w14:paraId="3F40329F" w14:textId="77777777" w:rsidR="00592E0B" w:rsidRDefault="00592E0B"/>
    <w:tbl>
      <w:tblPr>
        <w:tblStyle w:val="ad"/>
        <w:tblW w:w="10063" w:type="dxa"/>
        <w:tblInd w:w="-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3955"/>
        <w:gridCol w:w="1925"/>
        <w:gridCol w:w="1761"/>
        <w:gridCol w:w="1600"/>
        <w:gridCol w:w="6"/>
      </w:tblGrid>
      <w:tr w:rsidR="005F6CCF" w14:paraId="657222ED" w14:textId="77777777" w:rsidTr="00A04CCF">
        <w:tc>
          <w:tcPr>
            <w:tcW w:w="10063" w:type="dxa"/>
            <w:gridSpan w:val="6"/>
            <w:shd w:val="clear" w:color="auto" w:fill="92D050"/>
            <w:vAlign w:val="center"/>
          </w:tcPr>
          <w:p w14:paraId="6A94B1B3" w14:textId="50C5A544" w:rsidR="005F6CCF" w:rsidRPr="00A04CCF" w:rsidRDefault="005956E1" w:rsidP="00A04CC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04CCF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</w:rPr>
              <w:lastRenderedPageBreak/>
              <w:t>Профілактика</w:t>
            </w:r>
          </w:p>
        </w:tc>
      </w:tr>
      <w:tr w:rsidR="005F6CCF" w14:paraId="5AB87B68" w14:textId="77777777" w:rsidTr="00A04CCF">
        <w:trPr>
          <w:gridAfter w:val="1"/>
          <w:wAfter w:w="6" w:type="dxa"/>
        </w:trPr>
        <w:tc>
          <w:tcPr>
            <w:tcW w:w="816" w:type="dxa"/>
            <w:vAlign w:val="center"/>
          </w:tcPr>
          <w:p w14:paraId="66B2C473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55" w:type="dxa"/>
            <w:vAlign w:val="center"/>
          </w:tcPr>
          <w:p w14:paraId="73274E42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Профілактика насильства в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5F23C0D" w14:textId="77777777" w:rsidR="005F6CCF" w:rsidRDefault="00595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Заняття «Запобігання насильству серед дітей.  Правила безпечної поведінки»;</w:t>
            </w:r>
          </w:p>
          <w:p w14:paraId="78F6A525" w14:textId="77777777" w:rsidR="005F6CCF" w:rsidRDefault="00595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Інтерактивне заняття «Стоп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292A8842" w14:textId="77777777" w:rsidR="005F6CCF" w:rsidRDefault="00595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Інтерактивне заняття «Протидія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учнівському середовищі»;</w:t>
            </w:r>
          </w:p>
          <w:p w14:paraId="5FBA23B7" w14:textId="77777777" w:rsidR="005F6CCF" w:rsidRDefault="00595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Інтерактивне заняття «Протидія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учнівському середовищі»;</w:t>
            </w:r>
          </w:p>
          <w:p w14:paraId="02F91839" w14:textId="77777777" w:rsidR="005F6CCF" w:rsidRDefault="00595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Інтерактивне заняття «Протидія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2922F609" w14:textId="77777777" w:rsidR="005F6CCF" w:rsidRDefault="00595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Тренінг «Протидія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закладах освіти».</w:t>
            </w:r>
          </w:p>
          <w:p w14:paraId="3D457B02" w14:textId="77777777" w:rsidR="005F6CCF" w:rsidRDefault="005956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8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Тренінг: «Права людини як найвища суспільна цінність. Право на захист»</w:t>
            </w:r>
          </w:p>
        </w:tc>
        <w:tc>
          <w:tcPr>
            <w:tcW w:w="1925" w:type="dxa"/>
            <w:vAlign w:val="center"/>
          </w:tcPr>
          <w:p w14:paraId="2D8CCE00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761" w:type="dxa"/>
            <w:vAlign w:val="center"/>
          </w:tcPr>
          <w:p w14:paraId="0DC79A6A" w14:textId="77777777" w:rsidR="005F6CCF" w:rsidRDefault="005F6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7B81C4" w14:textId="25CB94D9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2-4 класів</w:t>
            </w:r>
          </w:p>
          <w:p w14:paraId="462E0AF4" w14:textId="77777777" w:rsidR="005F6CCF" w:rsidRDefault="005F6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9C2B1" w14:textId="77777777" w:rsidR="005F6CCF" w:rsidRDefault="005F6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EE3E1" w14:textId="4ED8C0CD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класів</w:t>
            </w:r>
          </w:p>
          <w:p w14:paraId="70B917EF" w14:textId="77777777" w:rsidR="005F6CCF" w:rsidRDefault="005F6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D82CEE" w14:textId="419BF011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</w:t>
            </w:r>
            <w:r w:rsidR="004A72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класів</w:t>
            </w:r>
          </w:p>
          <w:p w14:paraId="0B4058BE" w14:textId="77777777" w:rsidR="005F6CCF" w:rsidRDefault="005F6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991FEE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Батьки</w:t>
            </w:r>
          </w:p>
          <w:p w14:paraId="136ABC10" w14:textId="77777777" w:rsidR="005F6CCF" w:rsidRDefault="005F6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D7A0C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14:paraId="7FFFD5BA" w14:textId="77777777" w:rsidR="005F6CCF" w:rsidRDefault="005F6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B749B1" w14:textId="41B4B62E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класу</w:t>
            </w:r>
          </w:p>
        </w:tc>
        <w:tc>
          <w:tcPr>
            <w:tcW w:w="1600" w:type="dxa"/>
          </w:tcPr>
          <w:p w14:paraId="5692D9C0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0D64690D" w14:textId="77777777" w:rsidTr="00A04CCF">
        <w:trPr>
          <w:gridAfter w:val="1"/>
          <w:wAfter w:w="6" w:type="dxa"/>
        </w:trPr>
        <w:tc>
          <w:tcPr>
            <w:tcW w:w="816" w:type="dxa"/>
            <w:vAlign w:val="center"/>
          </w:tcPr>
          <w:p w14:paraId="72632AC2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55" w:type="dxa"/>
            <w:vAlign w:val="center"/>
          </w:tcPr>
          <w:p w14:paraId="616C367B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Психологічні хвилинки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покращення емоційного стану та психологічного благополуччя)</w:t>
            </w:r>
          </w:p>
        </w:tc>
        <w:tc>
          <w:tcPr>
            <w:tcW w:w="1925" w:type="dxa"/>
            <w:vAlign w:val="center"/>
          </w:tcPr>
          <w:p w14:paraId="0F72FD01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761" w:type="dxa"/>
            <w:vAlign w:val="center"/>
          </w:tcPr>
          <w:p w14:paraId="4960CD8E" w14:textId="44A095F4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</w:t>
            </w:r>
          </w:p>
        </w:tc>
        <w:tc>
          <w:tcPr>
            <w:tcW w:w="1600" w:type="dxa"/>
          </w:tcPr>
          <w:p w14:paraId="21BA9149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5D5157A4" w14:textId="77777777" w:rsidTr="00A04CCF">
        <w:trPr>
          <w:gridAfter w:val="1"/>
          <w:wAfter w:w="6" w:type="dxa"/>
        </w:trPr>
        <w:tc>
          <w:tcPr>
            <w:tcW w:w="816" w:type="dxa"/>
            <w:vAlign w:val="center"/>
          </w:tcPr>
          <w:p w14:paraId="601ECECB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55" w:type="dxa"/>
            <w:vAlign w:val="center"/>
          </w:tcPr>
          <w:p w14:paraId="18F02EFF" w14:textId="77777777" w:rsidR="005F6CCF" w:rsidRDefault="005956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Профілактики  ризикованої поведінки</w:t>
            </w:r>
          </w:p>
          <w:p w14:paraId="514799AB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заняття «Школа майбутнього»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14:paraId="42DF1554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Вересень </w:t>
            </w:r>
          </w:p>
        </w:tc>
        <w:tc>
          <w:tcPr>
            <w:tcW w:w="1761" w:type="dxa"/>
            <w:vAlign w:val="center"/>
          </w:tcPr>
          <w:p w14:paraId="03421A0D" w14:textId="1C6F1516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класів</w:t>
            </w:r>
          </w:p>
        </w:tc>
        <w:tc>
          <w:tcPr>
            <w:tcW w:w="1600" w:type="dxa"/>
          </w:tcPr>
          <w:p w14:paraId="19EE12BB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7994E827" w14:textId="77777777" w:rsidTr="00A04CCF">
        <w:trPr>
          <w:gridAfter w:val="1"/>
          <w:wAfter w:w="6" w:type="dxa"/>
        </w:trPr>
        <w:tc>
          <w:tcPr>
            <w:tcW w:w="816" w:type="dxa"/>
            <w:vAlign w:val="center"/>
          </w:tcPr>
          <w:p w14:paraId="149C18E8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55" w:type="dxa"/>
            <w:vAlign w:val="center"/>
          </w:tcPr>
          <w:p w14:paraId="43742617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Профілактика торгівлі людьми</w:t>
            </w:r>
          </w:p>
          <w:p w14:paraId="59E627D5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Тренінгове заняття: «Попередження торгівлі людьми»</w:t>
            </w:r>
          </w:p>
          <w:p w14:paraId="6D92EA4C" w14:textId="77777777" w:rsidR="005F6CCF" w:rsidRDefault="005956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 про торгівлю людьми «Людина не для продажу</w:t>
            </w:r>
          </w:p>
        </w:tc>
        <w:tc>
          <w:tcPr>
            <w:tcW w:w="1925" w:type="dxa"/>
            <w:vAlign w:val="center"/>
          </w:tcPr>
          <w:p w14:paraId="3833503C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Жовтень </w:t>
            </w:r>
          </w:p>
        </w:tc>
        <w:tc>
          <w:tcPr>
            <w:tcW w:w="1761" w:type="dxa"/>
            <w:vAlign w:val="center"/>
          </w:tcPr>
          <w:p w14:paraId="2399D38F" w14:textId="44324410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</w:t>
            </w:r>
            <w:r w:rsidR="004A72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класів</w:t>
            </w:r>
          </w:p>
        </w:tc>
        <w:tc>
          <w:tcPr>
            <w:tcW w:w="1600" w:type="dxa"/>
          </w:tcPr>
          <w:p w14:paraId="5F55CC8B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11A9D833" w14:textId="77777777" w:rsidTr="00A04CCF">
        <w:trPr>
          <w:gridAfter w:val="1"/>
          <w:wAfter w:w="6" w:type="dxa"/>
        </w:trPr>
        <w:tc>
          <w:tcPr>
            <w:tcW w:w="816" w:type="dxa"/>
            <w:vAlign w:val="center"/>
          </w:tcPr>
          <w:p w14:paraId="609B2371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55" w:type="dxa"/>
            <w:vAlign w:val="center"/>
          </w:tcPr>
          <w:p w14:paraId="3AAB88E2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Профілактика стресу </w:t>
            </w:r>
          </w:p>
          <w:p w14:paraId="61AF0FFB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34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Заняття « Що для мене стрес?»</w:t>
            </w:r>
          </w:p>
          <w:p w14:paraId="1404EDC6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34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Заняття « Способи керування стресом?»</w:t>
            </w:r>
          </w:p>
        </w:tc>
        <w:tc>
          <w:tcPr>
            <w:tcW w:w="1925" w:type="dxa"/>
            <w:vAlign w:val="center"/>
          </w:tcPr>
          <w:p w14:paraId="1C227363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Жовтень , січень </w:t>
            </w:r>
          </w:p>
        </w:tc>
        <w:tc>
          <w:tcPr>
            <w:tcW w:w="1761" w:type="dxa"/>
            <w:vAlign w:val="center"/>
          </w:tcPr>
          <w:p w14:paraId="70B1681E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00" w:type="dxa"/>
          </w:tcPr>
          <w:p w14:paraId="60F427DB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188BDBEB" w14:textId="77777777" w:rsidTr="00A04CCF">
        <w:trPr>
          <w:gridAfter w:val="1"/>
          <w:wAfter w:w="6" w:type="dxa"/>
        </w:trPr>
        <w:tc>
          <w:tcPr>
            <w:tcW w:w="816" w:type="dxa"/>
            <w:vAlign w:val="center"/>
          </w:tcPr>
          <w:p w14:paraId="3BD7D5A0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55" w:type="dxa"/>
            <w:vAlign w:val="center"/>
          </w:tcPr>
          <w:p w14:paraId="622B1E55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34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Розвиткове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заняття «Посмішка творить дива» (урок гармонії та добра )</w:t>
            </w:r>
          </w:p>
        </w:tc>
        <w:tc>
          <w:tcPr>
            <w:tcW w:w="1925" w:type="dxa"/>
            <w:vAlign w:val="center"/>
          </w:tcPr>
          <w:p w14:paraId="2B37A076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Листопад </w:t>
            </w:r>
          </w:p>
        </w:tc>
        <w:tc>
          <w:tcPr>
            <w:tcW w:w="1761" w:type="dxa"/>
            <w:vAlign w:val="center"/>
          </w:tcPr>
          <w:p w14:paraId="101392D5" w14:textId="2BA759F4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2-4 класів</w:t>
            </w:r>
          </w:p>
        </w:tc>
        <w:tc>
          <w:tcPr>
            <w:tcW w:w="1600" w:type="dxa"/>
          </w:tcPr>
          <w:p w14:paraId="59F49F30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6C29F196" w14:textId="77777777" w:rsidTr="00A04CCF">
        <w:trPr>
          <w:gridAfter w:val="1"/>
          <w:wAfter w:w="6" w:type="dxa"/>
        </w:trPr>
        <w:tc>
          <w:tcPr>
            <w:tcW w:w="816" w:type="dxa"/>
            <w:vAlign w:val="center"/>
          </w:tcPr>
          <w:p w14:paraId="488073ED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55" w:type="dxa"/>
            <w:vAlign w:val="center"/>
          </w:tcPr>
          <w:p w14:paraId="02EC35BA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 навичок безконфліктного спілкування,   профілактична програма «Ми та конфлікт»</w:t>
            </w:r>
          </w:p>
        </w:tc>
        <w:tc>
          <w:tcPr>
            <w:tcW w:w="1925" w:type="dxa"/>
            <w:vAlign w:val="center"/>
          </w:tcPr>
          <w:p w14:paraId="3AD5BFE4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Грудень </w:t>
            </w:r>
          </w:p>
        </w:tc>
        <w:tc>
          <w:tcPr>
            <w:tcW w:w="1761" w:type="dxa"/>
            <w:vAlign w:val="center"/>
          </w:tcPr>
          <w:p w14:paraId="352F64D3" w14:textId="6D434EA4" w:rsidR="005F6CCF" w:rsidRDefault="00F6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7- 9 класів</w:t>
            </w:r>
          </w:p>
        </w:tc>
        <w:tc>
          <w:tcPr>
            <w:tcW w:w="1600" w:type="dxa"/>
          </w:tcPr>
          <w:p w14:paraId="763BB8B5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36C17842" w14:textId="77777777" w:rsidTr="00A04CCF">
        <w:trPr>
          <w:gridAfter w:val="1"/>
          <w:wAfter w:w="6" w:type="dxa"/>
        </w:trPr>
        <w:tc>
          <w:tcPr>
            <w:tcW w:w="816" w:type="dxa"/>
            <w:vAlign w:val="center"/>
          </w:tcPr>
          <w:p w14:paraId="2025EED2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55" w:type="dxa"/>
            <w:vAlign w:val="center"/>
          </w:tcPr>
          <w:p w14:paraId="6A47B458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Розвиток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стресостійкості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особистості</w:t>
            </w:r>
          </w:p>
          <w:p w14:paraId="5BDE8DCD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Тренінгове  заняття «Я художник свого емоційного стану» використовуючи арт-техніки</w:t>
            </w:r>
          </w:p>
        </w:tc>
        <w:tc>
          <w:tcPr>
            <w:tcW w:w="1925" w:type="dxa"/>
            <w:vAlign w:val="center"/>
          </w:tcPr>
          <w:p w14:paraId="03F2D8A7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Січень </w:t>
            </w:r>
          </w:p>
        </w:tc>
        <w:tc>
          <w:tcPr>
            <w:tcW w:w="1761" w:type="dxa"/>
            <w:vAlign w:val="center"/>
          </w:tcPr>
          <w:p w14:paraId="6CE35CF8" w14:textId="77777777" w:rsidR="005F6CCF" w:rsidRDefault="00F6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педагоги </w:t>
            </w:r>
          </w:p>
          <w:p w14:paraId="6BF133DF" w14:textId="77777777" w:rsidR="00592E0B" w:rsidRDefault="0059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8EB451" w14:textId="77777777" w:rsidR="00592E0B" w:rsidRDefault="0059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6E36B8" w14:textId="1F5FE2DB" w:rsidR="00592E0B" w:rsidRDefault="0059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1D35DF3A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39A33063" w14:textId="77777777" w:rsidTr="00A04CCF">
        <w:trPr>
          <w:gridAfter w:val="1"/>
          <w:wAfter w:w="6" w:type="dxa"/>
        </w:trPr>
        <w:tc>
          <w:tcPr>
            <w:tcW w:w="816" w:type="dxa"/>
            <w:vAlign w:val="center"/>
          </w:tcPr>
          <w:p w14:paraId="372F3AB1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955" w:type="dxa"/>
            <w:vAlign w:val="center"/>
          </w:tcPr>
          <w:p w14:paraId="29EB736A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Розвиток навичок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медіаграмотності</w:t>
            </w:r>
            <w:proofErr w:type="spellEnd"/>
          </w:p>
          <w:p w14:paraId="48B77E8D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Урок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медіаграмотності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«Як навчитися відрізняти фейки від правди»</w:t>
            </w:r>
          </w:p>
          <w:p w14:paraId="427EC748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Година спілкування «Безпечний Інтернет»</w:t>
            </w:r>
          </w:p>
        </w:tc>
        <w:tc>
          <w:tcPr>
            <w:tcW w:w="1925" w:type="dxa"/>
            <w:vAlign w:val="center"/>
          </w:tcPr>
          <w:p w14:paraId="14AFE9C1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Лютий </w:t>
            </w:r>
          </w:p>
        </w:tc>
        <w:tc>
          <w:tcPr>
            <w:tcW w:w="1761" w:type="dxa"/>
            <w:vAlign w:val="center"/>
          </w:tcPr>
          <w:p w14:paraId="3BA7475D" w14:textId="71FB4B1B" w:rsidR="005F6CCF" w:rsidRDefault="00F6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</w:t>
            </w:r>
            <w:r w:rsidR="004A72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класів</w:t>
            </w:r>
          </w:p>
        </w:tc>
        <w:tc>
          <w:tcPr>
            <w:tcW w:w="1600" w:type="dxa"/>
          </w:tcPr>
          <w:p w14:paraId="1B6981BF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510607FF" w14:textId="77777777" w:rsidTr="00A04CCF">
        <w:trPr>
          <w:gridAfter w:val="1"/>
          <w:wAfter w:w="6" w:type="dxa"/>
        </w:trPr>
        <w:tc>
          <w:tcPr>
            <w:tcW w:w="816" w:type="dxa"/>
            <w:vAlign w:val="center"/>
          </w:tcPr>
          <w:p w14:paraId="4484220D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55" w:type="dxa"/>
            <w:vAlign w:val="center"/>
          </w:tcPr>
          <w:p w14:paraId="1C1B2FA1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Формування механізмів самозахисту</w:t>
            </w:r>
          </w:p>
          <w:p w14:paraId="59FF0456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Арт-терапевтичні заняття «Весняні пригоди» (на основі технік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Назаревич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925" w:type="dxa"/>
            <w:vAlign w:val="center"/>
          </w:tcPr>
          <w:p w14:paraId="275630B5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Березень </w:t>
            </w:r>
          </w:p>
        </w:tc>
        <w:tc>
          <w:tcPr>
            <w:tcW w:w="1761" w:type="dxa"/>
            <w:vAlign w:val="center"/>
          </w:tcPr>
          <w:p w14:paraId="309764F3" w14:textId="768B8382" w:rsidR="005F6CCF" w:rsidRDefault="00F6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– 4 класів</w:t>
            </w:r>
          </w:p>
        </w:tc>
        <w:tc>
          <w:tcPr>
            <w:tcW w:w="1600" w:type="dxa"/>
          </w:tcPr>
          <w:p w14:paraId="3B0885E9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39AC75F0" w14:textId="77777777" w:rsidTr="00A04CCF">
        <w:trPr>
          <w:gridAfter w:val="1"/>
          <w:wAfter w:w="6" w:type="dxa"/>
        </w:trPr>
        <w:tc>
          <w:tcPr>
            <w:tcW w:w="816" w:type="dxa"/>
            <w:vAlign w:val="center"/>
          </w:tcPr>
          <w:p w14:paraId="6F6D9EFF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55" w:type="dxa"/>
            <w:vAlign w:val="bottom"/>
          </w:tcPr>
          <w:p w14:paraId="5B7982EA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 на тему</w:t>
            </w:r>
          </w:p>
          <w:p w14:paraId="5FA02299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«Профілактика емоційного вигорання педагогів»</w:t>
            </w:r>
          </w:p>
        </w:tc>
        <w:tc>
          <w:tcPr>
            <w:tcW w:w="1925" w:type="dxa"/>
            <w:vAlign w:val="center"/>
          </w:tcPr>
          <w:p w14:paraId="1D5C2E63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761" w:type="dxa"/>
            <w:vAlign w:val="center"/>
          </w:tcPr>
          <w:p w14:paraId="746C4788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00" w:type="dxa"/>
          </w:tcPr>
          <w:p w14:paraId="790115C1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7630A410" w14:textId="77777777" w:rsidTr="00A04CCF">
        <w:trPr>
          <w:gridAfter w:val="1"/>
          <w:wAfter w:w="6" w:type="dxa"/>
        </w:trPr>
        <w:tc>
          <w:tcPr>
            <w:tcW w:w="816" w:type="dxa"/>
            <w:vAlign w:val="center"/>
          </w:tcPr>
          <w:p w14:paraId="28355686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955" w:type="dxa"/>
            <w:vAlign w:val="bottom"/>
          </w:tcPr>
          <w:p w14:paraId="21452075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Стабілізація емоційного стану </w:t>
            </w:r>
          </w:p>
          <w:p w14:paraId="73FAF0CF" w14:textId="77777777" w:rsidR="005F6CCF" w:rsidRDefault="005956E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 «Подорож у світ емоцій»</w:t>
            </w:r>
          </w:p>
        </w:tc>
        <w:tc>
          <w:tcPr>
            <w:tcW w:w="1925" w:type="dxa"/>
            <w:vAlign w:val="center"/>
          </w:tcPr>
          <w:p w14:paraId="7CF519E6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761" w:type="dxa"/>
            <w:vAlign w:val="center"/>
          </w:tcPr>
          <w:p w14:paraId="61EF918D" w14:textId="6945E878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1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5-7 класів</w:t>
            </w:r>
          </w:p>
        </w:tc>
        <w:tc>
          <w:tcPr>
            <w:tcW w:w="1600" w:type="dxa"/>
          </w:tcPr>
          <w:p w14:paraId="3EAFB7F2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64EEC2AE" w14:textId="77777777" w:rsidTr="00A04CCF">
        <w:trPr>
          <w:gridAfter w:val="1"/>
          <w:wAfter w:w="6" w:type="dxa"/>
        </w:trPr>
        <w:tc>
          <w:tcPr>
            <w:tcW w:w="816" w:type="dxa"/>
            <w:vAlign w:val="center"/>
          </w:tcPr>
          <w:p w14:paraId="43130242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955" w:type="dxa"/>
            <w:vAlign w:val="center"/>
          </w:tcPr>
          <w:p w14:paraId="4B4A6EF9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Профілактика   самогубства та станів, що його викликають </w:t>
            </w:r>
          </w:p>
          <w:p w14:paraId="01902DDD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Тренінгове заняття «Жити – це здорово»</w:t>
            </w:r>
          </w:p>
        </w:tc>
        <w:tc>
          <w:tcPr>
            <w:tcW w:w="1925" w:type="dxa"/>
            <w:vAlign w:val="center"/>
          </w:tcPr>
          <w:p w14:paraId="133C1DE0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Травень </w:t>
            </w:r>
          </w:p>
        </w:tc>
        <w:tc>
          <w:tcPr>
            <w:tcW w:w="1761" w:type="dxa"/>
            <w:vAlign w:val="center"/>
          </w:tcPr>
          <w:p w14:paraId="0452E2C3" w14:textId="7F2AC428" w:rsidR="005F6CCF" w:rsidRDefault="00F6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8 -9 </w:t>
            </w:r>
            <w:r w:rsidR="0059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1600" w:type="dxa"/>
          </w:tcPr>
          <w:p w14:paraId="7AD1FD49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286E4ACE" w14:textId="77777777" w:rsidTr="00A04CCF">
        <w:trPr>
          <w:gridAfter w:val="1"/>
          <w:wAfter w:w="6" w:type="dxa"/>
        </w:trPr>
        <w:tc>
          <w:tcPr>
            <w:tcW w:w="816" w:type="dxa"/>
            <w:vAlign w:val="center"/>
          </w:tcPr>
          <w:p w14:paraId="36AF77AF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955" w:type="dxa"/>
            <w:vAlign w:val="center"/>
          </w:tcPr>
          <w:p w14:paraId="048F52B0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 для дітей та підлітків, які перебувають у стресовій ситуації, для зняття психоемоційного напруження</w:t>
            </w:r>
          </w:p>
          <w:p w14:paraId="0963E2D0" w14:textId="77777777" w:rsidR="005F6CCF" w:rsidRDefault="00EA3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5956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https://imzo.gov.ua/psyholohichnyj-suprovid-ta-sotsialno-pedahohichna-robota/materialy-dlia-vykorystannia-v-roboti-pid-chas-voiennykh-diy/vpravy-dlia-ditey-ta-p</w:t>
              </w:r>
            </w:hyperlink>
          </w:p>
        </w:tc>
        <w:tc>
          <w:tcPr>
            <w:tcW w:w="1925" w:type="dxa"/>
            <w:vAlign w:val="center"/>
          </w:tcPr>
          <w:p w14:paraId="5800F3DE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потреби </w:t>
            </w:r>
          </w:p>
        </w:tc>
        <w:tc>
          <w:tcPr>
            <w:tcW w:w="1761" w:type="dxa"/>
            <w:vAlign w:val="center"/>
          </w:tcPr>
          <w:p w14:paraId="37986F3B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Здобувачі освіти </w:t>
            </w:r>
          </w:p>
        </w:tc>
        <w:tc>
          <w:tcPr>
            <w:tcW w:w="1600" w:type="dxa"/>
          </w:tcPr>
          <w:p w14:paraId="6DEFED44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0D8C04AA" w14:textId="77777777" w:rsidTr="00A04CCF">
        <w:trPr>
          <w:gridAfter w:val="1"/>
          <w:wAfter w:w="6" w:type="dxa"/>
        </w:trPr>
        <w:tc>
          <w:tcPr>
            <w:tcW w:w="816" w:type="dxa"/>
            <w:vAlign w:val="center"/>
          </w:tcPr>
          <w:p w14:paraId="2A38997A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955" w:type="dxa"/>
            <w:vAlign w:val="center"/>
          </w:tcPr>
          <w:p w14:paraId="5864B296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уроків з ментального здоров‘я.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Освітній  серіал  для підлітків «Ден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проти корпорації С»</w:t>
            </w:r>
          </w:p>
        </w:tc>
        <w:tc>
          <w:tcPr>
            <w:tcW w:w="1925" w:type="dxa"/>
            <w:vAlign w:val="center"/>
          </w:tcPr>
          <w:p w14:paraId="2A241975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761" w:type="dxa"/>
            <w:vAlign w:val="center"/>
          </w:tcPr>
          <w:p w14:paraId="014265E0" w14:textId="77777777" w:rsidR="00F614D2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1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F61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5F165BC" w14:textId="538A71F3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 </w:t>
            </w:r>
            <w:r w:rsidR="004A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1600" w:type="dxa"/>
          </w:tcPr>
          <w:p w14:paraId="58D8BB08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0FB171B6" w14:textId="77777777" w:rsidTr="00A04CCF">
        <w:trPr>
          <w:gridAfter w:val="1"/>
          <w:wAfter w:w="6" w:type="dxa"/>
        </w:trPr>
        <w:tc>
          <w:tcPr>
            <w:tcW w:w="816" w:type="dxa"/>
            <w:vAlign w:val="center"/>
          </w:tcPr>
          <w:p w14:paraId="4F9BB0AB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955" w:type="dxa"/>
            <w:vAlign w:val="center"/>
          </w:tcPr>
          <w:p w14:paraId="22D571D4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  свідомого та відповідального ставлення до азартних ігор серед молоді :</w:t>
            </w:r>
          </w:p>
          <w:p w14:paraId="717CA675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брошури «Азартні ігри – це незвичайна гра: чому варто бути обережними», «Азартні ігри – це лише розвага»;</w:t>
            </w:r>
          </w:p>
          <w:p w14:paraId="2098474A" w14:textId="77C9DB2F" w:rsidR="005F6CCF" w:rsidRPr="004A7268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соціальний ролик «Стоп «ДРОП»</w:t>
            </w:r>
            <w:r w:rsidR="004A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560ACB8A" w14:textId="421E5464" w:rsidR="004A7268" w:rsidRDefault="004A7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14:paraId="772F62D8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761" w:type="dxa"/>
            <w:vAlign w:val="center"/>
          </w:tcPr>
          <w:p w14:paraId="6FEFE004" w14:textId="28B92E07" w:rsidR="005F6CCF" w:rsidRDefault="00F6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батьки , педагоги</w:t>
            </w:r>
          </w:p>
        </w:tc>
        <w:tc>
          <w:tcPr>
            <w:tcW w:w="1600" w:type="dxa"/>
          </w:tcPr>
          <w:p w14:paraId="6071FADA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E2CF10" w14:textId="442E4F5C" w:rsidR="00592E0B" w:rsidRDefault="00592E0B"/>
    <w:p w14:paraId="3FA75F41" w14:textId="12FE0A7F" w:rsidR="00592E0B" w:rsidRDefault="00592E0B"/>
    <w:p w14:paraId="36E5615C" w14:textId="18D4DB3E" w:rsidR="00592E0B" w:rsidRDefault="00592E0B"/>
    <w:p w14:paraId="38EBA4AD" w14:textId="431961CE" w:rsidR="00592E0B" w:rsidRDefault="00592E0B"/>
    <w:p w14:paraId="3FC9F753" w14:textId="4221FCAD" w:rsidR="00592E0B" w:rsidRDefault="00592E0B"/>
    <w:p w14:paraId="2CE7444D" w14:textId="3F341471" w:rsidR="00592E0B" w:rsidRDefault="00592E0B"/>
    <w:p w14:paraId="4C00FE0E" w14:textId="5D1F321B" w:rsidR="00592E0B" w:rsidRDefault="00592E0B"/>
    <w:p w14:paraId="10D2198B" w14:textId="672A93E7" w:rsidR="00592E0B" w:rsidRDefault="00592E0B"/>
    <w:p w14:paraId="6778FDC6" w14:textId="77777777" w:rsidR="00592E0B" w:rsidRDefault="00592E0B"/>
    <w:tbl>
      <w:tblPr>
        <w:tblStyle w:val="ad"/>
        <w:tblW w:w="10063" w:type="dxa"/>
        <w:tblInd w:w="-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4102"/>
        <w:gridCol w:w="1925"/>
        <w:gridCol w:w="1761"/>
        <w:gridCol w:w="1600"/>
        <w:gridCol w:w="6"/>
      </w:tblGrid>
      <w:tr w:rsidR="005F6CCF" w14:paraId="0BF5C905" w14:textId="77777777" w:rsidTr="00A04CCF">
        <w:tc>
          <w:tcPr>
            <w:tcW w:w="10063" w:type="dxa"/>
            <w:gridSpan w:val="6"/>
            <w:shd w:val="clear" w:color="auto" w:fill="92D050"/>
            <w:vAlign w:val="center"/>
          </w:tcPr>
          <w:p w14:paraId="256417E7" w14:textId="52554476" w:rsidR="005F6CCF" w:rsidRPr="00A04CCF" w:rsidRDefault="005956E1" w:rsidP="00A04CC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04CCF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</w:rPr>
              <w:lastRenderedPageBreak/>
              <w:t>Корекція</w:t>
            </w:r>
          </w:p>
        </w:tc>
      </w:tr>
      <w:tr w:rsidR="005F6CCF" w14:paraId="0CCF5CB0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6F2D7EF5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02" w:type="dxa"/>
            <w:vAlign w:val="center"/>
          </w:tcPr>
          <w:p w14:paraId="3F6C7B69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Корекційне  заняття «Хто не знає</w:t>
            </w:r>
          </w:p>
          <w:p w14:paraId="3FC72F1B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поразок, не вміє радіти перемогам»</w:t>
            </w:r>
          </w:p>
        </w:tc>
        <w:tc>
          <w:tcPr>
            <w:tcW w:w="1925" w:type="dxa"/>
          </w:tcPr>
          <w:p w14:paraId="5766EEFB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Вересень </w:t>
            </w:r>
          </w:p>
        </w:tc>
        <w:tc>
          <w:tcPr>
            <w:tcW w:w="1761" w:type="dxa"/>
          </w:tcPr>
          <w:p w14:paraId="22EAFAA9" w14:textId="49351A54" w:rsidR="005F6CCF" w:rsidRDefault="00F614D2" w:rsidP="00F6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класу</w:t>
            </w:r>
          </w:p>
        </w:tc>
        <w:tc>
          <w:tcPr>
            <w:tcW w:w="1600" w:type="dxa"/>
          </w:tcPr>
          <w:p w14:paraId="2B9EF951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7F94FF20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0A2391A0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02" w:type="dxa"/>
            <w:vAlign w:val="center"/>
          </w:tcPr>
          <w:p w14:paraId="119657C2" w14:textId="77777777" w:rsidR="005F6CCF" w:rsidRDefault="005956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 адаптації першокласників</w:t>
            </w:r>
          </w:p>
          <w:p w14:paraId="4FB15C88" w14:textId="77777777" w:rsidR="005F6CCF" w:rsidRDefault="0059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«Разом веселіше»</w:t>
            </w:r>
          </w:p>
        </w:tc>
        <w:tc>
          <w:tcPr>
            <w:tcW w:w="1925" w:type="dxa"/>
            <w:vAlign w:val="center"/>
          </w:tcPr>
          <w:p w14:paraId="6237A9F1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Жовтень – листопад </w:t>
            </w:r>
          </w:p>
        </w:tc>
        <w:tc>
          <w:tcPr>
            <w:tcW w:w="1761" w:type="dxa"/>
            <w:vAlign w:val="center"/>
          </w:tcPr>
          <w:p w14:paraId="0C7F68E8" w14:textId="2B3046D1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класу</w:t>
            </w:r>
          </w:p>
        </w:tc>
        <w:tc>
          <w:tcPr>
            <w:tcW w:w="1600" w:type="dxa"/>
          </w:tcPr>
          <w:p w14:paraId="0EE84468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6616FEEB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120C7B6B" w14:textId="77777777" w:rsidR="005F6CCF" w:rsidRDefault="005F6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03E7770A" w14:textId="77777777" w:rsidR="005F6CCF" w:rsidRDefault="005956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Корекційно-розвивальна програма для підлітків «Усе у твоїх руках»</w:t>
            </w:r>
          </w:p>
        </w:tc>
        <w:tc>
          <w:tcPr>
            <w:tcW w:w="1925" w:type="dxa"/>
            <w:vAlign w:val="center"/>
          </w:tcPr>
          <w:p w14:paraId="61CE72D4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Березень – травень </w:t>
            </w:r>
          </w:p>
        </w:tc>
        <w:tc>
          <w:tcPr>
            <w:tcW w:w="1761" w:type="dxa"/>
            <w:vAlign w:val="center"/>
          </w:tcPr>
          <w:p w14:paraId="481811B2" w14:textId="56B8BBB1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6- 8 класів</w:t>
            </w:r>
          </w:p>
        </w:tc>
        <w:tc>
          <w:tcPr>
            <w:tcW w:w="1600" w:type="dxa"/>
          </w:tcPr>
          <w:p w14:paraId="5E6BBBF8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60960A4C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1B3E77CE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02" w:type="dxa"/>
          </w:tcPr>
          <w:p w14:paraId="4686EC08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Корекційні вправи для зменшення рівня агресивності</w:t>
            </w:r>
          </w:p>
        </w:tc>
        <w:tc>
          <w:tcPr>
            <w:tcW w:w="1925" w:type="dxa"/>
            <w:vAlign w:val="center"/>
          </w:tcPr>
          <w:p w14:paraId="4119D2B6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потреби </w:t>
            </w:r>
          </w:p>
        </w:tc>
        <w:tc>
          <w:tcPr>
            <w:tcW w:w="1761" w:type="dxa"/>
            <w:vAlign w:val="center"/>
          </w:tcPr>
          <w:p w14:paraId="16B567DC" w14:textId="4F01C684" w:rsidR="005F6CCF" w:rsidRPr="004A7268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</w:t>
            </w:r>
            <w:proofErr w:type="spellEnd"/>
            <w:r w:rsidR="00F61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гімназії</w:t>
            </w:r>
          </w:p>
        </w:tc>
        <w:tc>
          <w:tcPr>
            <w:tcW w:w="1600" w:type="dxa"/>
          </w:tcPr>
          <w:p w14:paraId="485E314C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72787676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7715EFB4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02" w:type="dxa"/>
          </w:tcPr>
          <w:p w14:paraId="1F99D463" w14:textId="77777777" w:rsidR="005F6CCF" w:rsidRDefault="005956E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Ігри на подолання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розгальмованості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75A783" w14:textId="77777777" w:rsidR="005F6CCF" w:rsidRDefault="005956E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тренування витримки і контролю </w:t>
            </w:r>
          </w:p>
          <w:p w14:paraId="1BA84CB8" w14:textId="77777777" w:rsidR="005F6CCF" w:rsidRDefault="005956E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імпульсивності</w:t>
            </w:r>
          </w:p>
        </w:tc>
        <w:tc>
          <w:tcPr>
            <w:tcW w:w="1925" w:type="dxa"/>
            <w:vAlign w:val="center"/>
          </w:tcPr>
          <w:p w14:paraId="2293F9B3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потреби </w:t>
            </w:r>
          </w:p>
        </w:tc>
        <w:tc>
          <w:tcPr>
            <w:tcW w:w="1761" w:type="dxa"/>
            <w:vAlign w:val="center"/>
          </w:tcPr>
          <w:p w14:paraId="21DF0D1D" w14:textId="0805E37C" w:rsidR="005F6CCF" w:rsidRPr="004A7268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</w:t>
            </w:r>
            <w:r w:rsidR="004A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гімназії</w:t>
            </w:r>
          </w:p>
        </w:tc>
        <w:tc>
          <w:tcPr>
            <w:tcW w:w="1600" w:type="dxa"/>
          </w:tcPr>
          <w:p w14:paraId="0506D726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78C9B14A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12658CC6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102" w:type="dxa"/>
            <w:vAlign w:val="center"/>
          </w:tcPr>
          <w:p w14:paraId="5CD63DCD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Корекційно-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програма</w:t>
            </w:r>
          </w:p>
          <w:p w14:paraId="220DD251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«Калейдоскоп мого Я» (корекції страхів та розвитку емоційної стабільності)</w:t>
            </w:r>
          </w:p>
        </w:tc>
        <w:tc>
          <w:tcPr>
            <w:tcW w:w="1925" w:type="dxa"/>
            <w:vAlign w:val="center"/>
          </w:tcPr>
          <w:p w14:paraId="074A3609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потреби </w:t>
            </w:r>
          </w:p>
        </w:tc>
        <w:tc>
          <w:tcPr>
            <w:tcW w:w="1761" w:type="dxa"/>
            <w:vAlign w:val="center"/>
          </w:tcPr>
          <w:p w14:paraId="4507AB1F" w14:textId="52618258" w:rsidR="005F6CCF" w:rsidRPr="004A7268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Учні </w:t>
            </w:r>
            <w:r w:rsidR="004A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гімназії</w:t>
            </w:r>
          </w:p>
        </w:tc>
        <w:tc>
          <w:tcPr>
            <w:tcW w:w="1600" w:type="dxa"/>
          </w:tcPr>
          <w:p w14:paraId="523C9269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5112F31B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6CA35A58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102" w:type="dxa"/>
            <w:vAlign w:val="center"/>
          </w:tcPr>
          <w:p w14:paraId="51CDC28D" w14:textId="77777777" w:rsidR="005F6CCF" w:rsidRDefault="005956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Корекційна робота з дітьми ООП: на основі ІПР</w:t>
            </w:r>
          </w:p>
        </w:tc>
        <w:tc>
          <w:tcPr>
            <w:tcW w:w="1925" w:type="dxa"/>
            <w:vAlign w:val="center"/>
          </w:tcPr>
          <w:p w14:paraId="5DAD7A4E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761" w:type="dxa"/>
            <w:vAlign w:val="center"/>
          </w:tcPr>
          <w:p w14:paraId="6339EF6E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Діти ООП</w:t>
            </w:r>
          </w:p>
        </w:tc>
        <w:tc>
          <w:tcPr>
            <w:tcW w:w="1600" w:type="dxa"/>
          </w:tcPr>
          <w:p w14:paraId="40A33AC8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74FDA8C2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5F053497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102" w:type="dxa"/>
            <w:vAlign w:val="center"/>
          </w:tcPr>
          <w:p w14:paraId="65BF6044" w14:textId="77777777" w:rsidR="005F6CCF" w:rsidRDefault="005956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 підтримки для дітей ВПО</w:t>
            </w:r>
          </w:p>
          <w:p w14:paraId="79DD019E" w14:textId="77777777" w:rsidR="005F6CCF" w:rsidRDefault="005956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 – терапевтичні техніки, методика «Безпечне місце»</w:t>
            </w:r>
          </w:p>
        </w:tc>
        <w:tc>
          <w:tcPr>
            <w:tcW w:w="1925" w:type="dxa"/>
            <w:vAlign w:val="center"/>
          </w:tcPr>
          <w:p w14:paraId="2E940056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потреби </w:t>
            </w:r>
          </w:p>
        </w:tc>
        <w:tc>
          <w:tcPr>
            <w:tcW w:w="1761" w:type="dxa"/>
            <w:vAlign w:val="center"/>
          </w:tcPr>
          <w:p w14:paraId="7EDDB97B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 ВПО</w:t>
            </w:r>
          </w:p>
        </w:tc>
        <w:tc>
          <w:tcPr>
            <w:tcW w:w="1600" w:type="dxa"/>
          </w:tcPr>
          <w:p w14:paraId="1B21A683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08585F42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42400B05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102" w:type="dxa"/>
          </w:tcPr>
          <w:p w14:paraId="2DF39210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29"/>
              </w:tabs>
              <w:ind w:right="1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Індивідуальна корекційна робота за  запитом батьків, дітей, вчителів.</w:t>
            </w:r>
          </w:p>
        </w:tc>
        <w:tc>
          <w:tcPr>
            <w:tcW w:w="1925" w:type="dxa"/>
          </w:tcPr>
          <w:p w14:paraId="74374215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запитом </w:t>
            </w:r>
          </w:p>
        </w:tc>
        <w:tc>
          <w:tcPr>
            <w:tcW w:w="1761" w:type="dxa"/>
          </w:tcPr>
          <w:p w14:paraId="06EF0A68" w14:textId="34BE5B03" w:rsidR="005F6CCF" w:rsidRDefault="00F6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</w:p>
        </w:tc>
        <w:tc>
          <w:tcPr>
            <w:tcW w:w="1600" w:type="dxa"/>
          </w:tcPr>
          <w:p w14:paraId="1B6EE51E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AC949C" w14:textId="22CDEBEE" w:rsidR="00592E0B" w:rsidRDefault="00592E0B"/>
    <w:p w14:paraId="50E0D955" w14:textId="5CFE83D8" w:rsidR="00592E0B" w:rsidRDefault="00592E0B"/>
    <w:p w14:paraId="2B14D9E0" w14:textId="59F72923" w:rsidR="00592E0B" w:rsidRDefault="00592E0B"/>
    <w:p w14:paraId="79F1F77B" w14:textId="52B02CBB" w:rsidR="00592E0B" w:rsidRDefault="00592E0B"/>
    <w:p w14:paraId="4BB0F64C" w14:textId="5EE59ED2" w:rsidR="00592E0B" w:rsidRDefault="00592E0B"/>
    <w:p w14:paraId="2A0AB6A2" w14:textId="780D1E3E" w:rsidR="00592E0B" w:rsidRDefault="00592E0B"/>
    <w:p w14:paraId="2A4E35F9" w14:textId="15795844" w:rsidR="00592E0B" w:rsidRDefault="00592E0B"/>
    <w:p w14:paraId="6B3BF521" w14:textId="7637D750" w:rsidR="00592E0B" w:rsidRDefault="00592E0B"/>
    <w:p w14:paraId="574C20A8" w14:textId="1E8DABF8" w:rsidR="00592E0B" w:rsidRDefault="00592E0B"/>
    <w:p w14:paraId="3C0B01E4" w14:textId="0D545588" w:rsidR="00592E0B" w:rsidRDefault="00592E0B"/>
    <w:p w14:paraId="776203BE" w14:textId="063678DA" w:rsidR="00592E0B" w:rsidRDefault="00592E0B"/>
    <w:p w14:paraId="72C6FB2A" w14:textId="569E6E65" w:rsidR="00592E0B" w:rsidRDefault="00592E0B"/>
    <w:p w14:paraId="16FE0783" w14:textId="2A72F8DE" w:rsidR="00592E0B" w:rsidRDefault="00592E0B"/>
    <w:p w14:paraId="17C2330B" w14:textId="102CF109" w:rsidR="00592E0B" w:rsidRDefault="00592E0B"/>
    <w:p w14:paraId="2727970D" w14:textId="34DA8AB7" w:rsidR="00592E0B" w:rsidRDefault="00592E0B"/>
    <w:p w14:paraId="3F0862C6" w14:textId="3FC22D08" w:rsidR="00592E0B" w:rsidRDefault="00592E0B"/>
    <w:p w14:paraId="1746635A" w14:textId="025E2633" w:rsidR="00592E0B" w:rsidRDefault="00592E0B"/>
    <w:p w14:paraId="70EC3656" w14:textId="30ED69D8" w:rsidR="00592E0B" w:rsidRDefault="00592E0B"/>
    <w:p w14:paraId="1F0263E7" w14:textId="39BF65FE" w:rsidR="00592E0B" w:rsidRDefault="00592E0B"/>
    <w:p w14:paraId="7EB88947" w14:textId="087757FE" w:rsidR="00592E0B" w:rsidRDefault="00592E0B"/>
    <w:p w14:paraId="65774DAA" w14:textId="2CEB5AE9" w:rsidR="00592E0B" w:rsidRDefault="00592E0B"/>
    <w:p w14:paraId="5C0B628D" w14:textId="3BD0A71F" w:rsidR="00592E0B" w:rsidRDefault="00592E0B"/>
    <w:p w14:paraId="4EA81951" w14:textId="21E01617" w:rsidR="00592E0B" w:rsidRDefault="00592E0B"/>
    <w:p w14:paraId="2CBC25C8" w14:textId="490230B0" w:rsidR="00592E0B" w:rsidRDefault="00592E0B"/>
    <w:p w14:paraId="7412B144" w14:textId="0C277C09" w:rsidR="00592E0B" w:rsidRDefault="00592E0B"/>
    <w:p w14:paraId="61CE2256" w14:textId="77777777" w:rsidR="00592E0B" w:rsidRDefault="00592E0B"/>
    <w:tbl>
      <w:tblPr>
        <w:tblStyle w:val="ad"/>
        <w:tblW w:w="10063" w:type="dxa"/>
        <w:tblInd w:w="-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4102"/>
        <w:gridCol w:w="1925"/>
        <w:gridCol w:w="1761"/>
        <w:gridCol w:w="1600"/>
        <w:gridCol w:w="6"/>
      </w:tblGrid>
      <w:tr w:rsidR="005F6CCF" w14:paraId="7817B342" w14:textId="77777777" w:rsidTr="00A04CCF">
        <w:tc>
          <w:tcPr>
            <w:tcW w:w="10063" w:type="dxa"/>
            <w:gridSpan w:val="6"/>
            <w:shd w:val="clear" w:color="auto" w:fill="92D050"/>
            <w:vAlign w:val="center"/>
          </w:tcPr>
          <w:p w14:paraId="414B12A9" w14:textId="77777777" w:rsidR="005F6CCF" w:rsidRPr="00A04CCF" w:rsidRDefault="005956E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04CCF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</w:rPr>
              <w:lastRenderedPageBreak/>
              <w:t>4. Консультування</w:t>
            </w:r>
          </w:p>
        </w:tc>
      </w:tr>
      <w:tr w:rsidR="005F6CCF" w14:paraId="3885BC70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4044F153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02" w:type="dxa"/>
          </w:tcPr>
          <w:p w14:paraId="2FEACADB" w14:textId="77777777" w:rsidR="005F6CCF" w:rsidRDefault="0059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Психолого-педагогічні консультації : сприяння адаптації учнів після переходу до середньої  школи, нового класу , адаптація першокласників (спостереження, адаптаційні тренінги)</w:t>
            </w:r>
          </w:p>
        </w:tc>
        <w:tc>
          <w:tcPr>
            <w:tcW w:w="1925" w:type="dxa"/>
            <w:vAlign w:val="center"/>
          </w:tcPr>
          <w:p w14:paraId="5D74F4E5" w14:textId="77777777" w:rsidR="005F6CCF" w:rsidRDefault="0059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Вересень, січень</w:t>
            </w:r>
          </w:p>
        </w:tc>
        <w:tc>
          <w:tcPr>
            <w:tcW w:w="1761" w:type="dxa"/>
            <w:vAlign w:val="center"/>
          </w:tcPr>
          <w:p w14:paraId="6AE3DE04" w14:textId="77777777" w:rsidR="005F6CCF" w:rsidRDefault="0059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Вчителі </w:t>
            </w:r>
          </w:p>
        </w:tc>
        <w:tc>
          <w:tcPr>
            <w:tcW w:w="1600" w:type="dxa"/>
          </w:tcPr>
          <w:p w14:paraId="42C91DB7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51D01088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7D9AEF0C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02" w:type="dxa"/>
          </w:tcPr>
          <w:p w14:paraId="3BD1A1CF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 (індивідуальні та малі групи): сприяння розвитку самоусвідомлення та самооцінки школярів (метод "Дерево досягнень", візуалізація, техніка позитивної самооцінки)</w:t>
            </w:r>
          </w:p>
        </w:tc>
        <w:tc>
          <w:tcPr>
            <w:tcW w:w="1925" w:type="dxa"/>
            <w:vAlign w:val="center"/>
          </w:tcPr>
          <w:p w14:paraId="7439652D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Листопад–травень</w:t>
            </w:r>
          </w:p>
        </w:tc>
        <w:tc>
          <w:tcPr>
            <w:tcW w:w="1761" w:type="dxa"/>
            <w:vAlign w:val="center"/>
          </w:tcPr>
          <w:p w14:paraId="58EB6D87" w14:textId="3378F8DE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</w:p>
        </w:tc>
        <w:tc>
          <w:tcPr>
            <w:tcW w:w="1600" w:type="dxa"/>
          </w:tcPr>
          <w:p w14:paraId="5AD5A963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11C89672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36171BE1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02" w:type="dxa"/>
          </w:tcPr>
          <w:p w14:paraId="2F9564D9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консультації :</w:t>
            </w:r>
          </w:p>
          <w:p w14:paraId="7A8438D7" w14:textId="14172B30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психологічна підтримка дітей у кризових ситуаціях (стрес, тривога, втрата, ВПО) </w:t>
            </w:r>
          </w:p>
        </w:tc>
        <w:tc>
          <w:tcPr>
            <w:tcW w:w="1925" w:type="dxa"/>
            <w:vAlign w:val="center"/>
          </w:tcPr>
          <w:p w14:paraId="3D859A0D" w14:textId="77777777" w:rsidR="005F6CCF" w:rsidRDefault="0059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  <w:p w14:paraId="4973A7A2" w14:textId="77777777" w:rsidR="005F6CCF" w:rsidRDefault="005F6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74F2D38E" w14:textId="40861B8D" w:rsidR="005F6CCF" w:rsidRDefault="00F61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</w:p>
        </w:tc>
        <w:tc>
          <w:tcPr>
            <w:tcW w:w="1600" w:type="dxa"/>
          </w:tcPr>
          <w:p w14:paraId="22AAE965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0F5237AC" w14:textId="77777777" w:rsidTr="00A04CCF">
        <w:trPr>
          <w:gridAfter w:val="1"/>
          <w:wAfter w:w="6" w:type="dxa"/>
          <w:trHeight w:val="1307"/>
        </w:trPr>
        <w:tc>
          <w:tcPr>
            <w:tcW w:w="669" w:type="dxa"/>
            <w:vAlign w:val="center"/>
          </w:tcPr>
          <w:p w14:paraId="57404338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02" w:type="dxa"/>
            <w:vAlign w:val="center"/>
          </w:tcPr>
          <w:p w14:paraId="575F90D6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Консультування з елементами медіації: вирішення міжособистісних конфліктів серед учнів (метод активного слухання, рольове моделювання, тренінгові елементи)</w:t>
            </w:r>
          </w:p>
        </w:tc>
        <w:tc>
          <w:tcPr>
            <w:tcW w:w="1925" w:type="dxa"/>
            <w:vAlign w:val="center"/>
          </w:tcPr>
          <w:p w14:paraId="08444540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1761" w:type="dxa"/>
            <w:vAlign w:val="center"/>
          </w:tcPr>
          <w:p w14:paraId="3E21641E" w14:textId="7C137143" w:rsidR="005F6CCF" w:rsidRDefault="00F61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вчителі</w:t>
            </w:r>
          </w:p>
        </w:tc>
        <w:tc>
          <w:tcPr>
            <w:tcW w:w="1600" w:type="dxa"/>
          </w:tcPr>
          <w:p w14:paraId="220AB1C3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1545C18B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602E6CF1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102" w:type="dxa"/>
          </w:tcPr>
          <w:p w14:paraId="701640E0" w14:textId="77777777" w:rsidR="005F6CCF" w:rsidRDefault="0059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Консультації, просвітницькі зустрічі : надання рекомендацій батькам щодо виховання, дисципліни, розвитку дитини (методика «Позитивного батьківства», аналіз сімейних ситуацій)</w:t>
            </w:r>
          </w:p>
        </w:tc>
        <w:tc>
          <w:tcPr>
            <w:tcW w:w="1925" w:type="dxa"/>
            <w:vAlign w:val="center"/>
          </w:tcPr>
          <w:p w14:paraId="20C3BDB9" w14:textId="77777777" w:rsidR="005F6CCF" w:rsidRDefault="0059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Щомісяця, за потребою</w:t>
            </w:r>
          </w:p>
        </w:tc>
        <w:tc>
          <w:tcPr>
            <w:tcW w:w="1761" w:type="dxa"/>
            <w:vAlign w:val="center"/>
          </w:tcPr>
          <w:p w14:paraId="10522EDD" w14:textId="77777777" w:rsidR="005F6CCF" w:rsidRDefault="0059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Батьки</w:t>
            </w:r>
          </w:p>
        </w:tc>
        <w:tc>
          <w:tcPr>
            <w:tcW w:w="1600" w:type="dxa"/>
          </w:tcPr>
          <w:p w14:paraId="3BDC80CB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0A9A9CC2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301EA426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02" w:type="dxa"/>
            <w:vAlign w:val="center"/>
          </w:tcPr>
          <w:p w14:paraId="228C178E" w14:textId="77777777" w:rsidR="005F6CCF" w:rsidRDefault="0059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Тематичні консультації, групова робота: Підвищення психологічної компетентності педагогів </w:t>
            </w:r>
          </w:p>
          <w:p w14:paraId="73705C94" w14:textId="77777777" w:rsidR="005F6CCF" w:rsidRDefault="0059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психоедукація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обговорення кейсів, рефлексивні методи)</w:t>
            </w:r>
          </w:p>
        </w:tc>
        <w:tc>
          <w:tcPr>
            <w:tcW w:w="1925" w:type="dxa"/>
            <w:vAlign w:val="center"/>
          </w:tcPr>
          <w:p w14:paraId="389C8A3C" w14:textId="77777777" w:rsidR="005F6CCF" w:rsidRDefault="0059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Впродовж  навчального року</w:t>
            </w:r>
          </w:p>
        </w:tc>
        <w:tc>
          <w:tcPr>
            <w:tcW w:w="1761" w:type="dxa"/>
            <w:vAlign w:val="center"/>
          </w:tcPr>
          <w:p w14:paraId="686FEBFF" w14:textId="77777777" w:rsidR="005F6CCF" w:rsidRDefault="0059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Вчителі </w:t>
            </w:r>
          </w:p>
        </w:tc>
        <w:tc>
          <w:tcPr>
            <w:tcW w:w="1600" w:type="dxa"/>
          </w:tcPr>
          <w:p w14:paraId="28BD8B6D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4BB7ECE1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687C6EE1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102" w:type="dxa"/>
          </w:tcPr>
          <w:p w14:paraId="08B6949E" w14:textId="77777777" w:rsidR="005F6CCF" w:rsidRDefault="0059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Індивідуальні  консультації: психологічна допомога дітям із підозрою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насильство, жорстоке поводження (методика «драбина довіри», проективні техніки,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емпатійна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бесіда)</w:t>
            </w:r>
          </w:p>
        </w:tc>
        <w:tc>
          <w:tcPr>
            <w:tcW w:w="1925" w:type="dxa"/>
            <w:vAlign w:val="center"/>
          </w:tcPr>
          <w:p w14:paraId="5F7033EF" w14:textId="77777777" w:rsidR="005F6CCF" w:rsidRDefault="0059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року, за потребою</w:t>
            </w:r>
          </w:p>
        </w:tc>
        <w:tc>
          <w:tcPr>
            <w:tcW w:w="1761" w:type="dxa"/>
            <w:vAlign w:val="center"/>
          </w:tcPr>
          <w:p w14:paraId="6E853D0D" w14:textId="0DAAAFC2" w:rsidR="005F6CCF" w:rsidRDefault="00F61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батьки, вчителі</w:t>
            </w:r>
          </w:p>
        </w:tc>
        <w:tc>
          <w:tcPr>
            <w:tcW w:w="1600" w:type="dxa"/>
          </w:tcPr>
          <w:p w14:paraId="088404C7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4559B0AF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6A07627B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102" w:type="dxa"/>
          </w:tcPr>
          <w:p w14:paraId="3859F45B" w14:textId="77777777" w:rsidR="005F6CCF" w:rsidRDefault="0059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Індивідуальний супровід:</w:t>
            </w:r>
          </w:p>
          <w:p w14:paraId="6E002192" w14:textId="17BD39D6" w:rsidR="005F6CCF" w:rsidRDefault="0059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учнями з особливими освітніми потребами та їх родинами (спостереження, складання ІПР, підтримка)</w:t>
            </w:r>
          </w:p>
        </w:tc>
        <w:tc>
          <w:tcPr>
            <w:tcW w:w="1925" w:type="dxa"/>
            <w:vAlign w:val="center"/>
          </w:tcPr>
          <w:p w14:paraId="1614C811" w14:textId="77777777" w:rsidR="005F6CCF" w:rsidRDefault="0059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761" w:type="dxa"/>
            <w:vAlign w:val="center"/>
          </w:tcPr>
          <w:p w14:paraId="364BE88D" w14:textId="4B166036" w:rsidR="005F6CCF" w:rsidRDefault="00F61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ООП, батьки</w:t>
            </w:r>
          </w:p>
        </w:tc>
        <w:tc>
          <w:tcPr>
            <w:tcW w:w="1600" w:type="dxa"/>
          </w:tcPr>
          <w:p w14:paraId="192541CA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05A62208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1CDBFC4C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102" w:type="dxa"/>
            <w:vAlign w:val="center"/>
          </w:tcPr>
          <w:p w14:paraId="3E6AB777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онлайн-консультувань </w:t>
            </w:r>
          </w:p>
        </w:tc>
        <w:tc>
          <w:tcPr>
            <w:tcW w:w="1925" w:type="dxa"/>
            <w:vAlign w:val="center"/>
          </w:tcPr>
          <w:p w14:paraId="1F0D317D" w14:textId="77777777" w:rsidR="005F6CCF" w:rsidRDefault="0059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 за потребою</w:t>
            </w:r>
          </w:p>
        </w:tc>
        <w:tc>
          <w:tcPr>
            <w:tcW w:w="1761" w:type="dxa"/>
            <w:vAlign w:val="center"/>
          </w:tcPr>
          <w:p w14:paraId="58305968" w14:textId="399C95C7" w:rsidR="005F6CCF" w:rsidRDefault="00F61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батьки, вчителі</w:t>
            </w:r>
          </w:p>
        </w:tc>
        <w:tc>
          <w:tcPr>
            <w:tcW w:w="1600" w:type="dxa"/>
          </w:tcPr>
          <w:p w14:paraId="51E2D22E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64CCA287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51742EEC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4102" w:type="dxa"/>
            <w:vAlign w:val="center"/>
          </w:tcPr>
          <w:p w14:paraId="7138FF67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консультації з учнями, батьками, педагогами: ознайомлення з результатами діагностики (зворотній зв’язок, роз’яснення, інтерпретація)</w:t>
            </w:r>
          </w:p>
        </w:tc>
        <w:tc>
          <w:tcPr>
            <w:tcW w:w="1925" w:type="dxa"/>
            <w:vAlign w:val="center"/>
          </w:tcPr>
          <w:p w14:paraId="32AB134C" w14:textId="77777777" w:rsidR="005F6CCF" w:rsidRDefault="00595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Після діагностик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потребою</w:t>
            </w:r>
          </w:p>
        </w:tc>
        <w:tc>
          <w:tcPr>
            <w:tcW w:w="1761" w:type="dxa"/>
            <w:vAlign w:val="center"/>
          </w:tcPr>
          <w:p w14:paraId="68100E44" w14:textId="0F253466" w:rsidR="005F6CCF" w:rsidRDefault="00F61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батьки, вчителі</w:t>
            </w:r>
          </w:p>
        </w:tc>
        <w:tc>
          <w:tcPr>
            <w:tcW w:w="1600" w:type="dxa"/>
          </w:tcPr>
          <w:p w14:paraId="4B0047BB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081881" w14:textId="1DA0EFD9" w:rsidR="00592E0B" w:rsidRDefault="00592E0B"/>
    <w:p w14:paraId="421E0949" w14:textId="15570ADE" w:rsidR="00592E0B" w:rsidRDefault="00592E0B"/>
    <w:p w14:paraId="474895DA" w14:textId="46A9B6AB" w:rsidR="00592E0B" w:rsidRDefault="00592E0B"/>
    <w:p w14:paraId="77D19C3A" w14:textId="3F6362AB" w:rsidR="00592E0B" w:rsidRDefault="00592E0B"/>
    <w:p w14:paraId="62CD0EDD" w14:textId="6FC01ED5" w:rsidR="00592E0B" w:rsidRDefault="00592E0B"/>
    <w:p w14:paraId="386BB675" w14:textId="174381B2" w:rsidR="00592E0B" w:rsidRDefault="00592E0B"/>
    <w:p w14:paraId="13D33F51" w14:textId="2A30BC00" w:rsidR="00592E0B" w:rsidRDefault="00592E0B"/>
    <w:p w14:paraId="2AA920F8" w14:textId="3562A32F" w:rsidR="00592E0B" w:rsidRDefault="00592E0B"/>
    <w:p w14:paraId="241B1ACB" w14:textId="3EDF939F" w:rsidR="00592E0B" w:rsidRDefault="00592E0B"/>
    <w:p w14:paraId="222F053E" w14:textId="00E8E422" w:rsidR="00592E0B" w:rsidRDefault="00592E0B"/>
    <w:p w14:paraId="0184A035" w14:textId="5802B90A" w:rsidR="00592E0B" w:rsidRDefault="00592E0B"/>
    <w:p w14:paraId="7B81AB47" w14:textId="3894B0F0" w:rsidR="00592E0B" w:rsidRDefault="00592E0B"/>
    <w:p w14:paraId="3B54C1A0" w14:textId="3D94FA2E" w:rsidR="00592E0B" w:rsidRDefault="00592E0B"/>
    <w:p w14:paraId="174E957F" w14:textId="3CC9FA5C" w:rsidR="00592E0B" w:rsidRDefault="00592E0B"/>
    <w:p w14:paraId="2B96715E" w14:textId="4587E3BD" w:rsidR="00592E0B" w:rsidRDefault="00592E0B"/>
    <w:p w14:paraId="0938932B" w14:textId="5A72935D" w:rsidR="00592E0B" w:rsidRDefault="00592E0B"/>
    <w:p w14:paraId="788C4035" w14:textId="378820E6" w:rsidR="00592E0B" w:rsidRDefault="00592E0B"/>
    <w:p w14:paraId="7C62E3E7" w14:textId="78CE18A4" w:rsidR="00592E0B" w:rsidRDefault="00592E0B"/>
    <w:p w14:paraId="15943202" w14:textId="714F35E3" w:rsidR="00592E0B" w:rsidRDefault="00592E0B"/>
    <w:p w14:paraId="06D34A64" w14:textId="72D99ACB" w:rsidR="00592E0B" w:rsidRDefault="00592E0B"/>
    <w:p w14:paraId="21144DFE" w14:textId="2300C0A6" w:rsidR="00592E0B" w:rsidRDefault="00592E0B"/>
    <w:p w14:paraId="6EEB5CB2" w14:textId="565001F0" w:rsidR="00592E0B" w:rsidRDefault="00592E0B"/>
    <w:p w14:paraId="566735F8" w14:textId="508E4681" w:rsidR="00592E0B" w:rsidRDefault="00592E0B"/>
    <w:p w14:paraId="7D33B3C7" w14:textId="4384CF3B" w:rsidR="00592E0B" w:rsidRDefault="00592E0B"/>
    <w:p w14:paraId="590EE0AD" w14:textId="2ACE2950" w:rsidR="00592E0B" w:rsidRDefault="00592E0B"/>
    <w:p w14:paraId="42139B15" w14:textId="0531573D" w:rsidR="00592E0B" w:rsidRDefault="00592E0B"/>
    <w:p w14:paraId="50EC7422" w14:textId="1A30264E" w:rsidR="00592E0B" w:rsidRDefault="00592E0B"/>
    <w:p w14:paraId="443A2BAB" w14:textId="06AA14D8" w:rsidR="00592E0B" w:rsidRDefault="00592E0B"/>
    <w:p w14:paraId="45EE4E27" w14:textId="62390409" w:rsidR="00592E0B" w:rsidRDefault="00592E0B"/>
    <w:p w14:paraId="405CAD41" w14:textId="3E6F643D" w:rsidR="00592E0B" w:rsidRDefault="00592E0B"/>
    <w:p w14:paraId="526558E4" w14:textId="15100FC7" w:rsidR="00592E0B" w:rsidRDefault="00592E0B"/>
    <w:p w14:paraId="2439FCD1" w14:textId="5FA4A841" w:rsidR="00592E0B" w:rsidRDefault="00592E0B"/>
    <w:p w14:paraId="4AD7A6A5" w14:textId="4E20EA66" w:rsidR="00592E0B" w:rsidRDefault="00592E0B"/>
    <w:p w14:paraId="5FCD1874" w14:textId="5A300C54" w:rsidR="00592E0B" w:rsidRDefault="00592E0B"/>
    <w:p w14:paraId="0055EBD4" w14:textId="7B44DA69" w:rsidR="00592E0B" w:rsidRDefault="00592E0B"/>
    <w:p w14:paraId="1B7BE968" w14:textId="7BB5F4FF" w:rsidR="00592E0B" w:rsidRDefault="00592E0B"/>
    <w:p w14:paraId="0E84E003" w14:textId="1A9292DB" w:rsidR="00592E0B" w:rsidRDefault="00592E0B"/>
    <w:p w14:paraId="0418A524" w14:textId="408417CA" w:rsidR="00592E0B" w:rsidRDefault="00592E0B"/>
    <w:p w14:paraId="269185B0" w14:textId="37C27A98" w:rsidR="00592E0B" w:rsidRDefault="00592E0B"/>
    <w:p w14:paraId="3AE5E1E6" w14:textId="201815BD" w:rsidR="00592E0B" w:rsidRDefault="00592E0B"/>
    <w:p w14:paraId="5706BDB0" w14:textId="38A7F476" w:rsidR="00592E0B" w:rsidRDefault="00592E0B"/>
    <w:p w14:paraId="1E5A1F72" w14:textId="02752452" w:rsidR="00592E0B" w:rsidRDefault="00592E0B"/>
    <w:p w14:paraId="62FF1157" w14:textId="6E490F3F" w:rsidR="00592E0B" w:rsidRDefault="00592E0B"/>
    <w:p w14:paraId="03DAD029" w14:textId="7C707A80" w:rsidR="00592E0B" w:rsidRDefault="00592E0B"/>
    <w:p w14:paraId="021876E4" w14:textId="7F95BC00" w:rsidR="00592E0B" w:rsidRDefault="00592E0B"/>
    <w:p w14:paraId="2E5A4E87" w14:textId="77777777" w:rsidR="00592E0B" w:rsidRDefault="00592E0B"/>
    <w:tbl>
      <w:tblPr>
        <w:tblStyle w:val="ad"/>
        <w:tblW w:w="10063" w:type="dxa"/>
        <w:tblInd w:w="-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4102"/>
        <w:gridCol w:w="1925"/>
        <w:gridCol w:w="1761"/>
        <w:gridCol w:w="1600"/>
        <w:gridCol w:w="6"/>
      </w:tblGrid>
      <w:tr w:rsidR="005F6CCF" w14:paraId="7A13505C" w14:textId="77777777" w:rsidTr="00A04CCF">
        <w:tc>
          <w:tcPr>
            <w:tcW w:w="10063" w:type="dxa"/>
            <w:gridSpan w:val="6"/>
            <w:shd w:val="clear" w:color="auto" w:fill="92D050"/>
            <w:vAlign w:val="center"/>
          </w:tcPr>
          <w:p w14:paraId="19840DD4" w14:textId="285B2AA6" w:rsidR="005F6CCF" w:rsidRPr="00A04CCF" w:rsidRDefault="005956E1" w:rsidP="00A04CC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04CCF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</w:rPr>
              <w:lastRenderedPageBreak/>
              <w:t>Просвіта</w:t>
            </w:r>
          </w:p>
        </w:tc>
      </w:tr>
      <w:tr w:rsidR="005F6CCF" w14:paraId="71062BEC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51FECB2A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02" w:type="dxa"/>
            <w:vAlign w:val="center"/>
          </w:tcPr>
          <w:p w14:paraId="36C4D9E8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Адаптація  до умов навчання «Психолог в школі: знайомство з фахівцем» (інформаційне повідомлення, стенд)</w:t>
            </w:r>
          </w:p>
        </w:tc>
        <w:tc>
          <w:tcPr>
            <w:tcW w:w="1925" w:type="dxa"/>
            <w:vAlign w:val="center"/>
          </w:tcPr>
          <w:p w14:paraId="38E87658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61" w:type="dxa"/>
            <w:vAlign w:val="center"/>
          </w:tcPr>
          <w:p w14:paraId="4910D85F" w14:textId="0954E50D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педагоги, батьки</w:t>
            </w:r>
          </w:p>
        </w:tc>
        <w:tc>
          <w:tcPr>
            <w:tcW w:w="1600" w:type="dxa"/>
          </w:tcPr>
          <w:p w14:paraId="26499C84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3FBAF9FE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14CFF0E0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02" w:type="dxa"/>
            <w:vAlign w:val="center"/>
          </w:tcPr>
          <w:p w14:paraId="085889D6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Тиждень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«Безпечне середовище – щасливе дитинство» (години спілкування, плакати,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відеоперегляд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25" w:type="dxa"/>
            <w:vAlign w:val="center"/>
          </w:tcPr>
          <w:p w14:paraId="47AC7CA8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61" w:type="dxa"/>
            <w:vAlign w:val="center"/>
          </w:tcPr>
          <w:p w14:paraId="3F370F6D" w14:textId="2F975C33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педагоги, батьки</w:t>
            </w:r>
          </w:p>
        </w:tc>
        <w:tc>
          <w:tcPr>
            <w:tcW w:w="1600" w:type="dxa"/>
          </w:tcPr>
          <w:p w14:paraId="3E578CA2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15E07C7B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031568A2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02" w:type="dxa"/>
            <w:vAlign w:val="center"/>
          </w:tcPr>
          <w:p w14:paraId="675BBCC8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навичок саморегуляції, психогігієна «Тиждень психічного здоров’я» (тематичні заходи, арт-терапія, вправи)</w:t>
            </w:r>
          </w:p>
        </w:tc>
        <w:tc>
          <w:tcPr>
            <w:tcW w:w="1925" w:type="dxa"/>
            <w:vAlign w:val="center"/>
          </w:tcPr>
          <w:p w14:paraId="45662BC3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761" w:type="dxa"/>
            <w:vAlign w:val="center"/>
          </w:tcPr>
          <w:p w14:paraId="7BA99FEB" w14:textId="67A020F4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педагоги, батьки</w:t>
            </w:r>
          </w:p>
        </w:tc>
        <w:tc>
          <w:tcPr>
            <w:tcW w:w="1600" w:type="dxa"/>
          </w:tcPr>
          <w:p w14:paraId="3568F089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264054ED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601443D0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102" w:type="dxa"/>
            <w:vAlign w:val="center"/>
          </w:tcPr>
          <w:p w14:paraId="047A6732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Психологічна просвіта батьків «Як допомогти дитині в складних ситуаціях» (онлайн-лекція, рекомендації у чатах)</w:t>
            </w:r>
          </w:p>
        </w:tc>
        <w:tc>
          <w:tcPr>
            <w:tcW w:w="1925" w:type="dxa"/>
            <w:vAlign w:val="center"/>
          </w:tcPr>
          <w:p w14:paraId="66D59A77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761" w:type="dxa"/>
            <w:vAlign w:val="center"/>
          </w:tcPr>
          <w:p w14:paraId="2B93B501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батьки</w:t>
            </w:r>
          </w:p>
        </w:tc>
        <w:tc>
          <w:tcPr>
            <w:tcW w:w="1600" w:type="dxa"/>
          </w:tcPr>
          <w:p w14:paraId="5C939ECF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639306F7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0D06C6E4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102" w:type="dxa"/>
            <w:vAlign w:val="center"/>
          </w:tcPr>
          <w:p w14:paraId="5808D48B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культури спілкування «Підліток і конфлікт: як не нашкодити» (тематична бесіда, рольові ігри)</w:t>
            </w:r>
          </w:p>
        </w:tc>
        <w:tc>
          <w:tcPr>
            <w:tcW w:w="1925" w:type="dxa"/>
            <w:vAlign w:val="center"/>
          </w:tcPr>
          <w:p w14:paraId="65CECFC8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761" w:type="dxa"/>
            <w:vAlign w:val="center"/>
          </w:tcPr>
          <w:p w14:paraId="4A060C17" w14:textId="53DAE9A9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7–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класів</w:t>
            </w:r>
          </w:p>
        </w:tc>
        <w:tc>
          <w:tcPr>
            <w:tcW w:w="1600" w:type="dxa"/>
          </w:tcPr>
          <w:p w14:paraId="650A9F6D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3A8D5F81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1A7F20ED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102" w:type="dxa"/>
            <w:vAlign w:val="center"/>
          </w:tcPr>
          <w:p w14:paraId="1A1EECDB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Виховання поваги, інклюзія «Тиждень толерантності» (тематичні години, стіна думок, тренінг)</w:t>
            </w:r>
          </w:p>
        </w:tc>
        <w:tc>
          <w:tcPr>
            <w:tcW w:w="1925" w:type="dxa"/>
            <w:vAlign w:val="center"/>
          </w:tcPr>
          <w:p w14:paraId="2F714F59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1761" w:type="dxa"/>
            <w:vAlign w:val="center"/>
          </w:tcPr>
          <w:p w14:paraId="28FDCF3E" w14:textId="4E8A2A3A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педагоги, батьки</w:t>
            </w:r>
          </w:p>
        </w:tc>
        <w:tc>
          <w:tcPr>
            <w:tcW w:w="1600" w:type="dxa"/>
          </w:tcPr>
          <w:p w14:paraId="2C04430F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6B28FCDF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5C95B586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102" w:type="dxa"/>
            <w:vAlign w:val="center"/>
          </w:tcPr>
          <w:p w14:paraId="7661B177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«16 днів проти насильства»</w:t>
            </w:r>
          </w:p>
        </w:tc>
        <w:tc>
          <w:tcPr>
            <w:tcW w:w="1925" w:type="dxa"/>
            <w:vAlign w:val="center"/>
          </w:tcPr>
          <w:p w14:paraId="1CE20FA1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 - грудень</w:t>
            </w:r>
          </w:p>
        </w:tc>
        <w:tc>
          <w:tcPr>
            <w:tcW w:w="1761" w:type="dxa"/>
            <w:vAlign w:val="center"/>
          </w:tcPr>
          <w:p w14:paraId="277E4E75" w14:textId="00D54B77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педагоги, батьки</w:t>
            </w:r>
          </w:p>
        </w:tc>
        <w:tc>
          <w:tcPr>
            <w:tcW w:w="1600" w:type="dxa"/>
          </w:tcPr>
          <w:p w14:paraId="3394B679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697E918B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1E79EAB4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102" w:type="dxa"/>
            <w:vAlign w:val="center"/>
          </w:tcPr>
          <w:p w14:paraId="462DC040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психологічної культури «День психологічної просвіти» (майстер-класи, виставка, вікторина)</w:t>
            </w:r>
          </w:p>
        </w:tc>
        <w:tc>
          <w:tcPr>
            <w:tcW w:w="1925" w:type="dxa"/>
            <w:vAlign w:val="center"/>
          </w:tcPr>
          <w:p w14:paraId="64352E51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1761" w:type="dxa"/>
            <w:vAlign w:val="center"/>
          </w:tcPr>
          <w:p w14:paraId="673EB5CF" w14:textId="7B641BD1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педагоги, батьки</w:t>
            </w:r>
          </w:p>
        </w:tc>
        <w:tc>
          <w:tcPr>
            <w:tcW w:w="1600" w:type="dxa"/>
          </w:tcPr>
          <w:p w14:paraId="6BD1C4FA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4562141D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37A282E6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102" w:type="dxa"/>
            <w:vAlign w:val="center"/>
          </w:tcPr>
          <w:p w14:paraId="70847FA1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емоційного інтелекту «Підліток і емоції»</w:t>
            </w:r>
          </w:p>
        </w:tc>
        <w:tc>
          <w:tcPr>
            <w:tcW w:w="1925" w:type="dxa"/>
            <w:vAlign w:val="center"/>
          </w:tcPr>
          <w:p w14:paraId="262127AB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Січень,</w:t>
            </w:r>
          </w:p>
        </w:tc>
        <w:tc>
          <w:tcPr>
            <w:tcW w:w="1761" w:type="dxa"/>
            <w:vAlign w:val="center"/>
          </w:tcPr>
          <w:p w14:paraId="60FB9F6A" w14:textId="262CAD4A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7–9 класів</w:t>
            </w:r>
          </w:p>
        </w:tc>
        <w:tc>
          <w:tcPr>
            <w:tcW w:w="1600" w:type="dxa"/>
          </w:tcPr>
          <w:p w14:paraId="301F8C9C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5828A618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5EAA7566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102" w:type="dxa"/>
            <w:vAlign w:val="center"/>
          </w:tcPr>
          <w:p w14:paraId="4C66B43A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Просвіта батьків «Батьківська субота: психолог рекомендує» Онлайн-консультації, буклети</w:t>
            </w:r>
          </w:p>
        </w:tc>
        <w:tc>
          <w:tcPr>
            <w:tcW w:w="1925" w:type="dxa"/>
            <w:vAlign w:val="center"/>
          </w:tcPr>
          <w:p w14:paraId="1B1CFDAC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761" w:type="dxa"/>
            <w:vAlign w:val="center"/>
          </w:tcPr>
          <w:p w14:paraId="423C78D7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Батьки</w:t>
            </w:r>
          </w:p>
        </w:tc>
        <w:tc>
          <w:tcPr>
            <w:tcW w:w="1600" w:type="dxa"/>
          </w:tcPr>
          <w:p w14:paraId="24F4A347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618D81E1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2A78D59D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102" w:type="dxa"/>
            <w:vAlign w:val="center"/>
          </w:tcPr>
          <w:p w14:paraId="78A7BB47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Психологічне здоров’я педагогів «Емоційна гігієна вчителя» (тренінг, поради, розслаблюючі вправи)</w:t>
            </w:r>
          </w:p>
        </w:tc>
        <w:tc>
          <w:tcPr>
            <w:tcW w:w="1925" w:type="dxa"/>
            <w:vAlign w:val="center"/>
          </w:tcPr>
          <w:p w14:paraId="55C88B6D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761" w:type="dxa"/>
            <w:vAlign w:val="center"/>
          </w:tcPr>
          <w:p w14:paraId="0999BF86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00" w:type="dxa"/>
          </w:tcPr>
          <w:p w14:paraId="6A5532DF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0A8CA2C5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0CBC9206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102" w:type="dxa"/>
            <w:vAlign w:val="center"/>
          </w:tcPr>
          <w:p w14:paraId="393A9844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Психологічна безпека «Психологічна стійкість під час війни» (тематичні зустрічі, відео, стенди)</w:t>
            </w:r>
          </w:p>
        </w:tc>
        <w:tc>
          <w:tcPr>
            <w:tcW w:w="1925" w:type="dxa"/>
            <w:vAlign w:val="center"/>
          </w:tcPr>
          <w:p w14:paraId="17F0495D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761" w:type="dxa"/>
            <w:vAlign w:val="center"/>
          </w:tcPr>
          <w:p w14:paraId="783B3465" w14:textId="43CB074B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1600" w:type="dxa"/>
          </w:tcPr>
          <w:p w14:paraId="12560F10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7C4C09CE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504D1DC2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4102" w:type="dxa"/>
            <w:vAlign w:val="center"/>
          </w:tcPr>
          <w:p w14:paraId="397B6C2D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Самопізнання,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«Твій ресурс – твої крила» (психологічна майстерня, арт-терапія)</w:t>
            </w:r>
          </w:p>
        </w:tc>
        <w:tc>
          <w:tcPr>
            <w:tcW w:w="1925" w:type="dxa"/>
            <w:vAlign w:val="center"/>
          </w:tcPr>
          <w:p w14:paraId="4EF1C5E0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761" w:type="dxa"/>
            <w:vAlign w:val="center"/>
          </w:tcPr>
          <w:p w14:paraId="2C40FFD0" w14:textId="72CD8C5E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5–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класів</w:t>
            </w:r>
          </w:p>
        </w:tc>
        <w:tc>
          <w:tcPr>
            <w:tcW w:w="1600" w:type="dxa"/>
          </w:tcPr>
          <w:p w14:paraId="54A29572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5DCEB517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0C212A69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4102" w:type="dxa"/>
            <w:vAlign w:val="center"/>
          </w:tcPr>
          <w:p w14:paraId="6F64BA4F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Профілактика тривожності «Як навчитися розуміти себе» (психологічні вправи,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5" w:type="dxa"/>
            <w:vAlign w:val="center"/>
          </w:tcPr>
          <w:p w14:paraId="064C6370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761" w:type="dxa"/>
            <w:vAlign w:val="center"/>
          </w:tcPr>
          <w:p w14:paraId="3B8F612E" w14:textId="23E7D38A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6–8 класів</w:t>
            </w:r>
          </w:p>
        </w:tc>
        <w:tc>
          <w:tcPr>
            <w:tcW w:w="1600" w:type="dxa"/>
          </w:tcPr>
          <w:p w14:paraId="069002F9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38F2B30F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7DC8CE28" w14:textId="34ABDE56" w:rsidR="005F6CCF" w:rsidRPr="00F614D2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</w:t>
            </w:r>
            <w:r w:rsidR="00F614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02" w:type="dxa"/>
            <w:vAlign w:val="center"/>
          </w:tcPr>
          <w:p w14:paraId="4CAAADD8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Психоемоційна регуляція «Завершення навчального року без стресу» (групова зустріч, релаксаційні техніки)</w:t>
            </w:r>
          </w:p>
          <w:p w14:paraId="1B99D376" w14:textId="6C59D0C3" w:rsidR="00A04CCF" w:rsidRDefault="00A04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14:paraId="77522450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761" w:type="dxa"/>
            <w:vAlign w:val="center"/>
          </w:tcPr>
          <w:p w14:paraId="25481816" w14:textId="2623A4BC" w:rsidR="005F6CCF" w:rsidRDefault="00F61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>1–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9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класів</w:t>
            </w:r>
          </w:p>
        </w:tc>
        <w:tc>
          <w:tcPr>
            <w:tcW w:w="1600" w:type="dxa"/>
          </w:tcPr>
          <w:p w14:paraId="59D0C3C1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22EE283D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51CC0829" w14:textId="2866C204" w:rsidR="005F6CCF" w:rsidRPr="00F614D2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 w:rsidR="00F614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02" w:type="dxa"/>
            <w:vAlign w:val="center"/>
          </w:tcPr>
          <w:p w14:paraId="1B61F233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9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Виступи на нарадах педагогічних радах, з різних питань (за планом роботи педрад).Підготовка буклетів, пам’яток тощо</w:t>
            </w:r>
          </w:p>
        </w:tc>
        <w:tc>
          <w:tcPr>
            <w:tcW w:w="1925" w:type="dxa"/>
            <w:vAlign w:val="center"/>
          </w:tcPr>
          <w:p w14:paraId="1795582F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</w:p>
          <w:p w14:paraId="5764CBC1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-4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</w:p>
          <w:p w14:paraId="50E98C4B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-4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року</w:t>
            </w:r>
          </w:p>
        </w:tc>
        <w:tc>
          <w:tcPr>
            <w:tcW w:w="1761" w:type="dxa"/>
            <w:vAlign w:val="center"/>
          </w:tcPr>
          <w:p w14:paraId="2AB809A4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Педагогічний    колектив</w:t>
            </w:r>
          </w:p>
        </w:tc>
        <w:tc>
          <w:tcPr>
            <w:tcW w:w="1600" w:type="dxa"/>
          </w:tcPr>
          <w:p w14:paraId="71569DBC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3A68A14C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258A7837" w14:textId="3DC1FD60" w:rsidR="005F6CCF" w:rsidRPr="00F614D2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 w:rsidR="00F614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02" w:type="dxa"/>
            <w:vAlign w:val="center"/>
          </w:tcPr>
          <w:p w14:paraId="4C329778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5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Виступи на засіданнях шкільної ради  профілактики з питань порушення  поведінки учнів у школі.</w:t>
            </w:r>
          </w:p>
        </w:tc>
        <w:tc>
          <w:tcPr>
            <w:tcW w:w="1925" w:type="dxa"/>
            <w:vAlign w:val="center"/>
          </w:tcPr>
          <w:p w14:paraId="4BE9A6FE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</w:p>
          <w:p w14:paraId="5DB8344A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-4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</w:p>
          <w:p w14:paraId="7EBAE8CD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року (за  окремим  графіком)</w:t>
            </w:r>
          </w:p>
        </w:tc>
        <w:tc>
          <w:tcPr>
            <w:tcW w:w="1761" w:type="dxa"/>
            <w:vAlign w:val="center"/>
          </w:tcPr>
          <w:p w14:paraId="6381EC38" w14:textId="50A739AC" w:rsidR="005F6CCF" w:rsidRDefault="00F6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248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Здобувачі освіти</w:t>
            </w:r>
            <w:r w:rsidR="00595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вчителі,  батьки</w:t>
            </w:r>
          </w:p>
        </w:tc>
        <w:tc>
          <w:tcPr>
            <w:tcW w:w="1600" w:type="dxa"/>
          </w:tcPr>
          <w:p w14:paraId="0A5001FB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13B28DB4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5B00B367" w14:textId="75EB5C36" w:rsidR="005F6CCF" w:rsidRPr="00B430B0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 w:rsidR="00F614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02" w:type="dxa"/>
            <w:vAlign w:val="center"/>
          </w:tcPr>
          <w:p w14:paraId="44EF6B9B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Участь в батьківських зборах.  </w:t>
            </w:r>
          </w:p>
          <w:p w14:paraId="2FFFF672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Психологічна просвіта батьків.</w:t>
            </w:r>
          </w:p>
        </w:tc>
        <w:tc>
          <w:tcPr>
            <w:tcW w:w="1925" w:type="dxa"/>
            <w:vAlign w:val="center"/>
          </w:tcPr>
          <w:p w14:paraId="099E44CA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</w:p>
          <w:p w14:paraId="17C1B6E7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-4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</w:p>
          <w:p w14:paraId="7D927443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року</w:t>
            </w:r>
          </w:p>
        </w:tc>
        <w:tc>
          <w:tcPr>
            <w:tcW w:w="1761" w:type="dxa"/>
            <w:vAlign w:val="center"/>
          </w:tcPr>
          <w:p w14:paraId="76831EF4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Батьки</w:t>
            </w:r>
          </w:p>
        </w:tc>
        <w:tc>
          <w:tcPr>
            <w:tcW w:w="1600" w:type="dxa"/>
          </w:tcPr>
          <w:p w14:paraId="1F477725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836BA1" w14:textId="21C4F07B" w:rsidR="00592E0B" w:rsidRDefault="00592E0B"/>
    <w:p w14:paraId="1B4A753A" w14:textId="1280040C" w:rsidR="00592E0B" w:rsidRDefault="00592E0B"/>
    <w:p w14:paraId="5427E8E5" w14:textId="1A1E7D4C" w:rsidR="00592E0B" w:rsidRDefault="00592E0B"/>
    <w:p w14:paraId="1EB999DD" w14:textId="5150712D" w:rsidR="00592E0B" w:rsidRDefault="00592E0B"/>
    <w:p w14:paraId="1612A68A" w14:textId="648BB1C8" w:rsidR="00592E0B" w:rsidRDefault="00592E0B"/>
    <w:p w14:paraId="5E302197" w14:textId="7785992F" w:rsidR="00592E0B" w:rsidRDefault="00592E0B"/>
    <w:p w14:paraId="5B529F87" w14:textId="0BBED6D6" w:rsidR="00592E0B" w:rsidRDefault="00592E0B"/>
    <w:p w14:paraId="33448C96" w14:textId="67D21CD9" w:rsidR="00592E0B" w:rsidRDefault="00592E0B"/>
    <w:p w14:paraId="02A9A02E" w14:textId="4072B50A" w:rsidR="00592E0B" w:rsidRDefault="00592E0B"/>
    <w:p w14:paraId="0B98208C" w14:textId="66255228" w:rsidR="00592E0B" w:rsidRDefault="00592E0B"/>
    <w:p w14:paraId="40CDA452" w14:textId="2C25A4D3" w:rsidR="00592E0B" w:rsidRDefault="00592E0B"/>
    <w:p w14:paraId="3B30ED9F" w14:textId="5F18C4BA" w:rsidR="00592E0B" w:rsidRDefault="00592E0B"/>
    <w:p w14:paraId="543FF6D9" w14:textId="34EDD686" w:rsidR="00592E0B" w:rsidRDefault="00592E0B"/>
    <w:p w14:paraId="234B978A" w14:textId="26016034" w:rsidR="00592E0B" w:rsidRDefault="00592E0B"/>
    <w:p w14:paraId="1DD460EB" w14:textId="7796C96C" w:rsidR="00592E0B" w:rsidRDefault="00592E0B"/>
    <w:p w14:paraId="6EBA1AF5" w14:textId="74A92A67" w:rsidR="00592E0B" w:rsidRDefault="00592E0B"/>
    <w:p w14:paraId="18CCA5EF" w14:textId="7E0686AE" w:rsidR="00592E0B" w:rsidRDefault="00592E0B"/>
    <w:p w14:paraId="5B69BEA4" w14:textId="02C3761E" w:rsidR="00592E0B" w:rsidRDefault="00592E0B"/>
    <w:p w14:paraId="1F971CE4" w14:textId="033C0EF5" w:rsidR="00592E0B" w:rsidRDefault="00592E0B"/>
    <w:p w14:paraId="321672FE" w14:textId="224657A3" w:rsidR="00592E0B" w:rsidRDefault="00592E0B"/>
    <w:p w14:paraId="7F9CDF21" w14:textId="4028E9CD" w:rsidR="00592E0B" w:rsidRDefault="00592E0B"/>
    <w:p w14:paraId="7C9E3E34" w14:textId="5DC53DD6" w:rsidR="00592E0B" w:rsidRDefault="00592E0B"/>
    <w:p w14:paraId="72E218C6" w14:textId="66DD628E" w:rsidR="00592E0B" w:rsidRDefault="00592E0B"/>
    <w:p w14:paraId="561AE0E3" w14:textId="6032559B" w:rsidR="00592E0B" w:rsidRDefault="00592E0B"/>
    <w:p w14:paraId="060AFFCB" w14:textId="6F03B21C" w:rsidR="00592E0B" w:rsidRDefault="00592E0B"/>
    <w:p w14:paraId="7BD4D22E" w14:textId="2E903236" w:rsidR="00592E0B" w:rsidRDefault="00592E0B"/>
    <w:p w14:paraId="6CE31310" w14:textId="5E5F37A9" w:rsidR="00592E0B" w:rsidRDefault="00592E0B"/>
    <w:p w14:paraId="05E72923" w14:textId="1021D5EC" w:rsidR="00592E0B" w:rsidRDefault="00592E0B"/>
    <w:p w14:paraId="7D1866AB" w14:textId="2C27A735" w:rsidR="00592E0B" w:rsidRDefault="00592E0B"/>
    <w:p w14:paraId="0846641D" w14:textId="0F7B676F" w:rsidR="00592E0B" w:rsidRDefault="00592E0B"/>
    <w:p w14:paraId="0C3BB7F6" w14:textId="6A0D1967" w:rsidR="00592E0B" w:rsidRDefault="00592E0B"/>
    <w:p w14:paraId="139477BC" w14:textId="41C22FAE" w:rsidR="00592E0B" w:rsidRDefault="00592E0B"/>
    <w:p w14:paraId="51ABEB85" w14:textId="77777777" w:rsidR="00592E0B" w:rsidRDefault="00592E0B"/>
    <w:tbl>
      <w:tblPr>
        <w:tblStyle w:val="ad"/>
        <w:tblW w:w="10063" w:type="dxa"/>
        <w:tblInd w:w="-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4102"/>
        <w:gridCol w:w="1925"/>
        <w:gridCol w:w="1761"/>
        <w:gridCol w:w="1600"/>
        <w:gridCol w:w="6"/>
      </w:tblGrid>
      <w:tr w:rsidR="005F6CCF" w14:paraId="56EAF885" w14:textId="77777777" w:rsidTr="00A04CCF">
        <w:tc>
          <w:tcPr>
            <w:tcW w:w="10063" w:type="dxa"/>
            <w:gridSpan w:val="6"/>
            <w:shd w:val="clear" w:color="auto" w:fill="92D050"/>
            <w:vAlign w:val="center"/>
          </w:tcPr>
          <w:p w14:paraId="43F2DBE7" w14:textId="77777777" w:rsidR="005F6CCF" w:rsidRPr="00A04CCF" w:rsidRDefault="005956E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04CCF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</w:rPr>
              <w:lastRenderedPageBreak/>
              <w:t>6.</w:t>
            </w:r>
            <w:r w:rsidRPr="00A04CCF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A04CCF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</w:rPr>
              <w:t>Інше (організаційно-методична функція, зв’язки з громадськістю)</w:t>
            </w:r>
          </w:p>
        </w:tc>
      </w:tr>
      <w:tr w:rsidR="005F6CCF" w14:paraId="5FA7B3D8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0F4CEAB9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02" w:type="dxa"/>
            <w:vAlign w:val="center"/>
          </w:tcPr>
          <w:p w14:paraId="14D57DF9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річного плану роботи та  аналітичного звіту за рік</w:t>
            </w:r>
          </w:p>
        </w:tc>
        <w:tc>
          <w:tcPr>
            <w:tcW w:w="1925" w:type="dxa"/>
            <w:vAlign w:val="center"/>
          </w:tcPr>
          <w:p w14:paraId="5D4E66DD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 –травень</w:t>
            </w:r>
          </w:p>
        </w:tc>
        <w:tc>
          <w:tcPr>
            <w:tcW w:w="1761" w:type="dxa"/>
            <w:vAlign w:val="center"/>
          </w:tcPr>
          <w:p w14:paraId="23CD08F9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 психолога</w:t>
            </w:r>
          </w:p>
        </w:tc>
        <w:tc>
          <w:tcPr>
            <w:tcW w:w="1600" w:type="dxa"/>
          </w:tcPr>
          <w:p w14:paraId="0BDE0663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0E10BADF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3FAB41EE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02" w:type="dxa"/>
            <w:vAlign w:val="center"/>
          </w:tcPr>
          <w:p w14:paraId="280D26D9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Щоденне оформлення документації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25" w:type="dxa"/>
            <w:vAlign w:val="center"/>
          </w:tcPr>
          <w:p w14:paraId="1B980F14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61" w:type="dxa"/>
            <w:vAlign w:val="center"/>
          </w:tcPr>
          <w:p w14:paraId="3387273E" w14:textId="77777777" w:rsidR="005F6CCF" w:rsidRDefault="005956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 психолога</w:t>
            </w:r>
          </w:p>
        </w:tc>
        <w:tc>
          <w:tcPr>
            <w:tcW w:w="1600" w:type="dxa"/>
          </w:tcPr>
          <w:p w14:paraId="62F9391B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1FFCA280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32DDAC5E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02" w:type="dxa"/>
            <w:vAlign w:val="center"/>
          </w:tcPr>
          <w:p w14:paraId="7D2A6431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Складання індивідуальних  </w:t>
            </w:r>
          </w:p>
          <w:p w14:paraId="5E52A808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психологічних карт на дітей «групи  ризику» та розробка рекомендацій  учителям, батькам щодо роботи з  дітьми з високим рівнем дезадаптації.</w:t>
            </w:r>
          </w:p>
        </w:tc>
        <w:tc>
          <w:tcPr>
            <w:tcW w:w="1925" w:type="dxa"/>
            <w:vAlign w:val="center"/>
          </w:tcPr>
          <w:p w14:paraId="24051B0B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</w:p>
          <w:p w14:paraId="72EB2A31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року</w:t>
            </w:r>
          </w:p>
        </w:tc>
        <w:tc>
          <w:tcPr>
            <w:tcW w:w="1761" w:type="dxa"/>
            <w:vAlign w:val="center"/>
          </w:tcPr>
          <w:p w14:paraId="42BE98A8" w14:textId="77777777" w:rsidR="005F6CCF" w:rsidRDefault="00595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600" w:type="dxa"/>
          </w:tcPr>
          <w:p w14:paraId="24F32C71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77BAFBB0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39F2CBDC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102" w:type="dxa"/>
            <w:vAlign w:val="center"/>
          </w:tcPr>
          <w:p w14:paraId="32839C14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корекційних і розвивальних програм</w:t>
            </w:r>
          </w:p>
        </w:tc>
        <w:tc>
          <w:tcPr>
            <w:tcW w:w="1925" w:type="dxa"/>
            <w:vAlign w:val="center"/>
          </w:tcPr>
          <w:p w14:paraId="7E0766FB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761" w:type="dxa"/>
            <w:vAlign w:val="center"/>
          </w:tcPr>
          <w:p w14:paraId="7D06A277" w14:textId="77777777" w:rsidR="005F6CCF" w:rsidRDefault="005956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 психолога</w:t>
            </w:r>
          </w:p>
        </w:tc>
        <w:tc>
          <w:tcPr>
            <w:tcW w:w="1600" w:type="dxa"/>
          </w:tcPr>
          <w:p w14:paraId="0293B608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63AC388D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5B568447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102" w:type="dxa"/>
            <w:vAlign w:val="center"/>
          </w:tcPr>
          <w:p w14:paraId="211D7395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до діагностичної роботи, практикумів, інтерактивних занять, мотиваційних зустрічей, годин психолога.</w:t>
            </w:r>
          </w:p>
        </w:tc>
        <w:tc>
          <w:tcPr>
            <w:tcW w:w="1925" w:type="dxa"/>
            <w:vAlign w:val="center"/>
          </w:tcPr>
          <w:p w14:paraId="01E7E22A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761" w:type="dxa"/>
            <w:vAlign w:val="center"/>
          </w:tcPr>
          <w:p w14:paraId="37DC203A" w14:textId="77777777" w:rsidR="005F6CCF" w:rsidRDefault="005956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 психолога</w:t>
            </w:r>
          </w:p>
        </w:tc>
        <w:tc>
          <w:tcPr>
            <w:tcW w:w="1600" w:type="dxa"/>
          </w:tcPr>
          <w:p w14:paraId="12CD290B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3FDD25DC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610263D8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102" w:type="dxa"/>
            <w:vAlign w:val="center"/>
          </w:tcPr>
          <w:p w14:paraId="33BD4184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виступів для в/г, батьківських зборів, м/о, педрад.</w:t>
            </w:r>
          </w:p>
        </w:tc>
        <w:tc>
          <w:tcPr>
            <w:tcW w:w="1925" w:type="dxa"/>
            <w:vAlign w:val="center"/>
          </w:tcPr>
          <w:p w14:paraId="7E873BF1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планом ліцею</w:t>
            </w:r>
          </w:p>
        </w:tc>
        <w:tc>
          <w:tcPr>
            <w:tcW w:w="1761" w:type="dxa"/>
            <w:vAlign w:val="center"/>
          </w:tcPr>
          <w:p w14:paraId="25138856" w14:textId="77777777" w:rsidR="005F6CCF" w:rsidRDefault="005956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 психолога</w:t>
            </w:r>
          </w:p>
        </w:tc>
        <w:tc>
          <w:tcPr>
            <w:tcW w:w="1600" w:type="dxa"/>
          </w:tcPr>
          <w:p w14:paraId="7962016A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7F95B18A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2202478F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102" w:type="dxa"/>
            <w:vAlign w:val="center"/>
          </w:tcPr>
          <w:p w14:paraId="4C7FFC3C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науково-методичних семінарах</w:t>
            </w:r>
          </w:p>
        </w:tc>
        <w:tc>
          <w:tcPr>
            <w:tcW w:w="1925" w:type="dxa"/>
            <w:vAlign w:val="center"/>
          </w:tcPr>
          <w:p w14:paraId="64FC67FB" w14:textId="77777777" w:rsidR="005F6CCF" w:rsidRDefault="005956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761" w:type="dxa"/>
            <w:vAlign w:val="center"/>
          </w:tcPr>
          <w:p w14:paraId="422DEE63" w14:textId="77777777" w:rsidR="005F6CCF" w:rsidRDefault="005956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 психолога</w:t>
            </w:r>
          </w:p>
        </w:tc>
        <w:tc>
          <w:tcPr>
            <w:tcW w:w="1600" w:type="dxa"/>
          </w:tcPr>
          <w:p w14:paraId="771F1C82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5CFE8268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2CC90753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102" w:type="dxa"/>
            <w:vAlign w:val="center"/>
          </w:tcPr>
          <w:p w14:paraId="372ACF4C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Самоосвіта , робота з методичною літературою</w:t>
            </w:r>
          </w:p>
        </w:tc>
        <w:tc>
          <w:tcPr>
            <w:tcW w:w="1925" w:type="dxa"/>
            <w:vAlign w:val="center"/>
          </w:tcPr>
          <w:p w14:paraId="005F6FC7" w14:textId="77777777" w:rsidR="005F6CCF" w:rsidRDefault="005956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761" w:type="dxa"/>
            <w:vAlign w:val="center"/>
          </w:tcPr>
          <w:p w14:paraId="684FDE9C" w14:textId="77777777" w:rsidR="005F6CCF" w:rsidRDefault="005956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 психолога</w:t>
            </w:r>
          </w:p>
        </w:tc>
        <w:tc>
          <w:tcPr>
            <w:tcW w:w="1600" w:type="dxa"/>
          </w:tcPr>
          <w:p w14:paraId="5B1C0527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5A865213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2ADDB66F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102" w:type="dxa"/>
            <w:vAlign w:val="center"/>
          </w:tcPr>
          <w:p w14:paraId="16AC9452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та оновлення стендів соціально-психологічної служби, робота на сайті ліцею.</w:t>
            </w:r>
          </w:p>
        </w:tc>
        <w:tc>
          <w:tcPr>
            <w:tcW w:w="1925" w:type="dxa"/>
            <w:vAlign w:val="center"/>
          </w:tcPr>
          <w:p w14:paraId="75C2D904" w14:textId="77777777" w:rsidR="005F6CCF" w:rsidRDefault="005956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761" w:type="dxa"/>
            <w:vAlign w:val="center"/>
          </w:tcPr>
          <w:p w14:paraId="4F0C5661" w14:textId="77777777" w:rsidR="005F6CCF" w:rsidRDefault="005956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 психолога</w:t>
            </w:r>
          </w:p>
        </w:tc>
        <w:tc>
          <w:tcPr>
            <w:tcW w:w="1600" w:type="dxa"/>
          </w:tcPr>
          <w:p w14:paraId="275A9EAE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CCF" w14:paraId="063597B8" w14:textId="77777777" w:rsidTr="00A04CCF">
        <w:trPr>
          <w:gridAfter w:val="1"/>
          <w:wAfter w:w="6" w:type="dxa"/>
        </w:trPr>
        <w:tc>
          <w:tcPr>
            <w:tcW w:w="669" w:type="dxa"/>
            <w:vAlign w:val="center"/>
          </w:tcPr>
          <w:p w14:paraId="6E078D13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4102" w:type="dxa"/>
            <w:vAlign w:val="center"/>
          </w:tcPr>
          <w:p w14:paraId="32BBFA81" w14:textId="77777777" w:rsidR="005F6CCF" w:rsidRDefault="0059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Зв’язки з громадськістю: </w:t>
            </w:r>
          </w:p>
          <w:p w14:paraId="7085F037" w14:textId="77777777" w:rsidR="005F6CCF" w:rsidRDefault="00595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Відвідування учнів вдома, бесіди з батьками; </w:t>
            </w:r>
          </w:p>
          <w:p w14:paraId="5D5D6783" w14:textId="77777777" w:rsidR="005F6CCF" w:rsidRDefault="00595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Відвідування   різних   служб   з    метою консультацій </w:t>
            </w:r>
          </w:p>
          <w:p w14:paraId="6358FE67" w14:textId="77777777" w:rsidR="005F6CCF" w:rsidRDefault="00595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Співпраця з педагогами та психологами навчальних закладів </w:t>
            </w:r>
          </w:p>
          <w:p w14:paraId="6824B23F" w14:textId="77777777" w:rsidR="005F6CCF" w:rsidRDefault="00595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Взаємодія з органами виконавчої влади та громадським самоврядуванням </w:t>
            </w:r>
          </w:p>
          <w:p w14:paraId="62D70C40" w14:textId="77777777" w:rsidR="005F6CCF" w:rsidRDefault="00595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Співпраця з медпрацівниками </w:t>
            </w:r>
          </w:p>
          <w:p w14:paraId="6EFDECA2" w14:textId="77777777" w:rsidR="005F6CCF" w:rsidRDefault="00595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Взаємодія з недержавними громадськими організаціями.</w:t>
            </w:r>
          </w:p>
        </w:tc>
        <w:tc>
          <w:tcPr>
            <w:tcW w:w="1925" w:type="dxa"/>
            <w:vAlign w:val="center"/>
          </w:tcPr>
          <w:p w14:paraId="1E6BE695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 року   при необхідності</w:t>
            </w:r>
          </w:p>
        </w:tc>
        <w:tc>
          <w:tcPr>
            <w:tcW w:w="1761" w:type="dxa"/>
            <w:vAlign w:val="center"/>
          </w:tcPr>
          <w:p w14:paraId="2C79B2FA" w14:textId="77777777" w:rsidR="005F6CCF" w:rsidRDefault="0059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Окремі категорії дітей</w:t>
            </w:r>
          </w:p>
        </w:tc>
        <w:tc>
          <w:tcPr>
            <w:tcW w:w="1600" w:type="dxa"/>
          </w:tcPr>
          <w:p w14:paraId="53D3FA49" w14:textId="77777777" w:rsidR="005F6CCF" w:rsidRDefault="005F6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0A0F1C" w14:textId="77777777" w:rsidR="005F6CCF" w:rsidRDefault="005F6CCF"/>
    <w:sectPr w:rsidR="005F6CCF" w:rsidSect="001E67C2">
      <w:pgSz w:w="11906" w:h="16838"/>
      <w:pgMar w:top="993" w:right="991" w:bottom="993" w:left="993" w:header="708" w:footer="708" w:gutter="0"/>
      <w:pgBorders w:offsetFrom="page">
        <w:top w:val="doubleD" w:sz="16" w:space="24" w:color="00B050"/>
        <w:left w:val="doubleD" w:sz="16" w:space="24" w:color="00B050"/>
        <w:bottom w:val="doubleD" w:sz="16" w:space="24" w:color="00B050"/>
        <w:right w:val="doubleD" w:sz="16" w:space="24" w:color="00B05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78B"/>
    <w:multiLevelType w:val="multilevel"/>
    <w:tmpl w:val="CB7AA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3261FD"/>
    <w:multiLevelType w:val="hybridMultilevel"/>
    <w:tmpl w:val="A4DC330C"/>
    <w:lvl w:ilvl="0" w:tplc="A11A08E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5B0453"/>
    <w:multiLevelType w:val="multilevel"/>
    <w:tmpl w:val="372CF6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AC555C"/>
    <w:multiLevelType w:val="multilevel"/>
    <w:tmpl w:val="E3B433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CF"/>
    <w:rsid w:val="00191C7A"/>
    <w:rsid w:val="001E67C2"/>
    <w:rsid w:val="004A7268"/>
    <w:rsid w:val="00592E0B"/>
    <w:rsid w:val="005956E1"/>
    <w:rsid w:val="005F6CCF"/>
    <w:rsid w:val="007243DC"/>
    <w:rsid w:val="00913A24"/>
    <w:rsid w:val="00A04CCF"/>
    <w:rsid w:val="00B430B0"/>
    <w:rsid w:val="00BF46ED"/>
    <w:rsid w:val="00CC6D3A"/>
    <w:rsid w:val="00EA38A6"/>
    <w:rsid w:val="00EA7A5A"/>
    <w:rsid w:val="00F6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11FB"/>
  <w15:docId w15:val="{01FF9AB2-1FF8-4412-A56A-F8E770CA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uiPriority w:val="34"/>
    <w:qFormat/>
    <w:rsid w:val="004B1559"/>
    <w:pPr>
      <w:ind w:left="720"/>
      <w:contextualSpacing/>
    </w:pPr>
  </w:style>
  <w:style w:type="character" w:styleId="a5">
    <w:name w:val="Hyperlink"/>
    <w:uiPriority w:val="99"/>
    <w:unhideWhenUsed/>
    <w:rsid w:val="004B1559"/>
    <w:rPr>
      <w:color w:val="0000FF"/>
      <w:u w:val="single"/>
    </w:rPr>
  </w:style>
  <w:style w:type="paragraph" w:styleId="20">
    <w:name w:val="Body Text Indent 2"/>
    <w:link w:val="21"/>
    <w:rsid w:val="004B15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ий текст з відступом 2 Знак"/>
    <w:basedOn w:val="a0"/>
    <w:link w:val="20"/>
    <w:rsid w:val="004B15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6">
    <w:name w:val="Table Grid"/>
    <w:basedOn w:val="a1"/>
    <w:uiPriority w:val="59"/>
    <w:rsid w:val="004B1559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uiPriority w:val="99"/>
    <w:unhideWhenUsed/>
    <w:rsid w:val="0066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662F1F"/>
    <w:rPr>
      <w:i/>
      <w:iCs/>
    </w:rPr>
  </w:style>
  <w:style w:type="character" w:customStyle="1" w:styleId="22">
    <w:name w:val="Заголовок 2 Знак"/>
    <w:basedOn w:val="a0"/>
    <w:uiPriority w:val="9"/>
    <w:rsid w:val="005E1F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link w:val="aa"/>
    <w:uiPriority w:val="99"/>
    <w:semiHidden/>
    <w:unhideWhenUsed/>
    <w:rsid w:val="00F34D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34DB2"/>
    <w:rPr>
      <w:rFonts w:ascii="Tahoma" w:eastAsia="Arial" w:hAnsi="Tahoma" w:cs="Tahoma"/>
      <w:sz w:val="16"/>
      <w:szCs w:val="16"/>
      <w:lang w:val="uk-UA" w:eastAsia="uk-UA"/>
    </w:rPr>
  </w:style>
  <w:style w:type="character" w:customStyle="1" w:styleId="10">
    <w:name w:val="Заголовок 1 Знак"/>
    <w:basedOn w:val="a0"/>
    <w:uiPriority w:val="9"/>
    <w:rsid w:val="00C43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styleId="ab">
    <w:name w:val="Strong"/>
    <w:basedOn w:val="a0"/>
    <w:uiPriority w:val="22"/>
    <w:qFormat/>
    <w:rsid w:val="00DC24E3"/>
    <w:rPr>
      <w:b/>
      <w:bCs/>
    </w:rPr>
  </w:style>
  <w:style w:type="character" w:customStyle="1" w:styleId="FontStyle111">
    <w:name w:val="Font Style111"/>
    <w:basedOn w:val="a0"/>
    <w:rsid w:val="00EA4D1F"/>
    <w:rPr>
      <w:rFonts w:ascii="Times New Roman" w:hAnsi="Times New Roman" w:cs="Times New Roman"/>
      <w:sz w:val="26"/>
      <w:szCs w:val="26"/>
    </w:rPr>
  </w:style>
  <w:style w:type="character" w:customStyle="1" w:styleId="FontStyle112">
    <w:name w:val="Font Style112"/>
    <w:basedOn w:val="a0"/>
    <w:rsid w:val="00EA4D1F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1">
    <w:name w:val="Style31"/>
    <w:rsid w:val="005B709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вичайний1"/>
    <w:rsid w:val="002D1EF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imzo.gov.ua/psyholohichnyj-suprovid-ta-sotsialno-pedahohichna-robota/materialy-dlia-vykorystannia-v-roboti-pid-chas-voiennykh-diy/vpravy-dlia-ditey-ta-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v3M6uJ/dJ5OWsJQeeFnigek/fQ==">CgMxLjAyDmguYmloMWp0bWo2dTVzOAByITFXTXM0aHhGcGFzZElLaTFWd3czWmlCak53RjJQSU96Ug==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DC5F65-EA4C-4A73-8E72-0C85E2BD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14356</Words>
  <Characters>8183</Characters>
  <Application>Microsoft Office Word</Application>
  <DocSecurity>0</DocSecurity>
  <Lines>68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Інна</cp:lastModifiedBy>
  <cp:revision>12</cp:revision>
  <cp:lastPrinted>2025-09-04T08:04:00Z</cp:lastPrinted>
  <dcterms:created xsi:type="dcterms:W3CDTF">2024-09-18T11:54:00Z</dcterms:created>
  <dcterms:modified xsi:type="dcterms:W3CDTF">2025-09-04T08:10:00Z</dcterms:modified>
</cp:coreProperties>
</file>