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31" w:rsidRPr="00A96F31" w:rsidRDefault="00A96F31" w:rsidP="00A96F31">
      <w:pPr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Здолбунівський ліцей №6 </w:t>
      </w:r>
    </w:p>
    <w:p w:rsidR="00A96F31" w:rsidRPr="00A96F31" w:rsidRDefault="00A96F31" w:rsidP="00A96F31">
      <w:pPr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Здолбунівської міської ради Рівненської області</w:t>
      </w:r>
    </w:p>
    <w:p w:rsidR="00A96F31" w:rsidRPr="00A96F31" w:rsidRDefault="00A96F31" w:rsidP="00A96F31">
      <w:pPr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НАКАЗ</w:t>
      </w:r>
    </w:p>
    <w:p w:rsidR="00A96F31" w:rsidRPr="00A96F31" w:rsidRDefault="00A96F31" w:rsidP="00A96F31">
      <w:pPr>
        <w:spacing w:after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</w:p>
    <w:p w:rsidR="00A96F31" w:rsidRPr="00A96F31" w:rsidRDefault="00A96F31" w:rsidP="00A96F3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6F31">
        <w:rPr>
          <w:rFonts w:ascii="Times New Roman" w:eastAsia="Times New Roman" w:hAnsi="Times New Roman"/>
          <w:sz w:val="28"/>
          <w:szCs w:val="28"/>
          <w:lang w:val="uk-UA"/>
        </w:rPr>
        <w:t>01</w:t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.09.202</w:t>
      </w:r>
      <w:r w:rsidRPr="00A96F31"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р.</w:t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  <w:t>№ 155</w:t>
      </w:r>
    </w:p>
    <w:p w:rsidR="00A96F31" w:rsidRPr="00A96F31" w:rsidRDefault="00A96F31" w:rsidP="00A96F3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A96F31" w:rsidRPr="00A96F31" w:rsidRDefault="00A96F31" w:rsidP="00A96F3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4F4269" w:rsidRPr="00A96F31" w:rsidRDefault="00472A5B" w:rsidP="004F42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F4269" w:rsidRPr="00A96F31">
        <w:rPr>
          <w:rFonts w:ascii="Times New Roman" w:hAnsi="Times New Roman"/>
          <w:sz w:val="28"/>
          <w:szCs w:val="28"/>
          <w:lang w:val="uk-UA"/>
        </w:rPr>
        <w:t>затвердження П</w:t>
      </w:r>
      <w:r w:rsidR="00DE5259" w:rsidRPr="00A96F31">
        <w:rPr>
          <w:rFonts w:ascii="Times New Roman" w:hAnsi="Times New Roman"/>
          <w:sz w:val="28"/>
          <w:szCs w:val="28"/>
          <w:lang w:val="uk-UA"/>
        </w:rPr>
        <w:t xml:space="preserve">оложення </w:t>
      </w:r>
      <w:r w:rsidR="004F4269" w:rsidRPr="00A96F31">
        <w:rPr>
          <w:rFonts w:ascii="Times New Roman" w:hAnsi="Times New Roman"/>
          <w:sz w:val="28"/>
          <w:szCs w:val="28"/>
          <w:lang w:val="uk-UA"/>
        </w:rPr>
        <w:t xml:space="preserve">про </w:t>
      </w:r>
    </w:p>
    <w:p w:rsidR="004F4269" w:rsidRPr="00A96F31" w:rsidRDefault="004F4269" w:rsidP="004F42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 xml:space="preserve">запобігання та протидію насильству </w:t>
      </w:r>
    </w:p>
    <w:p w:rsidR="004F4269" w:rsidRPr="00A96F31" w:rsidRDefault="004F4269" w:rsidP="004F42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>та жорстокому поводженню з дітьми</w:t>
      </w:r>
    </w:p>
    <w:p w:rsidR="00F30AFC" w:rsidRPr="00A96F31" w:rsidRDefault="00F30AFC" w:rsidP="00F30AFC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20341B" w:rsidRPr="00A96F31" w:rsidRDefault="004F4269" w:rsidP="001332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освіту», «Про охорону дитинства»,  «Про запобігання та</w:t>
      </w:r>
      <w:r w:rsidRPr="00A96F31">
        <w:rPr>
          <w:rFonts w:ascii="Times New Roman" w:hAnsi="Times New Roman"/>
          <w:spacing w:val="68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протидію</w:t>
      </w:r>
      <w:r w:rsidRPr="00A96F31">
        <w:rPr>
          <w:rFonts w:ascii="Times New Roman" w:hAnsi="Times New Roman"/>
          <w:spacing w:val="69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домашньому</w:t>
      </w:r>
      <w:r w:rsidRPr="00A96F31">
        <w:rPr>
          <w:rFonts w:ascii="Times New Roman" w:hAnsi="Times New Roman"/>
          <w:spacing w:val="64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насильству», «Про внесення змін до деяких законів України щодо запобігання насильству та унеможливлення жорстокого поводження з дітьми», «Про внесення змін до деяких законодавчих актів України щодо протидії булінгу (цькуванню)»,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статті»,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</w:t>
      </w:r>
      <w:r w:rsidRPr="00A96F31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перебувають у</w:t>
      </w:r>
      <w:r w:rsidRPr="00A96F3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складних життєвих</w:t>
      </w:r>
      <w:r w:rsidRPr="00A96F31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обставинах, у</w:t>
      </w:r>
      <w:r w:rsidRPr="00A96F3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тому</w:t>
      </w:r>
      <w:r w:rsidRPr="00A96F31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числі</w:t>
      </w:r>
      <w:r w:rsidRPr="00A96F31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дітей, які</w:t>
      </w:r>
      <w:r w:rsidRPr="00A96F31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постраждали від жорстокого поводження», від 04.06.2025 № 658 «Про затвердження Типової програми унеможливлення насильства та жорстокого поводження з дітьми»,</w:t>
      </w:r>
      <w:r w:rsidRPr="00A96F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наказів Міністерства освіти та науки України від 02.10.2018 № 1047 «Про затвердження Методичних рекомендацій щодо</w:t>
      </w:r>
      <w:r w:rsidRPr="00A96F31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виявлення, реагування на випадки домашнього насильства і взаємодії</w:t>
      </w:r>
      <w:r w:rsidRPr="00A96F31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педагогічних працівників із іншими органами та службами», від 28.12.2019 №</w:t>
      </w:r>
      <w:r w:rsidRPr="00A96F31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1646 «Про деякі питання реагування на випадки булінгу (цькування) та застосування заходів виховного впливу в закладах освіти», і</w:t>
      </w:r>
      <w:r w:rsidRPr="00A96F31">
        <w:rPr>
          <w:rFonts w:ascii="Times New Roman" w:eastAsia="Times New Roman" w:hAnsi="Times New Roman"/>
          <w:sz w:val="28"/>
          <w:szCs w:val="28"/>
          <w:lang w:val="uk-UA" w:eastAsia="uk-UA"/>
        </w:rPr>
        <w:t>з метою формування безпечної, ненасильницької та відповідальної поведінки здобувачів освіти, підвищення обізнаності педагогічних працівників, батьків або законних представників дітей щодо  захисту дітей від різних форм насильства та жорстокого поводження</w:t>
      </w:r>
    </w:p>
    <w:p w:rsidR="00DE5259" w:rsidRPr="00A96F31" w:rsidRDefault="00DE5259" w:rsidP="001332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321B" w:rsidRPr="00A96F31" w:rsidRDefault="00472A5B" w:rsidP="00CE22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3B7B13" w:rsidRPr="00A96F31" w:rsidRDefault="003B7B13" w:rsidP="001244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 xml:space="preserve">1. Затвердити та ввести в дію </w:t>
      </w:r>
      <w:r w:rsidR="004F4269" w:rsidRPr="00A96F31">
        <w:rPr>
          <w:rFonts w:ascii="Times New Roman" w:hAnsi="Times New Roman"/>
          <w:sz w:val="28"/>
          <w:szCs w:val="28"/>
          <w:lang w:val="uk-UA"/>
        </w:rPr>
        <w:t>Положення про запобігання та протидію насильству та жорстокому поводженню з дітьми</w:t>
      </w:r>
      <w:r w:rsidR="004F4269" w:rsidRPr="00A96F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96F31" w:rsidRPr="00A96F3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Здолбунівському ліцеї №6</w:t>
      </w:r>
      <w:r w:rsidR="004F4269" w:rsidRPr="00A96F31">
        <w:rPr>
          <w:rFonts w:ascii="Times New Roman" w:hAnsi="Times New Roman"/>
          <w:bCs/>
          <w:sz w:val="28"/>
          <w:szCs w:val="28"/>
          <w:lang w:val="uk-UA"/>
        </w:rPr>
        <w:t xml:space="preserve"> (Додаток 1).</w:t>
      </w:r>
    </w:p>
    <w:p w:rsidR="003B7B13" w:rsidRPr="00A96F31" w:rsidRDefault="004F4269" w:rsidP="001244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>2. Призначити уповноваженою особою</w:t>
      </w:r>
      <w:r w:rsidR="003B7B13" w:rsidRPr="00A96F31">
        <w:rPr>
          <w:rFonts w:ascii="Times New Roman" w:hAnsi="Times New Roman"/>
          <w:sz w:val="28"/>
          <w:szCs w:val="28"/>
          <w:lang w:val="uk-UA"/>
        </w:rPr>
        <w:t xml:space="preserve"> за здійснення невідкладних заходів реагування у випадках виявлення фактів насильства </w:t>
      </w:r>
      <w:r w:rsidR="00AF6C0E" w:rsidRPr="00A96F31">
        <w:rPr>
          <w:rFonts w:ascii="Times New Roman" w:hAnsi="Times New Roman"/>
          <w:sz w:val="28"/>
          <w:szCs w:val="28"/>
          <w:lang w:val="uk-UA"/>
        </w:rPr>
        <w:t xml:space="preserve">та жорстокого поводження з дітьми </w:t>
      </w:r>
      <w:r w:rsidR="003B7B13" w:rsidRPr="00A96F31">
        <w:rPr>
          <w:rFonts w:ascii="Times New Roman" w:hAnsi="Times New Roman"/>
          <w:sz w:val="28"/>
          <w:szCs w:val="28"/>
          <w:lang w:val="uk-UA"/>
        </w:rPr>
        <w:t xml:space="preserve">та отримання заяв, повідомлень від постраждалої особи або інших осіб </w:t>
      </w:r>
      <w:r w:rsidR="00A96F31" w:rsidRPr="00A96F31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заступника директора з виховної роботи Валентину СТЕПАНЮК</w:t>
      </w:r>
    </w:p>
    <w:p w:rsidR="005666B1" w:rsidRPr="00A96F31" w:rsidRDefault="003B7B13" w:rsidP="001244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lastRenderedPageBreak/>
        <w:t>3. </w:t>
      </w:r>
      <w:r w:rsidR="00A96F31" w:rsidRPr="00A96F31">
        <w:rPr>
          <w:rFonts w:ascii="Times New Roman" w:hAnsi="Times New Roman"/>
          <w:color w:val="000000" w:themeColor="text1"/>
          <w:sz w:val="28"/>
          <w:szCs w:val="28"/>
          <w:lang w:val="uk-UA"/>
        </w:rPr>
        <w:t>Заступнику директора з виховної роботи Валентні СТЕПАНЮК:</w:t>
      </w:r>
    </w:p>
    <w:p w:rsidR="003B7B13" w:rsidRPr="00A96F31" w:rsidRDefault="005666B1" w:rsidP="001244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 xml:space="preserve">3.1. Ознайомити працівників </w:t>
      </w:r>
      <w:r w:rsidR="00345957" w:rsidRPr="00A96F31">
        <w:rPr>
          <w:rFonts w:ascii="Times New Roman" w:hAnsi="Times New Roman"/>
          <w:sz w:val="28"/>
          <w:szCs w:val="28"/>
          <w:lang w:val="uk-UA"/>
        </w:rPr>
        <w:t>закладу освіти</w:t>
      </w:r>
      <w:r w:rsidRPr="00A96F31">
        <w:rPr>
          <w:rFonts w:ascii="Times New Roman" w:hAnsi="Times New Roman"/>
          <w:sz w:val="28"/>
          <w:szCs w:val="28"/>
          <w:lang w:val="uk-UA"/>
        </w:rPr>
        <w:t xml:space="preserve"> з Положенням про запобігання та протидію насильству та жорстокому поводженню з дітьми та інформацією про</w:t>
      </w:r>
      <w:r w:rsidR="00345957" w:rsidRPr="00A96F31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A96F31">
        <w:rPr>
          <w:rFonts w:ascii="Times New Roman" w:hAnsi="Times New Roman"/>
          <w:sz w:val="28"/>
          <w:szCs w:val="28"/>
          <w:lang w:val="uk-UA"/>
        </w:rPr>
        <w:t>ахист</w:t>
      </w:r>
      <w:r w:rsidR="00345957" w:rsidRPr="00A96F31">
        <w:rPr>
          <w:rFonts w:ascii="Times New Roman" w:hAnsi="Times New Roman"/>
          <w:sz w:val="28"/>
          <w:szCs w:val="28"/>
          <w:lang w:val="uk-UA"/>
        </w:rPr>
        <w:t xml:space="preserve"> дітей від усіх форм насильства.</w:t>
      </w:r>
    </w:p>
    <w:p w:rsidR="005666B1" w:rsidRPr="003A5583" w:rsidRDefault="003A5583" w:rsidP="00124414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3A5583">
        <w:rPr>
          <w:rFonts w:ascii="Times New Roman" w:hAnsi="Times New Roman"/>
          <w:sz w:val="28"/>
          <w:szCs w:val="28"/>
          <w:lang w:val="uk-UA"/>
        </w:rPr>
        <w:t>До 05.09.2025р</w:t>
      </w:r>
    </w:p>
    <w:p w:rsidR="003B7B13" w:rsidRPr="00A96F31" w:rsidRDefault="00E22862" w:rsidP="001244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Провести інформаційно-роз’яснювальну роботу з педагогічними працівниками щодо реалізації норм Закону «Про внесення змін до деяких законів України щодо запобігання насильству  </w:t>
      </w:r>
      <w:r w:rsidR="005666B1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та  унеможливлення  жорстокого поводження з дітьми» від 06.10.2024 №</w:t>
      </w:r>
      <w:r w:rsidR="00A151E8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666B1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3792-IX </w:t>
      </w:r>
      <w:r w:rsidRPr="00A96F31">
        <w:rPr>
          <w:rFonts w:ascii="Times New Roman" w:hAnsi="Times New Roman"/>
          <w:sz w:val="28"/>
          <w:szCs w:val="28"/>
          <w:lang w:val="uk-UA"/>
        </w:rPr>
        <w:t xml:space="preserve">та постанови Кабінету Міністрів України </w:t>
      </w:r>
      <w:r w:rsidR="005666B1" w:rsidRPr="00A96F31">
        <w:rPr>
          <w:rFonts w:ascii="Times New Roman" w:hAnsi="Times New Roman"/>
          <w:sz w:val="28"/>
          <w:szCs w:val="28"/>
          <w:lang w:val="uk-UA"/>
        </w:rPr>
        <w:t>від 04.06.2025 №</w:t>
      </w:r>
      <w:r w:rsidR="00A151E8" w:rsidRPr="00A96F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6F31">
        <w:rPr>
          <w:rFonts w:ascii="Times New Roman" w:hAnsi="Times New Roman"/>
          <w:sz w:val="28"/>
          <w:szCs w:val="28"/>
          <w:lang w:val="uk-UA"/>
        </w:rPr>
        <w:t>658 «Про затвердження Типової програми унеможливлення насильства та жорстокого поводження з дітьми».</w:t>
      </w:r>
    </w:p>
    <w:p w:rsidR="003A5583" w:rsidRPr="003A5583" w:rsidRDefault="003A5583" w:rsidP="003A5583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3A5583">
        <w:rPr>
          <w:rFonts w:ascii="Times New Roman" w:hAnsi="Times New Roman"/>
          <w:sz w:val="28"/>
          <w:szCs w:val="28"/>
          <w:lang w:val="uk-UA"/>
        </w:rPr>
        <w:t>До 05.09.2025р</w:t>
      </w:r>
    </w:p>
    <w:p w:rsidR="003B7B13" w:rsidRPr="00A96F31" w:rsidRDefault="00E22862" w:rsidP="001244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 xml:space="preserve">3.3. </w:t>
      </w:r>
      <w:r w:rsidR="008439B8" w:rsidRPr="00A96F31">
        <w:rPr>
          <w:rFonts w:ascii="Times New Roman" w:hAnsi="Times New Roman"/>
          <w:color w:val="000000"/>
          <w:sz w:val="28"/>
          <w:szCs w:val="28"/>
          <w:lang w:val="uk-UA"/>
        </w:rPr>
        <w:t>У разі виявлення фактів насильства та жорстокого поводження з дітьми за допомогою телефонного зв’язку або електронної пошти інформувати Управління освіти, уповноважений підрозділ органу Національної поліції та службу у справах дітей (у разі коли постраждалою особ</w:t>
      </w:r>
      <w:r w:rsidR="00A151E8"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ою та/або кривдником є дитина), </w:t>
      </w:r>
      <w:r w:rsidR="008439B8" w:rsidRPr="00A96F31">
        <w:rPr>
          <w:rFonts w:ascii="Times New Roman" w:hAnsi="Times New Roman"/>
          <w:color w:val="000000"/>
          <w:sz w:val="28"/>
          <w:szCs w:val="28"/>
          <w:lang w:val="uk-UA"/>
        </w:rPr>
        <w:t>забезпечити надання медичної допомоги (у </w:t>
      </w:r>
      <w:r w:rsidR="00A151E8"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разі потреби) та </w:t>
      </w:r>
      <w:r w:rsidR="008439B8"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зафіксувати необхідну інформацію </w:t>
      </w:r>
      <w:r w:rsidR="003B7B13" w:rsidRPr="00A96F31">
        <w:rPr>
          <w:rFonts w:ascii="Times New Roman" w:hAnsi="Times New Roman"/>
          <w:sz w:val="28"/>
          <w:szCs w:val="28"/>
          <w:lang w:val="uk-UA"/>
        </w:rPr>
        <w:t xml:space="preserve">в журналі реєстрації фактів виявлення про </w:t>
      </w:r>
      <w:r w:rsidR="005666B1" w:rsidRPr="00A96F31">
        <w:rPr>
          <w:rFonts w:ascii="Times New Roman" w:hAnsi="Times New Roman"/>
          <w:sz w:val="28"/>
          <w:szCs w:val="28"/>
          <w:lang w:val="uk-UA"/>
        </w:rPr>
        <w:t>насильство та жорстоке поводження з дітьми</w:t>
      </w:r>
      <w:r w:rsidR="003B7B13" w:rsidRPr="00A96F31">
        <w:rPr>
          <w:rFonts w:ascii="Times New Roman" w:hAnsi="Times New Roman"/>
          <w:sz w:val="28"/>
          <w:szCs w:val="28"/>
          <w:lang w:val="uk-UA"/>
        </w:rPr>
        <w:t xml:space="preserve"> за відповідною формою.</w:t>
      </w:r>
    </w:p>
    <w:p w:rsidR="005666B1" w:rsidRPr="00A96F31" w:rsidRDefault="005666B1" w:rsidP="00124414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5666B1" w:rsidRPr="00A96F31" w:rsidRDefault="005666B1" w:rsidP="001244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>3.4. Забезпечити проведення інформаційно-просвітницьких заходів, виховних програм, семінарів, тренінгів із питань запобігання та протидії насильству та жорстокому поводженні з дітьми та за участі дітей.</w:t>
      </w:r>
    </w:p>
    <w:p w:rsidR="00A151E8" w:rsidRPr="00A96F31" w:rsidRDefault="00A151E8" w:rsidP="00124414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8439B8" w:rsidRPr="00A96F31" w:rsidRDefault="008439B8" w:rsidP="0012441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 xml:space="preserve">3.5. 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>Відпрацювати алгоритм дій працівників заклад</w:t>
      </w:r>
      <w:r w:rsidR="00A151E8" w:rsidRPr="00A96F31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 </w:t>
      </w:r>
      <w:r w:rsidR="00A151E8" w:rsidRPr="00A96F31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разі виявлення ознак чи факторів, що можуть вказувати на насильство, складні життєві обставини, жорстоке поводження з дитиною або ризики щодо їх виникнення стосовно дитини, </w:t>
      </w:r>
      <w:r w:rsidR="00A151E8" w:rsidRPr="00A96F3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інформування </w:t>
      </w:r>
      <w:r w:rsidR="00A151E8" w:rsidRPr="00A96F31">
        <w:rPr>
          <w:rFonts w:ascii="Times New Roman" w:hAnsi="Times New Roman"/>
          <w:color w:val="000000"/>
          <w:sz w:val="28"/>
          <w:szCs w:val="28"/>
          <w:lang w:val="uk-UA"/>
        </w:rPr>
        <w:t>ад</w:t>
      </w:r>
      <w:r w:rsidR="00963629" w:rsidRPr="00A96F31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A151E8" w:rsidRPr="00A96F31">
        <w:rPr>
          <w:rFonts w:ascii="Times New Roman" w:hAnsi="Times New Roman"/>
          <w:color w:val="000000"/>
          <w:sz w:val="28"/>
          <w:szCs w:val="28"/>
          <w:lang w:val="uk-UA"/>
        </w:rPr>
        <w:t>іністрації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закладу освіти та планування подальших дій щодо заходів для надання медичної, психологічної або іншої допомоги.</w:t>
      </w:r>
    </w:p>
    <w:p w:rsidR="003A5583" w:rsidRPr="003A5583" w:rsidRDefault="003A5583" w:rsidP="003A5583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3A5583">
        <w:rPr>
          <w:rFonts w:ascii="Times New Roman" w:hAnsi="Times New Roman"/>
          <w:sz w:val="28"/>
          <w:szCs w:val="28"/>
          <w:lang w:val="uk-UA"/>
        </w:rPr>
        <w:t>До 05.09.2025р</w:t>
      </w:r>
    </w:p>
    <w:p w:rsidR="008439B8" w:rsidRPr="00A96F31" w:rsidRDefault="008439B8" w:rsidP="0012441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>3.6. Тримати під контролем оновлення на інформаційних стендах та </w:t>
      </w:r>
      <w:r w:rsidR="00963629"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офіційному </w:t>
      </w:r>
      <w:proofErr w:type="spellStart"/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>вебсайт</w:t>
      </w:r>
      <w:r w:rsidR="00963629" w:rsidRPr="00A96F31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proofErr w:type="spellEnd"/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заклад</w:t>
      </w:r>
      <w:r w:rsidR="00963629" w:rsidRPr="00A96F31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о</w:t>
      </w:r>
      <w:r w:rsidR="00963629"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світи контактної інформації про 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>уповноважених осіб із числа працівників заклад</w:t>
      </w:r>
      <w:r w:rsidR="00963629" w:rsidRPr="00A96F31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освіти для здійснення невідкладних заходів реагування у випадках виявлення фактів насильства</w:t>
      </w:r>
      <w:r w:rsidR="00963629"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жорстокого поводження з дітьми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та/або отримання заяв/повідомлень від постраждалої особи/інших осіб, службу підтримки постраждалих осіб, до яких слід звернутися y випадку насильства</w:t>
      </w:r>
      <w:r w:rsidR="00963629"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жорстокого поводження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>, телефонів гарячих ліній.</w:t>
      </w:r>
    </w:p>
    <w:p w:rsidR="00963629" w:rsidRPr="00A96F31" w:rsidRDefault="00963629" w:rsidP="00124414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>Постійно</w:t>
      </w:r>
    </w:p>
    <w:p w:rsidR="00E22862" w:rsidRPr="00A96F31" w:rsidRDefault="003B7B13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hAnsi="Times New Roman"/>
          <w:sz w:val="28"/>
          <w:szCs w:val="28"/>
          <w:lang w:val="uk-UA"/>
        </w:rPr>
        <w:t>4. </w:t>
      </w:r>
      <w:r w:rsidR="00E22862" w:rsidRPr="00A96F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Працівникам ліцею</w:t>
      </w:r>
      <w:r w:rsidR="00E22862" w:rsidRPr="00A96F31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 </w:t>
      </w:r>
      <w:r w:rsidR="00963629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в</w:t>
      </w:r>
      <w:r w:rsidR="00E22862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разі виявлення ознак чи факторів, що можуть вказувати на домашнє насильство, складні життєві обставини, жорстоке </w:t>
      </w:r>
      <w:r w:rsidR="00E22862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поводження з дитиною або ризики щодо їх виникнення стосовно дитини, необхідно проінформувати </w:t>
      </w:r>
      <w:r w:rsidR="005666B1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адміністрацію ліцею</w:t>
      </w:r>
      <w:r w:rsidR="00E22862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з метою планування подальших дій щодо заходів для надання медичної, психологічної або іншої допомоги.</w:t>
      </w:r>
    </w:p>
    <w:p w:rsidR="003B7B13" w:rsidRPr="00A96F31" w:rsidRDefault="00E22862" w:rsidP="00124414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8439B8" w:rsidRPr="00A96F31" w:rsidRDefault="008439B8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F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5. Класним керівникам 1-11 класів:</w:t>
      </w:r>
    </w:p>
    <w:p w:rsidR="008439B8" w:rsidRPr="00A96F31" w:rsidRDefault="008439B8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5.1</w:t>
      </w:r>
      <w:r w:rsidR="00963629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. П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ров</w:t>
      </w:r>
      <w:r w:rsidR="00963629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одити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роз’яснювальну роботу що</w:t>
      </w:r>
      <w:r w:rsidR="00963629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до запобігання та попереджен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ня насильства та жорстокого поводження з дітьми </w:t>
      </w:r>
      <w:r w:rsidR="00963629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з батьківською громадськістю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.</w:t>
      </w:r>
    </w:p>
    <w:p w:rsidR="00963629" w:rsidRPr="00A96F31" w:rsidRDefault="00963629" w:rsidP="0012441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8439B8" w:rsidRPr="00A96F31" w:rsidRDefault="008439B8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lang w:val="uk-UA" w:eastAsia="uk-UA"/>
        </w:rPr>
        <w:t>5.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2</w:t>
      </w:r>
      <w:r w:rsidR="00963629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.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Пров</w:t>
      </w:r>
      <w:r w:rsidR="00963629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одити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зі здобувачами освіти інформаційно-просвітницькі заходи з питань запобігання та протидії насильству та жорстокому поводженню, у тому числі стосовно дітей та за участю дітей.</w:t>
      </w:r>
    </w:p>
    <w:p w:rsidR="00963629" w:rsidRPr="00A96F31" w:rsidRDefault="00963629" w:rsidP="0012441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8439B8" w:rsidRPr="00A96F31" w:rsidRDefault="008439B8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F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6. Практичному </w:t>
      </w:r>
      <w:r w:rsidRPr="00A96F3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психологу </w:t>
      </w:r>
      <w:r w:rsidR="00A96F31" w:rsidRPr="00A96F3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Ірині САВЧУК</w:t>
      </w:r>
      <w:r w:rsidRPr="00A96F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та соціальному педагогу </w:t>
      </w:r>
      <w:r w:rsidR="00A96F31" w:rsidRPr="00A96F31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Людмилі РАДІЦІ</w:t>
      </w:r>
      <w:r w:rsidRPr="00A96F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uk-UA"/>
        </w:rPr>
        <w:t>:</w:t>
      </w:r>
    </w:p>
    <w:p w:rsidR="008439B8" w:rsidRPr="00A96F31" w:rsidRDefault="008439B8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6.1</w:t>
      </w:r>
      <w:r w:rsidR="0013321B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.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Сприяти попередженню конфліктних ситуацій, що виникають під час освітнього процесу.</w:t>
      </w:r>
    </w:p>
    <w:p w:rsidR="00CE220D" w:rsidRPr="00A96F31" w:rsidRDefault="00CE220D" w:rsidP="0012441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8439B8" w:rsidRPr="00A96F31" w:rsidRDefault="008439B8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6.2</w:t>
      </w:r>
      <w:r w:rsidR="0013321B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.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Здійснити розробку та проведення профілактичних, інформаційно-освітніх заходів </w:t>
      </w:r>
      <w:r w:rsidR="00963629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і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з метою захисту прав і свобод, формування у здобувачів освіти ціннісних життєвих навичок та моделей поведінки.</w:t>
      </w:r>
    </w:p>
    <w:p w:rsidR="00CE220D" w:rsidRPr="00A96F31" w:rsidRDefault="00CE220D" w:rsidP="0012441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8439B8" w:rsidRPr="00A96F31" w:rsidRDefault="008439B8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6.3</w:t>
      </w:r>
      <w:r w:rsidR="0013321B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.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Поновлювати на інформаційних стендах та офіційному сайті закладу освіти контактну інформацію про службу підтримки постраждалих осіб, до яких слід звернутися y випадку насильства та жорстокого поводження.</w:t>
      </w:r>
    </w:p>
    <w:p w:rsidR="00CE220D" w:rsidRPr="00A96F31" w:rsidRDefault="00CE220D" w:rsidP="0012441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8439B8" w:rsidRPr="00A96F31" w:rsidRDefault="008439B8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6.4</w:t>
      </w:r>
      <w:r w:rsidR="0013321B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Організувати роботу з постраждалими дітьми (у разі виявлення таких в межах своєї компетентності).</w:t>
      </w:r>
    </w:p>
    <w:p w:rsidR="00CE220D" w:rsidRPr="00A96F31" w:rsidRDefault="00CE220D" w:rsidP="0012441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За потреби</w:t>
      </w:r>
    </w:p>
    <w:p w:rsidR="0013321B" w:rsidRPr="00A96F31" w:rsidRDefault="0013321B" w:rsidP="001244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7. </w:t>
      </w:r>
      <w:r w:rsidR="00A96F31" w:rsidRPr="00A96F31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Заступнику директора з виховної роботи Валентині СТЕПАНЮК</w:t>
      </w:r>
      <w:r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розмістити цей наказ та </w:t>
      </w:r>
      <w:r w:rsidRPr="00A96F31">
        <w:rPr>
          <w:rFonts w:ascii="Times New Roman" w:hAnsi="Times New Roman"/>
          <w:sz w:val="28"/>
          <w:szCs w:val="28"/>
          <w:lang w:val="uk-UA"/>
        </w:rPr>
        <w:t>Положення про запобігання та протидію насильству та жорстокому поводженню з дітьми</w:t>
      </w:r>
      <w:r w:rsidRPr="00A96F3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офіційному сайті закладу освіти.</w:t>
      </w:r>
    </w:p>
    <w:p w:rsidR="0013321B" w:rsidRDefault="003A5583" w:rsidP="0012441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8</w:t>
      </w:r>
      <w:r w:rsidR="0013321B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. Зобов’язати  всіх учасників освітнього процесу протидіяти фактам насильства та жорстокого поводження з дітьми, створювати позитивний соціально-психологічний клімат у колективі, а в разі виявлення факту насильства та жорстокого поводження надати постраждалим інформацію про допомогу людям, що постраждали від насильства (де отримати медичну та юридичну допомогу, психологічну підтримку, які послуги надає держава тощо).</w:t>
      </w:r>
    </w:p>
    <w:p w:rsidR="00124414" w:rsidRPr="00124414" w:rsidRDefault="003A5583" w:rsidP="00124414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 xml:space="preserve">         9</w:t>
      </w:r>
      <w:r w:rsidR="00124414">
        <w:rPr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="00124414" w:rsidRPr="00124414">
        <w:rPr>
          <w:sz w:val="28"/>
          <w:szCs w:val="28"/>
          <w:lang w:val="uk-UA"/>
        </w:rPr>
        <w:t>З метою забезпечення безпеки учасників освітнього процесу, збереження матеріальних цінностей ліцею, запобігання правопорушенням та відповідно до Закону України «Про освіту», Закону України «Про захист персональних даних»</w:t>
      </w:r>
      <w:r w:rsidR="00124414">
        <w:rPr>
          <w:sz w:val="28"/>
          <w:szCs w:val="28"/>
          <w:lang w:val="uk-UA"/>
        </w:rPr>
        <w:t xml:space="preserve"> </w:t>
      </w:r>
      <w:r w:rsidR="00124414">
        <w:rPr>
          <w:sz w:val="28"/>
          <w:szCs w:val="28"/>
          <w:lang w:val="uk-UA"/>
        </w:rPr>
        <w:lastRenderedPageBreak/>
        <w:t>в</w:t>
      </w:r>
      <w:r w:rsidR="00124414" w:rsidRPr="00124414">
        <w:rPr>
          <w:rStyle w:val="a7"/>
          <w:rFonts w:eastAsia="Calibri"/>
          <w:b w:val="0"/>
          <w:sz w:val="28"/>
          <w:szCs w:val="28"/>
          <w:lang w:val="uk-UA"/>
        </w:rPr>
        <w:t>становити камери відеоспостереження</w:t>
      </w:r>
      <w:r w:rsidR="00124414" w:rsidRPr="00124414">
        <w:rPr>
          <w:sz w:val="28"/>
          <w:szCs w:val="28"/>
          <w:lang w:val="uk-UA"/>
        </w:rPr>
        <w:t xml:space="preserve"> у приміщеннях та на території ліцею у таких місцях:</w:t>
      </w:r>
    </w:p>
    <w:p w:rsidR="00124414" w:rsidRPr="00124414" w:rsidRDefault="00124414" w:rsidP="0012441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24414">
        <w:rPr>
          <w:sz w:val="28"/>
          <w:szCs w:val="28"/>
          <w:lang w:val="uk-UA"/>
        </w:rPr>
        <w:t>вхід до будівлі ліцею;</w:t>
      </w:r>
    </w:p>
    <w:p w:rsidR="00124414" w:rsidRPr="00124414" w:rsidRDefault="00124414" w:rsidP="0012441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24414">
        <w:rPr>
          <w:sz w:val="28"/>
          <w:szCs w:val="28"/>
          <w:lang w:val="uk-UA"/>
        </w:rPr>
        <w:t>основні коридори;</w:t>
      </w:r>
    </w:p>
    <w:p w:rsidR="00124414" w:rsidRPr="00124414" w:rsidRDefault="00124414" w:rsidP="0012441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124414">
        <w:rPr>
          <w:sz w:val="28"/>
          <w:szCs w:val="28"/>
          <w:lang w:val="uk-UA"/>
        </w:rPr>
        <w:t>їдальня (за потреби);</w:t>
      </w:r>
    </w:p>
    <w:p w:rsidR="00124414" w:rsidRPr="00124414" w:rsidRDefault="00124414" w:rsidP="0012441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124414">
        <w:rPr>
          <w:sz w:val="28"/>
          <w:szCs w:val="28"/>
          <w:lang w:val="uk-UA"/>
        </w:rPr>
        <w:t>внутрішній двір та прилегла територія</w:t>
      </w:r>
      <w:r>
        <w:rPr>
          <w:sz w:val="28"/>
          <w:szCs w:val="28"/>
          <w:lang w:val="uk-UA"/>
        </w:rPr>
        <w:t>.</w:t>
      </w:r>
    </w:p>
    <w:p w:rsidR="009C16FE" w:rsidRPr="00A96F31" w:rsidRDefault="003A5583" w:rsidP="001244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472A5B" w:rsidRPr="00A96F3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321B" w:rsidRPr="00A96F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  <w:t>Контроль за виконанням  даного наказу залишаю за собою</w:t>
      </w:r>
      <w:r w:rsidR="0013321B" w:rsidRPr="00A96F31">
        <w:rPr>
          <w:rFonts w:ascii="Times New Roman" w:hAnsi="Times New Roman"/>
          <w:sz w:val="28"/>
          <w:szCs w:val="28"/>
          <w:lang w:val="uk-UA"/>
        </w:rPr>
        <w:t>.</w:t>
      </w:r>
    </w:p>
    <w:p w:rsidR="0013321B" w:rsidRPr="00A96F31" w:rsidRDefault="0013321B" w:rsidP="0013321B">
      <w:pPr>
        <w:widowControl w:val="0"/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24414" w:rsidRDefault="00124414" w:rsidP="00A96F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24414" w:rsidRDefault="00124414" w:rsidP="00A96F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24414" w:rsidRDefault="00124414" w:rsidP="00A96F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24414" w:rsidRDefault="00124414" w:rsidP="00A96F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124414" w:rsidRDefault="00124414" w:rsidP="00A96F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A96F31" w:rsidRPr="00A96F31" w:rsidRDefault="00A96F31" w:rsidP="00A96F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Директор ліцею</w:t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r w:rsidRPr="00A96F31">
        <w:rPr>
          <w:rFonts w:ascii="Times New Roman" w:eastAsia="Times New Roman" w:hAnsi="Times New Roman"/>
          <w:sz w:val="28"/>
          <w:szCs w:val="28"/>
          <w:lang w:val="uk-UA"/>
        </w:rPr>
        <w:t>Мирослав РАДІЦА</w:t>
      </w:r>
    </w:p>
    <w:p w:rsidR="00A96F31" w:rsidRPr="00A96F31" w:rsidRDefault="00A96F31" w:rsidP="00A96F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A96F31" w:rsidRPr="00A96F31" w:rsidRDefault="00A96F31" w:rsidP="00A96F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A96F31" w:rsidRPr="00A96F31" w:rsidRDefault="00A96F31" w:rsidP="00A96F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A96F31" w:rsidRPr="00A96F31" w:rsidRDefault="00A96F31" w:rsidP="00A96F31">
      <w:pPr>
        <w:shd w:val="clear" w:color="auto" w:fill="FFFFFF"/>
        <w:spacing w:after="0" w:line="273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96F31" w:rsidRPr="00A96F31" w:rsidRDefault="00A96F31" w:rsidP="00A96F31">
      <w:pPr>
        <w:shd w:val="clear" w:color="auto" w:fill="FFFFFF"/>
        <w:spacing w:after="0" w:line="273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A96F31" w:rsidRPr="00A96F31" w:rsidRDefault="00A96F31" w:rsidP="00A96F31">
      <w:pPr>
        <w:shd w:val="clear" w:color="auto" w:fill="FFFFFF"/>
        <w:spacing w:after="0" w:line="273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13321B" w:rsidRPr="00A96F31" w:rsidRDefault="0013321B" w:rsidP="00CE22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uk-UA"/>
        </w:rPr>
      </w:pPr>
      <w:bookmarkStart w:id="0" w:name="_GoBack"/>
      <w:bookmarkEnd w:id="0"/>
    </w:p>
    <w:sectPr w:rsidR="0013321B" w:rsidRPr="00A96F31" w:rsidSect="00357E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0C71"/>
    <w:multiLevelType w:val="hybridMultilevel"/>
    <w:tmpl w:val="A3685BC2"/>
    <w:lvl w:ilvl="0" w:tplc="07CA47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E6B02"/>
    <w:multiLevelType w:val="hybridMultilevel"/>
    <w:tmpl w:val="576A0DD0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B5E29"/>
    <w:multiLevelType w:val="multilevel"/>
    <w:tmpl w:val="311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5B"/>
    <w:rsid w:val="000A3A7C"/>
    <w:rsid w:val="00103EAD"/>
    <w:rsid w:val="00124414"/>
    <w:rsid w:val="00125616"/>
    <w:rsid w:val="0013321B"/>
    <w:rsid w:val="00150AE8"/>
    <w:rsid w:val="001C0326"/>
    <w:rsid w:val="001D5CE0"/>
    <w:rsid w:val="0020341B"/>
    <w:rsid w:val="002D2CB0"/>
    <w:rsid w:val="002F4988"/>
    <w:rsid w:val="00345957"/>
    <w:rsid w:val="00357E41"/>
    <w:rsid w:val="003A5583"/>
    <w:rsid w:val="003B7B13"/>
    <w:rsid w:val="00472A5B"/>
    <w:rsid w:val="004F4269"/>
    <w:rsid w:val="005666B1"/>
    <w:rsid w:val="005F7CF7"/>
    <w:rsid w:val="00622167"/>
    <w:rsid w:val="00781309"/>
    <w:rsid w:val="00786A8E"/>
    <w:rsid w:val="008439B8"/>
    <w:rsid w:val="008A194D"/>
    <w:rsid w:val="008E2F70"/>
    <w:rsid w:val="00963629"/>
    <w:rsid w:val="009C16FE"/>
    <w:rsid w:val="009E1D4B"/>
    <w:rsid w:val="00A04EDF"/>
    <w:rsid w:val="00A151E8"/>
    <w:rsid w:val="00A47065"/>
    <w:rsid w:val="00A51D9A"/>
    <w:rsid w:val="00A633A4"/>
    <w:rsid w:val="00A96F31"/>
    <w:rsid w:val="00AF03EC"/>
    <w:rsid w:val="00AF6C0E"/>
    <w:rsid w:val="00B3680F"/>
    <w:rsid w:val="00B6646A"/>
    <w:rsid w:val="00B932AA"/>
    <w:rsid w:val="00C12F63"/>
    <w:rsid w:val="00CE09DC"/>
    <w:rsid w:val="00CE220D"/>
    <w:rsid w:val="00CE4B9D"/>
    <w:rsid w:val="00DE1951"/>
    <w:rsid w:val="00DE5259"/>
    <w:rsid w:val="00E22862"/>
    <w:rsid w:val="00EA5DAE"/>
    <w:rsid w:val="00ED5AB0"/>
    <w:rsid w:val="00F30AFC"/>
    <w:rsid w:val="00FA069C"/>
    <w:rsid w:val="00F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E94A"/>
  <w15:docId w15:val="{7106F8FC-C4FB-4084-A353-59E7C87C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5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2A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2F63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unhideWhenUsed/>
    <w:rsid w:val="001244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7">
    <w:name w:val="Strong"/>
    <w:basedOn w:val="a0"/>
    <w:uiPriority w:val="22"/>
    <w:qFormat/>
    <w:rsid w:val="0012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DEC1F-6B34-41D7-BBC8-E74C933A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Аня</dc:creator>
  <cp:lastModifiedBy>Юля</cp:lastModifiedBy>
  <cp:revision>2</cp:revision>
  <cp:lastPrinted>2025-11-05T08:48:00Z</cp:lastPrinted>
  <dcterms:created xsi:type="dcterms:W3CDTF">2026-01-05T08:48:00Z</dcterms:created>
  <dcterms:modified xsi:type="dcterms:W3CDTF">2026-01-05T08:48:00Z</dcterms:modified>
</cp:coreProperties>
</file>