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96D" w14:textId="77777777" w:rsidR="00A23F68" w:rsidRDefault="00A23F68" w:rsidP="00A23F68">
      <w:pPr>
        <w:pStyle w:val="a3"/>
        <w:spacing w:before="0" w:beforeAutospacing="0" w:after="0" w:afterAutospacing="0"/>
        <w:ind w:left="412" w:right="416"/>
        <w:jc w:val="center"/>
      </w:pPr>
      <w:r>
        <w:rPr>
          <w:rFonts w:ascii="Times" w:hAnsi="Times" w:cs="Times"/>
          <w:b/>
          <w:bCs/>
          <w:color w:val="00B050"/>
          <w:sz w:val="32"/>
          <w:szCs w:val="32"/>
        </w:rPr>
        <w:t>Контакти гарячих ліній організацій, які надають психологічну  підтримку при сильному емоційному потрясінні, стресі, відчутті  небезпеки, що можуть викликати у дитини психологічну травму </w:t>
      </w:r>
    </w:p>
    <w:p w14:paraId="0C9DA317" w14:textId="77777777" w:rsidR="00A23F68" w:rsidRDefault="00A23F68" w:rsidP="00A23F68">
      <w:pPr>
        <w:pStyle w:val="a3"/>
        <w:spacing w:before="377" w:beforeAutospacing="0" w:after="0" w:afterAutospacing="0"/>
        <w:ind w:left="289" w:right="982" w:firstLine="914"/>
      </w:pPr>
      <w:r>
        <w:rPr>
          <w:rFonts w:ascii="Times" w:hAnsi="Times" w:cs="Times"/>
          <w:b/>
          <w:bCs/>
          <w:color w:val="00B050"/>
          <w:sz w:val="32"/>
          <w:szCs w:val="32"/>
        </w:rPr>
        <w:t xml:space="preserve">Інформація про психологічну допомогу в умовах війни: </w:t>
      </w:r>
      <w:r>
        <w:rPr>
          <w:rFonts w:ascii="Times" w:hAnsi="Times" w:cs="Times"/>
          <w:color w:val="000000"/>
          <w:sz w:val="28"/>
          <w:szCs w:val="28"/>
        </w:rPr>
        <w:t xml:space="preserve">Рівненська область: </w:t>
      </w:r>
      <w:r>
        <w:rPr>
          <w:rFonts w:ascii="Times" w:hAnsi="Times" w:cs="Times"/>
          <w:color w:val="0563C1"/>
          <w:sz w:val="28"/>
          <w:szCs w:val="28"/>
          <w:u w:val="single"/>
        </w:rPr>
        <w:t>http://rosvita.rv.ua/2013-09-10-06-10-48.html</w:t>
      </w:r>
      <w:r>
        <w:rPr>
          <w:rFonts w:ascii="Times" w:hAnsi="Times" w:cs="Times"/>
          <w:color w:val="0563C1"/>
          <w:sz w:val="28"/>
          <w:szCs w:val="28"/>
        </w:rPr>
        <w:t> </w:t>
      </w:r>
    </w:p>
    <w:p w14:paraId="168670B1" w14:textId="77777777" w:rsidR="00A23F68" w:rsidRDefault="00A23F68" w:rsidP="00A23F68">
      <w:pPr>
        <w:pStyle w:val="a3"/>
        <w:spacing w:before="10" w:beforeAutospacing="0" w:after="0" w:afterAutospacing="0"/>
        <w:ind w:right="1995"/>
        <w:jc w:val="right"/>
      </w:pPr>
      <w:r>
        <w:rPr>
          <w:rFonts w:ascii="Times" w:hAnsi="Times" w:cs="Times"/>
          <w:b/>
          <w:bCs/>
          <w:color w:val="00B050"/>
          <w:sz w:val="32"/>
          <w:szCs w:val="32"/>
        </w:rPr>
        <w:t>Контакти щодо психологічної підтримки: </w:t>
      </w:r>
    </w:p>
    <w:p w14:paraId="3E9DE6C8" w14:textId="77777777" w:rsidR="00A23F68" w:rsidRDefault="00A23F68" w:rsidP="00A23F68">
      <w:pPr>
        <w:pStyle w:val="a3"/>
        <w:spacing w:before="0" w:beforeAutospacing="0" w:after="0" w:afterAutospacing="0"/>
        <w:ind w:left="10" w:right="-4" w:firstLine="279"/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Цілодобова лінія психологічної підтримки </w:t>
      </w: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 xml:space="preserve">«Між нами»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Львівський міський центр </w:t>
      </w:r>
      <w:r>
        <w:rPr>
          <w:rFonts w:ascii="Times" w:hAnsi="Times" w:cs="Times"/>
          <w:color w:val="000000"/>
          <w:sz w:val="28"/>
          <w:szCs w:val="28"/>
        </w:rPr>
        <w:t>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соціальних служб— 0800307305. Дзвінки з будь-яких операторів — безкоштовні.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Цілодобова безоплатна правова допомога /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Free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Legal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Aid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. - 0 800 213 103.</w:t>
      </w:r>
      <w:r>
        <w:rPr>
          <w:rFonts w:ascii="Times" w:hAnsi="Times" w:cs="Times"/>
          <w:color w:val="050505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50505"/>
          <w:sz w:val="28"/>
          <w:szCs w:val="28"/>
          <w:u w:val="single"/>
          <w:shd w:val="clear" w:color="auto" w:fill="FFFFFF"/>
        </w:rPr>
        <w:t>Консультування з правових питань:</w:t>
      </w:r>
      <w:r>
        <w:rPr>
          <w:rFonts w:ascii="Times" w:hAnsi="Times" w:cs="Times"/>
          <w:b/>
          <w:bCs/>
          <w:color w:val="050505"/>
          <w:sz w:val="28"/>
          <w:szCs w:val="28"/>
        </w:rPr>
        <w:t> </w:t>
      </w:r>
    </w:p>
    <w:p w14:paraId="4AAB4E23" w14:textId="77777777" w:rsidR="00A23F68" w:rsidRDefault="00A23F68" w:rsidP="00A23F68">
      <w:pPr>
        <w:pStyle w:val="a3"/>
        <w:spacing w:before="0" w:beforeAutospacing="0" w:after="0" w:afterAutospacing="0"/>
        <w:ind w:left="2" w:right="-6" w:firstLine="292"/>
      </w:pPr>
      <w:r>
        <w:rPr>
          <w:rFonts w:ascii="Arial" w:hAnsi="Arial"/>
          <w:color w:val="050505"/>
          <w:sz w:val="20"/>
          <w:szCs w:val="20"/>
        </w:rPr>
        <w:t xml:space="preserve">∙ </w:t>
      </w:r>
      <w:r>
        <w:rPr>
          <w:rFonts w:ascii="Times" w:hAnsi="Times" w:cs="Times"/>
          <w:color w:val="050505"/>
          <w:sz w:val="28"/>
          <w:szCs w:val="28"/>
        </w:rPr>
        <w:t xml:space="preserve">Центр психосоціальної підтримки </w:t>
      </w:r>
      <w:proofErr w:type="spellStart"/>
      <w:r>
        <w:rPr>
          <w:rFonts w:ascii="Times" w:hAnsi="Times" w:cs="Times"/>
          <w:color w:val="050505"/>
          <w:sz w:val="28"/>
          <w:szCs w:val="28"/>
        </w:rPr>
        <w:t>НаУКМА</w:t>
      </w:r>
      <w:proofErr w:type="spellEnd"/>
      <w:r>
        <w:rPr>
          <w:rFonts w:ascii="Times" w:hAnsi="Times" w:cs="Times"/>
          <w:color w:val="050505"/>
          <w:sz w:val="28"/>
          <w:szCs w:val="28"/>
        </w:rPr>
        <w:t xml:space="preserve"> та БО </w:t>
      </w:r>
      <w:r>
        <w:rPr>
          <w:rFonts w:ascii="Times" w:hAnsi="Times" w:cs="Times"/>
          <w:b/>
          <w:bCs/>
          <w:color w:val="050505"/>
          <w:sz w:val="28"/>
          <w:szCs w:val="28"/>
        </w:rPr>
        <w:t>«Голоси дітей»</w:t>
      </w:r>
      <w:r>
        <w:rPr>
          <w:rFonts w:ascii="Times" w:hAnsi="Times" w:cs="Times"/>
          <w:color w:val="050505"/>
          <w:sz w:val="28"/>
          <w:szCs w:val="28"/>
        </w:rPr>
        <w:t xml:space="preserve">. Гаряча  лінія для дітей (08.00 – 22.00): 096 039 22 58; 099 198 57 95; 063 558 12 82. </w:t>
      </w:r>
      <w:r>
        <w:rPr>
          <w:rFonts w:ascii="Arial" w:hAnsi="Arial"/>
          <w:color w:val="050505"/>
          <w:sz w:val="20"/>
          <w:szCs w:val="20"/>
        </w:rPr>
        <w:t xml:space="preserve">∙ 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Гаряча лінія НУО </w:t>
      </w:r>
      <w:r>
        <w:rPr>
          <w:rFonts w:ascii="Times" w:hAnsi="Times" w:cs="Times"/>
          <w:b/>
          <w:bCs/>
          <w:color w:val="050505"/>
          <w:sz w:val="28"/>
          <w:szCs w:val="28"/>
          <w:shd w:val="clear" w:color="auto" w:fill="FFFFFF"/>
        </w:rPr>
        <w:t xml:space="preserve">«Людина в біді» 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Безкоштовні психологічні консультації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(24/7) 0 800 210 160.</w:t>
      </w:r>
      <w:r>
        <w:rPr>
          <w:rFonts w:ascii="Times" w:hAnsi="Times" w:cs="Times"/>
          <w:color w:val="050505"/>
          <w:sz w:val="28"/>
          <w:szCs w:val="28"/>
        </w:rPr>
        <w:t> </w:t>
      </w:r>
    </w:p>
    <w:p w14:paraId="28E1797F" w14:textId="77777777" w:rsidR="00A23F68" w:rsidRDefault="00A23F68" w:rsidP="00A23F68">
      <w:pPr>
        <w:pStyle w:val="a3"/>
        <w:spacing w:before="9" w:beforeAutospacing="0" w:after="0" w:afterAutospacing="0"/>
        <w:ind w:left="2" w:right="-6" w:firstLine="292"/>
        <w:jc w:val="both"/>
      </w:pPr>
      <w:r>
        <w:rPr>
          <w:rFonts w:ascii="Arial" w:hAnsi="Arial"/>
          <w:color w:val="000000"/>
          <w:sz w:val="20"/>
          <w:szCs w:val="20"/>
        </w:rPr>
        <w:t xml:space="preserve">∙ 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Центр-Ресурс Професіонал. Системний сімейний психотерапевт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 09.00 – 20.00 </w:t>
      </w:r>
      <w:r>
        <w:rPr>
          <w:rFonts w:ascii="Times" w:hAnsi="Times" w:cs="Times"/>
          <w:color w:val="000000"/>
          <w:sz w:val="28"/>
          <w:szCs w:val="28"/>
        </w:rPr>
        <w:t> </w:t>
      </w:r>
      <w:proofErr w:type="spellStart"/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тел</w:t>
      </w:r>
      <w:proofErr w:type="spellEnd"/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у Польщі +4873 311 52 96. </w:t>
      </w:r>
      <w:proofErr w:type="spellStart"/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Вайбер</w:t>
      </w:r>
      <w:proofErr w:type="spellEnd"/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телеграм: (067)-718-99-66 (063)-721-04-63 </w:t>
      </w:r>
      <w:r>
        <w:rPr>
          <w:rFonts w:ascii="Times" w:hAnsi="Times" w:cs="Times"/>
          <w:color w:val="000000"/>
          <w:sz w:val="28"/>
          <w:szCs w:val="28"/>
        </w:rPr>
        <w:t>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(066)-219-09-73.</w:t>
      </w:r>
      <w:r>
        <w:rPr>
          <w:rFonts w:ascii="Times" w:hAnsi="Times" w:cs="Times"/>
          <w:color w:val="000000"/>
          <w:sz w:val="28"/>
          <w:szCs w:val="28"/>
        </w:rPr>
        <w:t> </w:t>
      </w:r>
    </w:p>
    <w:p w14:paraId="6CFEBC60" w14:textId="77777777" w:rsidR="00A23F68" w:rsidRDefault="00A23F68" w:rsidP="00A23F68">
      <w:pPr>
        <w:pStyle w:val="a3"/>
        <w:spacing w:before="7" w:beforeAutospacing="0" w:after="0" w:afterAutospacing="0"/>
        <w:ind w:left="3" w:right="-3" w:firstLine="291"/>
        <w:jc w:val="both"/>
      </w:pPr>
      <w:r>
        <w:rPr>
          <w:rFonts w:ascii="Arial" w:hAnsi="Arial"/>
          <w:color w:val="050505"/>
          <w:sz w:val="20"/>
          <w:szCs w:val="20"/>
        </w:rPr>
        <w:t xml:space="preserve">∙ 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Сильне емоційне потрясіння, стрес, відчуття небезпеки можуть викликати у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вашої дитини психологічну травму. Читайте нижче, як визначити, що у вашої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дитини психологічна травма, та як ви можете їй допомогти. Якщо дитині потрібна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допомога спеціаліста - можна звертатися на дитячу гарячу лінію нашого партнера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Ла 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Страда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-Україна/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La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Strada-Ukraine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, яка працює в онлайн режимі. Щоб отримати </w:t>
      </w:r>
      <w:r>
        <w:rPr>
          <w:rFonts w:ascii="Times" w:hAnsi="Times" w:cs="Times"/>
          <w:color w:val="050505"/>
          <w:sz w:val="28"/>
          <w:szCs w:val="28"/>
        </w:rPr>
        <w:t> </w:t>
      </w: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консультацію, пишіть:</w:t>
      </w:r>
      <w:r>
        <w:rPr>
          <w:rFonts w:ascii="Times" w:hAnsi="Times" w:cs="Times"/>
          <w:color w:val="050505"/>
          <w:sz w:val="28"/>
          <w:szCs w:val="28"/>
        </w:rPr>
        <w:t> </w:t>
      </w:r>
    </w:p>
    <w:p w14:paraId="038D9468" w14:textId="77777777" w:rsidR="00A23F68" w:rsidRDefault="00A23F68" w:rsidP="00A23F68">
      <w:pPr>
        <w:pStyle w:val="a3"/>
        <w:spacing w:before="6" w:beforeAutospacing="0" w:after="0" w:afterAutospacing="0"/>
        <w:ind w:left="294"/>
      </w:pPr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Фейсбук - </w:t>
      </w:r>
      <w:r>
        <w:rPr>
          <w:rFonts w:ascii="Times" w:hAnsi="Times" w:cs="Times"/>
          <w:color w:val="0000FF"/>
          <w:sz w:val="28"/>
          <w:szCs w:val="28"/>
          <w:shd w:val="clear" w:color="auto" w:fill="FFFFFF"/>
        </w:rPr>
        <w:t>https://www.facebook.com/childhotline.ukraine/</w:t>
      </w:r>
      <w:r>
        <w:rPr>
          <w:rFonts w:ascii="Times" w:hAnsi="Times" w:cs="Times"/>
          <w:color w:val="0000FF"/>
          <w:sz w:val="28"/>
          <w:szCs w:val="28"/>
        </w:rPr>
        <w:t> </w:t>
      </w:r>
    </w:p>
    <w:p w14:paraId="6983120D" w14:textId="77777777" w:rsidR="00A23F68" w:rsidRDefault="00A23F68" w:rsidP="00A23F68">
      <w:pPr>
        <w:pStyle w:val="a3"/>
        <w:spacing w:before="0" w:beforeAutospacing="0" w:after="0" w:afterAutospacing="0"/>
        <w:ind w:left="7" w:right="1" w:firstLine="284"/>
      </w:pP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Інста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 - </w:t>
      </w:r>
      <w:r>
        <w:rPr>
          <w:rFonts w:ascii="Times" w:hAnsi="Times" w:cs="Times"/>
          <w:color w:val="0000FF"/>
          <w:sz w:val="28"/>
          <w:szCs w:val="28"/>
          <w:u w:val="single"/>
          <w:shd w:val="clear" w:color="auto" w:fill="FFFFFF"/>
        </w:rPr>
        <w:t xml:space="preserve">https://www.instagram.com/childhotline_ua </w:t>
      </w:r>
      <w:proofErr w:type="spellStart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>Telegram</w:t>
      </w:r>
      <w:proofErr w:type="spellEnd"/>
      <w:r>
        <w:rPr>
          <w:rFonts w:ascii="Times" w:hAnsi="Times" w:cs="Times"/>
          <w:color w:val="050505"/>
          <w:sz w:val="28"/>
          <w:szCs w:val="28"/>
          <w:shd w:val="clear" w:color="auto" w:fill="FFFFFF"/>
        </w:rPr>
        <w:t xml:space="preserve"> - @CHL116111</w:t>
      </w:r>
      <w:r>
        <w:rPr>
          <w:rFonts w:ascii="Times" w:hAnsi="Times" w:cs="Times"/>
          <w:color w:val="050505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ГО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«Ла </w:t>
      </w:r>
      <w:proofErr w:type="spellStart"/>
      <w:r>
        <w:rPr>
          <w:rFonts w:ascii="Times" w:hAnsi="Times" w:cs="Times"/>
          <w:b/>
          <w:bCs/>
          <w:color w:val="000000"/>
          <w:sz w:val="28"/>
          <w:szCs w:val="28"/>
        </w:rPr>
        <w:t>Страда</w:t>
      </w:r>
      <w:proofErr w:type="spellEnd"/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-Україна» </w:t>
      </w:r>
      <w:r>
        <w:rPr>
          <w:rFonts w:ascii="Times" w:hAnsi="Times" w:cs="Times"/>
          <w:color w:val="000000"/>
          <w:sz w:val="28"/>
          <w:szCs w:val="28"/>
        </w:rPr>
        <w:t xml:space="preserve">працює цілодобово, за номерами 0 800 500 335 (зі  стаціонарних) або 116 123 (з мобільних). Дзвінки безкоштовні, анонімні,  конфіденційні. Електронні канали консультування: Електронна пошта – </w:t>
      </w:r>
      <w:proofErr w:type="spellStart"/>
      <w:r>
        <w:rPr>
          <w:rFonts w:ascii="Times" w:hAnsi="Times" w:cs="Times"/>
          <w:color w:val="0563C1"/>
          <w:sz w:val="28"/>
          <w:szCs w:val="28"/>
          <w:u w:val="single"/>
        </w:rPr>
        <w:t>hotline@la</w:t>
      </w:r>
      <w:proofErr w:type="spellEnd"/>
      <w:r>
        <w:rPr>
          <w:rFonts w:ascii="Times" w:hAnsi="Times" w:cs="Times"/>
          <w:color w:val="0563C1"/>
          <w:sz w:val="28"/>
          <w:szCs w:val="28"/>
          <w:u w:val="single"/>
        </w:rPr>
        <w:t xml:space="preserve"> strada.org.ua</w:t>
      </w:r>
      <w:r>
        <w:rPr>
          <w:rFonts w:ascii="Times" w:hAnsi="Times" w:cs="Times"/>
          <w:color w:val="0563C1"/>
          <w:sz w:val="28"/>
          <w:szCs w:val="28"/>
        </w:rPr>
        <w:t> </w:t>
      </w:r>
    </w:p>
    <w:p w14:paraId="6458665F" w14:textId="77777777" w:rsidR="00A23F68" w:rsidRDefault="00A23F68" w:rsidP="00A23F68">
      <w:pPr>
        <w:pStyle w:val="a3"/>
        <w:spacing w:before="6" w:beforeAutospacing="0" w:after="0" w:afterAutospacing="0"/>
        <w:ind w:left="7" w:right="-6" w:firstLine="282"/>
      </w:pPr>
      <w:proofErr w:type="spellStart"/>
      <w:r>
        <w:rPr>
          <w:rFonts w:ascii="Times" w:hAnsi="Times" w:cs="Times"/>
          <w:color w:val="000000"/>
          <w:sz w:val="28"/>
          <w:szCs w:val="28"/>
        </w:rPr>
        <w:t>Telegram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– NHL116123 Messenger –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lastradaukraine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Skype –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lastrada-ukraine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Безкоштовна інтернет-платформа психологічної допомоги </w:t>
      </w:r>
      <w:r>
        <w:rPr>
          <w:rFonts w:ascii="Times" w:hAnsi="Times" w:cs="Times"/>
          <w:b/>
          <w:bCs/>
          <w:color w:val="000000"/>
          <w:sz w:val="28"/>
          <w:szCs w:val="28"/>
        </w:rPr>
        <w:t>«Розкажи мені»</w:t>
      </w:r>
      <w:r>
        <w:rPr>
          <w:rFonts w:ascii="Times" w:hAnsi="Times" w:cs="Times"/>
          <w:color w:val="000000"/>
          <w:sz w:val="28"/>
          <w:szCs w:val="28"/>
        </w:rPr>
        <w:t xml:space="preserve">. Для  отримання допомоги потрібно коротко описати свій запит і надіслати заявку за </w:t>
      </w:r>
      <w:r>
        <w:rPr>
          <w:rFonts w:ascii="Times" w:hAnsi="Times" w:cs="Times"/>
          <w:color w:val="0563C1"/>
          <w:sz w:val="28"/>
          <w:szCs w:val="28"/>
          <w:u w:val="single"/>
        </w:rPr>
        <w:t xml:space="preserve">цим </w:t>
      </w:r>
      <w:r>
        <w:rPr>
          <w:rFonts w:ascii="Times" w:hAnsi="Times" w:cs="Times"/>
          <w:color w:val="0563C1"/>
          <w:sz w:val="28"/>
          <w:szCs w:val="28"/>
        </w:rPr>
        <w:t> </w:t>
      </w:r>
      <w:r>
        <w:rPr>
          <w:rFonts w:ascii="Times" w:hAnsi="Times" w:cs="Times"/>
          <w:color w:val="0563C1"/>
          <w:sz w:val="28"/>
          <w:szCs w:val="28"/>
          <w:u w:val="single"/>
        </w:rPr>
        <w:t xml:space="preserve">посиланням </w:t>
      </w:r>
      <w:r>
        <w:rPr>
          <w:rFonts w:ascii="Times" w:hAnsi="Times" w:cs="Times"/>
          <w:color w:val="0000FF"/>
          <w:sz w:val="28"/>
          <w:szCs w:val="28"/>
          <w:u w:val="single"/>
        </w:rPr>
        <w:t>(</w:t>
      </w:r>
      <w:r>
        <w:rPr>
          <w:rFonts w:ascii="Times" w:hAnsi="Times" w:cs="Times"/>
          <w:color w:val="000000"/>
          <w:sz w:val="28"/>
          <w:szCs w:val="28"/>
        </w:rPr>
        <w:t>https://tellme.com.ua) </w:t>
      </w:r>
    </w:p>
    <w:p w14:paraId="2E5C28B3" w14:textId="77777777" w:rsidR="00A23F68" w:rsidRDefault="00A23F68" w:rsidP="00A23F68">
      <w:pPr>
        <w:pStyle w:val="a3"/>
        <w:spacing w:before="9" w:beforeAutospacing="0" w:after="0" w:afterAutospacing="0"/>
        <w:ind w:left="7" w:right="-6" w:firstLine="282"/>
      </w:pPr>
      <w:r>
        <w:rPr>
          <w:rFonts w:ascii="Times" w:hAnsi="Times" w:cs="Times"/>
          <w:color w:val="000000"/>
          <w:sz w:val="28"/>
          <w:szCs w:val="28"/>
        </w:rPr>
        <w:t>Модератори платформи підберуть спеціаліста, і він якнайшвидше зв’яжеться з  вами. Консультації проводяться безкоштовно у режимі онлайн. </w:t>
      </w:r>
    </w:p>
    <w:p w14:paraId="20921ADE" w14:textId="77777777" w:rsidR="00A23F68" w:rsidRDefault="00A23F68" w:rsidP="00A23F68">
      <w:pPr>
        <w:pStyle w:val="a3"/>
        <w:spacing w:before="7" w:beforeAutospacing="0" w:after="0" w:afterAutospacing="0"/>
        <w:ind w:right="-3" w:firstLine="289"/>
        <w:jc w:val="both"/>
      </w:pPr>
      <w:r>
        <w:rPr>
          <w:rFonts w:ascii="Times" w:hAnsi="Times" w:cs="Times"/>
          <w:color w:val="000000"/>
          <w:sz w:val="28"/>
          <w:szCs w:val="28"/>
        </w:rPr>
        <w:t xml:space="preserve">Крім того, команда Інституту когнітивного моделювання зі співпраці з кафедрою  медичної психології, психосоматичної медицини та психотерапії Національного  медичного університету імені Богомольця та спеціалістами проекту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«Друг» </w:t>
      </w:r>
      <w:r>
        <w:rPr>
          <w:rFonts w:ascii="Times" w:hAnsi="Times" w:cs="Times"/>
          <w:color w:val="000000"/>
          <w:sz w:val="28"/>
          <w:szCs w:val="28"/>
        </w:rPr>
        <w:t xml:space="preserve">розробила бот першої психологічної допомоги. Він стане в нагоді в перші години  після травматичної події - з ним можна ознайомитися, перейшовши </w:t>
      </w:r>
      <w:r>
        <w:rPr>
          <w:rFonts w:ascii="Times" w:hAnsi="Times" w:cs="Times"/>
          <w:color w:val="00B0F0"/>
          <w:sz w:val="28"/>
          <w:szCs w:val="28"/>
          <w:u w:val="single"/>
        </w:rPr>
        <w:t>за посиланням</w:t>
      </w:r>
      <w:r>
        <w:rPr>
          <w:rFonts w:ascii="Times" w:hAnsi="Times" w:cs="Times"/>
          <w:color w:val="00B0F0"/>
          <w:sz w:val="28"/>
          <w:szCs w:val="28"/>
        </w:rPr>
        <w:t> </w:t>
      </w:r>
    </w:p>
    <w:p w14:paraId="201D8733" w14:textId="77777777" w:rsidR="00A23F68" w:rsidRDefault="00A23F68" w:rsidP="00A23F68">
      <w:pPr>
        <w:pStyle w:val="a3"/>
        <w:spacing w:before="9" w:beforeAutospacing="0" w:after="0" w:afterAutospacing="0"/>
        <w:ind w:left="297"/>
      </w:pPr>
      <w:r>
        <w:rPr>
          <w:rFonts w:ascii="Times" w:hAnsi="Times" w:cs="Times"/>
          <w:color w:val="0563C1"/>
          <w:sz w:val="28"/>
          <w:szCs w:val="28"/>
          <w:u w:val="single"/>
        </w:rPr>
        <w:t>(https://t.me/friend_first_aid_bot</w:t>
      </w:r>
      <w:r>
        <w:rPr>
          <w:rFonts w:ascii="Times" w:hAnsi="Times" w:cs="Times"/>
          <w:color w:val="000000"/>
          <w:sz w:val="28"/>
          <w:szCs w:val="28"/>
        </w:rPr>
        <w:t>) </w:t>
      </w:r>
    </w:p>
    <w:p w14:paraId="2691A946" w14:textId="49B6F8E5" w:rsidR="0049735B" w:rsidRDefault="00A23F68" w:rsidP="00A23F68">
      <w:pPr>
        <w:pStyle w:val="a3"/>
        <w:spacing w:before="0" w:beforeAutospacing="0" w:after="0" w:afterAutospacing="0"/>
        <w:ind w:left="288" w:right="237"/>
        <w:rPr>
          <w:rFonts w:ascii="Times" w:hAnsi="Times" w:cs="Times"/>
          <w:b/>
          <w:bCs/>
          <w:color w:val="00B050"/>
          <w:sz w:val="32"/>
          <w:szCs w:val="32"/>
        </w:rPr>
      </w:pPr>
      <w:r>
        <w:rPr>
          <w:rFonts w:ascii="Times" w:hAnsi="Times" w:cs="Times"/>
          <w:b/>
          <w:bCs/>
          <w:color w:val="00B050"/>
          <w:sz w:val="32"/>
          <w:szCs w:val="32"/>
        </w:rPr>
        <w:lastRenderedPageBreak/>
        <w:t xml:space="preserve">Контакти працівників психологічної служби </w:t>
      </w:r>
      <w:r w:rsidR="0049735B">
        <w:rPr>
          <w:rFonts w:ascii="Times" w:hAnsi="Times" w:cs="Times"/>
          <w:b/>
          <w:bCs/>
          <w:color w:val="00B050"/>
          <w:sz w:val="32"/>
          <w:szCs w:val="32"/>
        </w:rPr>
        <w:t xml:space="preserve">Здолбунівського ліцею №6 </w:t>
      </w:r>
    </w:p>
    <w:p w14:paraId="27D86D1F" w14:textId="0B77517F" w:rsidR="00A23F68" w:rsidRDefault="00A23F68" w:rsidP="00A23F68">
      <w:pPr>
        <w:pStyle w:val="a3"/>
        <w:spacing w:before="0" w:beforeAutospacing="0" w:after="0" w:afterAutospacing="0"/>
        <w:ind w:left="288" w:right="237"/>
        <w:rPr>
          <w:rFonts w:ascii="Times" w:hAnsi="Times" w:cs="Times"/>
          <w:i/>
          <w:iCs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Психолог: </w:t>
      </w:r>
      <w:r w:rsidR="0049735B">
        <w:rPr>
          <w:rFonts w:ascii="Times" w:hAnsi="Times" w:cs="Times"/>
          <w:i/>
          <w:iCs/>
          <w:color w:val="000000"/>
          <w:sz w:val="28"/>
          <w:szCs w:val="28"/>
        </w:rPr>
        <w:t>Савчук Ірина Павлівна</w:t>
      </w:r>
    </w:p>
    <w:p w14:paraId="7B7E229D" w14:textId="32CF3A72" w:rsidR="006F5666" w:rsidRPr="006F5666" w:rsidRDefault="006F5666" w:rsidP="00A23F68">
      <w:pPr>
        <w:pStyle w:val="a3"/>
        <w:spacing w:before="0" w:beforeAutospacing="0" w:after="0" w:afterAutospacing="0"/>
        <w:ind w:left="288" w:right="237"/>
      </w:pPr>
      <w:r>
        <w:rPr>
          <w:rFonts w:ascii="Times" w:hAnsi="Times" w:cs="Times"/>
          <w:color w:val="000000"/>
          <w:sz w:val="28"/>
          <w:szCs w:val="28"/>
        </w:rPr>
        <w:t xml:space="preserve">Електронна адреса: </w:t>
      </w:r>
      <w:hyperlink r:id="rId4" w:history="1">
        <w:r w:rsidR="009B78D2" w:rsidRPr="0053781E">
          <w:rPr>
            <w:rStyle w:val="a4"/>
            <w:rFonts w:ascii="Times" w:hAnsi="Times" w:cs="Times"/>
            <w:sz w:val="28"/>
            <w:szCs w:val="28"/>
          </w:rPr>
          <w:t>iryna.savchuk71@gmail.com</w:t>
        </w:r>
      </w:hyperlink>
      <w:r w:rsidR="009B78D2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34DEFD94" w14:textId="0B242ADC" w:rsidR="00A23F68" w:rsidRDefault="00A23F68" w:rsidP="00A23F68">
      <w:pPr>
        <w:pStyle w:val="a3"/>
        <w:spacing w:before="4" w:beforeAutospacing="0" w:after="0" w:afterAutospacing="0"/>
        <w:ind w:left="294"/>
      </w:pPr>
      <w:r>
        <w:rPr>
          <w:rFonts w:ascii="Times" w:hAnsi="Times" w:cs="Times"/>
          <w:color w:val="000000"/>
          <w:sz w:val="28"/>
          <w:szCs w:val="28"/>
        </w:rPr>
        <w:t xml:space="preserve">Соціальний педагог: </w:t>
      </w:r>
      <w:proofErr w:type="spellStart"/>
      <w:r w:rsidR="0049735B">
        <w:rPr>
          <w:rFonts w:ascii="Times" w:hAnsi="Times" w:cs="Times"/>
          <w:i/>
          <w:iCs/>
          <w:color w:val="000000"/>
          <w:sz w:val="28"/>
          <w:szCs w:val="28"/>
        </w:rPr>
        <w:t>Радіца</w:t>
      </w:r>
      <w:proofErr w:type="spellEnd"/>
      <w:r w:rsidR="0049735B">
        <w:rPr>
          <w:rFonts w:ascii="Times" w:hAnsi="Times" w:cs="Times"/>
          <w:i/>
          <w:iCs/>
          <w:color w:val="000000"/>
          <w:sz w:val="28"/>
          <w:szCs w:val="28"/>
        </w:rPr>
        <w:t xml:space="preserve"> Людмила Петрівна</w:t>
      </w:r>
    </w:p>
    <w:p w14:paraId="69B2DCE5" w14:textId="5B62F25C" w:rsidR="00A23F68" w:rsidRDefault="00A23F68" w:rsidP="00B12908">
      <w:pPr>
        <w:pStyle w:val="a3"/>
        <w:spacing w:before="0" w:beforeAutospacing="0" w:after="0" w:afterAutospacing="0"/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60F0535D" w14:textId="77777777" w:rsidR="00B96679" w:rsidRDefault="00B96679"/>
    <w:sectPr w:rsidR="00B96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79"/>
    <w:rsid w:val="0049735B"/>
    <w:rsid w:val="006F5666"/>
    <w:rsid w:val="009B78D2"/>
    <w:rsid w:val="00A23F68"/>
    <w:rsid w:val="00B12908"/>
    <w:rsid w:val="00B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0B13"/>
  <w15:chartTrackingRefBased/>
  <w15:docId w15:val="{87EF50B3-6767-45C3-8A24-9D195300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B78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yna.savchuk71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5</cp:revision>
  <dcterms:created xsi:type="dcterms:W3CDTF">2023-02-10T09:16:00Z</dcterms:created>
  <dcterms:modified xsi:type="dcterms:W3CDTF">2023-02-10T09:32:00Z</dcterms:modified>
</cp:coreProperties>
</file>