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0C" w:rsidRPr="0089040C" w:rsidRDefault="00110D87" w:rsidP="0089040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112611"/>
          <w:sz w:val="28"/>
          <w:szCs w:val="28"/>
          <w:lang w:val="uk-UA"/>
        </w:rPr>
        <w:t xml:space="preserve">              </w:t>
      </w:r>
      <w:proofErr w:type="spellStart"/>
      <w:r w:rsidR="0089040C">
        <w:rPr>
          <w:rFonts w:ascii="Times New Roman" w:eastAsia="Times New Roman" w:hAnsi="Times New Roman" w:cs="Times New Roman"/>
          <w:b/>
          <w:sz w:val="36"/>
          <w:szCs w:val="36"/>
        </w:rPr>
        <w:t>Критерії</w:t>
      </w:r>
      <w:proofErr w:type="spellEnd"/>
      <w:r w:rsidR="008904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89040C">
        <w:rPr>
          <w:rFonts w:ascii="Times New Roman" w:eastAsia="Times New Roman" w:hAnsi="Times New Roman" w:cs="Times New Roman"/>
          <w:b/>
          <w:sz w:val="36"/>
          <w:szCs w:val="36"/>
        </w:rPr>
        <w:t>оцінювання</w:t>
      </w:r>
      <w:proofErr w:type="spellEnd"/>
      <w:r w:rsidR="008904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89040C">
        <w:rPr>
          <w:rFonts w:ascii="Times New Roman" w:eastAsia="Times New Roman" w:hAnsi="Times New Roman" w:cs="Times New Roman"/>
          <w:b/>
          <w:sz w:val="36"/>
          <w:szCs w:val="36"/>
        </w:rPr>
        <w:t>навчальних</w:t>
      </w:r>
      <w:proofErr w:type="spellEnd"/>
      <w:r w:rsidR="008904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89040C">
        <w:rPr>
          <w:rFonts w:ascii="Times New Roman" w:eastAsia="Times New Roman" w:hAnsi="Times New Roman" w:cs="Times New Roman"/>
          <w:b/>
          <w:sz w:val="36"/>
          <w:szCs w:val="36"/>
        </w:rPr>
        <w:t>досягнень</w:t>
      </w:r>
      <w:proofErr w:type="spellEnd"/>
      <w:r w:rsidR="008904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89040C">
        <w:rPr>
          <w:rFonts w:ascii="Times New Roman" w:eastAsia="Times New Roman" w:hAnsi="Times New Roman" w:cs="Times New Roman"/>
          <w:b/>
          <w:sz w:val="36"/>
          <w:szCs w:val="36"/>
        </w:rPr>
        <w:t>учнів</w:t>
      </w:r>
      <w:proofErr w:type="spellEnd"/>
      <w:r w:rsidR="008904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89040C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з географії</w:t>
      </w:r>
    </w:p>
    <w:p w:rsidR="00110D87" w:rsidRPr="007F28DA" w:rsidRDefault="00110D87" w:rsidP="00110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112611"/>
          <w:sz w:val="28"/>
          <w:szCs w:val="28"/>
          <w:lang w:val="uk-UA"/>
        </w:rPr>
        <w:t xml:space="preserve">                                         </w:t>
      </w:r>
    </w:p>
    <w:p w:rsidR="00110D87" w:rsidRPr="007F28DA" w:rsidRDefault="00110D87" w:rsidP="00110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2611"/>
          <w:sz w:val="28"/>
          <w:szCs w:val="28"/>
          <w:lang w:val="uk-UA"/>
        </w:rPr>
      </w:pPr>
      <w:r w:rsidRPr="007F28DA">
        <w:rPr>
          <w:rFonts w:ascii="Times New Roman" w:eastAsia="Times New Roman" w:hAnsi="Times New Roman" w:cs="Times New Roman"/>
          <w:color w:val="112611"/>
          <w:sz w:val="28"/>
          <w:szCs w:val="28"/>
          <w:lang w:val="uk-UA"/>
        </w:rPr>
        <w:t>Оцінюючи навчальні досягнення учнів з географії, необхідно враховувати:</w:t>
      </w:r>
    </w:p>
    <w:p w:rsidR="00110D87" w:rsidRPr="007F28DA" w:rsidRDefault="00110D87" w:rsidP="00110D87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112611"/>
          <w:sz w:val="28"/>
          <w:szCs w:val="28"/>
          <w:lang w:val="uk-UA"/>
        </w:rPr>
      </w:pPr>
      <w:r w:rsidRPr="007F28DA">
        <w:rPr>
          <w:rFonts w:ascii="Times New Roman" w:eastAsia="Times New Roman" w:hAnsi="Times New Roman" w:cs="Times New Roman"/>
          <w:color w:val="112611"/>
          <w:sz w:val="28"/>
          <w:szCs w:val="28"/>
          <w:lang w:val="uk-UA"/>
        </w:rPr>
        <w:t>– правильність і науковість викладення матеріалу, повноту розкриття понять і закономірностей, точність вживання географічної та картографічної термінології;</w:t>
      </w:r>
    </w:p>
    <w:p w:rsidR="00110D87" w:rsidRPr="007F28DA" w:rsidRDefault="00110D87" w:rsidP="00110D87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112611"/>
          <w:sz w:val="28"/>
          <w:szCs w:val="28"/>
          <w:lang w:val="uk-UA"/>
        </w:rPr>
      </w:pPr>
      <w:r w:rsidRPr="007F28DA">
        <w:rPr>
          <w:rFonts w:ascii="Times New Roman" w:eastAsia="Times New Roman" w:hAnsi="Times New Roman" w:cs="Times New Roman"/>
          <w:color w:val="112611"/>
          <w:sz w:val="28"/>
          <w:szCs w:val="28"/>
          <w:lang w:val="uk-UA"/>
        </w:rPr>
        <w:t>– ступінь самостійності відповіді;</w:t>
      </w:r>
    </w:p>
    <w:p w:rsidR="00110D87" w:rsidRPr="007F28DA" w:rsidRDefault="00110D87" w:rsidP="00110D87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112611"/>
          <w:sz w:val="28"/>
          <w:szCs w:val="28"/>
          <w:lang w:val="uk-UA"/>
        </w:rPr>
      </w:pPr>
      <w:r w:rsidRPr="007F28DA">
        <w:rPr>
          <w:rFonts w:ascii="Times New Roman" w:eastAsia="Times New Roman" w:hAnsi="Times New Roman" w:cs="Times New Roman"/>
          <w:color w:val="112611"/>
          <w:sz w:val="28"/>
          <w:szCs w:val="28"/>
          <w:lang w:val="uk-UA"/>
        </w:rPr>
        <w:t>– логічність, доказовість у викладенні матеріалу;</w:t>
      </w:r>
    </w:p>
    <w:p w:rsidR="00110D87" w:rsidRDefault="00110D87" w:rsidP="00110D87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112611"/>
          <w:sz w:val="28"/>
          <w:szCs w:val="28"/>
          <w:lang w:val="uk-UA"/>
        </w:rPr>
      </w:pPr>
      <w:r w:rsidRPr="007F28DA">
        <w:rPr>
          <w:rFonts w:ascii="Times New Roman" w:eastAsia="Times New Roman" w:hAnsi="Times New Roman" w:cs="Times New Roman"/>
          <w:color w:val="112611"/>
          <w:sz w:val="28"/>
          <w:szCs w:val="28"/>
          <w:lang w:val="uk-UA"/>
        </w:rPr>
        <w:t>– ступінь сформованості інтелектуальних, загальноосвітніх, специфічних умінь  (робота з картографічними, статистичними та іншими додатковими матеріалами).</w:t>
      </w:r>
    </w:p>
    <w:p w:rsidR="00110D87" w:rsidRPr="007F28DA" w:rsidRDefault="00110D87" w:rsidP="00110D87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112611"/>
          <w:sz w:val="28"/>
          <w:szCs w:val="28"/>
          <w:lang w:val="uk-UA"/>
        </w:rPr>
      </w:pPr>
    </w:p>
    <w:tbl>
      <w:tblPr>
        <w:tblW w:w="5500" w:type="pct"/>
        <w:tblInd w:w="-9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5"/>
        <w:gridCol w:w="700"/>
        <w:gridCol w:w="8077"/>
      </w:tblGrid>
      <w:tr w:rsidR="00110D87" w:rsidRPr="007F28DA" w:rsidTr="00FE729B">
        <w:trPr>
          <w:trHeight w:val="60"/>
          <w:tblHeader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/>
              </w:rPr>
              <w:t>Рівні навчальних досягнень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3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/>
              </w:rPr>
              <w:t>Характеристика навчальних досягнень учня (учениці)</w:t>
            </w:r>
          </w:p>
        </w:tc>
      </w:tr>
      <w:tr w:rsidR="00110D87" w:rsidRPr="0089040C" w:rsidTr="00FE729B">
        <w:trPr>
          <w:trHeight w:val="437"/>
        </w:trPr>
        <w:tc>
          <w:tcPr>
            <w:tcW w:w="7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1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Учень (учениця) називає окремі географічні явища та об’єкти й за допомогою вчителя знаходить відмінності між ними</w:t>
            </w:r>
          </w:p>
        </w:tc>
      </w:tr>
      <w:tr w:rsidR="00110D87" w:rsidRPr="007F28DA" w:rsidTr="00FE729B">
        <w:trPr>
          <w:trHeight w:val="5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2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Учень (учениця) відтворює незначну частину навчального матеріалу, має нечіткі уявлення про географічні об’єкти та явища; з допомогою вчителя знаходить їх на карті.</w:t>
            </w:r>
          </w:p>
        </w:tc>
      </w:tr>
      <w:tr w:rsidR="00110D87" w:rsidRPr="0089040C" w:rsidTr="00FE729B">
        <w:trPr>
          <w:trHeight w:val="5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3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Учень (учениця) відтворює частину навчального матеріалу, з допомогою вчителя виконує елементарні географічні завдання використовуючи карту, самостійно називає окремі географічні поняття</w:t>
            </w:r>
          </w:p>
        </w:tc>
      </w:tr>
      <w:tr w:rsidR="00110D87" w:rsidRPr="0089040C" w:rsidTr="00FE729B">
        <w:trPr>
          <w:trHeight w:val="627"/>
        </w:trPr>
        <w:tc>
          <w:tcPr>
            <w:tcW w:w="7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4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/>
              </w:rPr>
              <w:t>Учень (учениця) за допомогою вчителя відтворює основний навчальний матеріал. Називає, відповідно до теми конкретного уроку, компоненти географічної оболонки та складові господарської діяльності; виконує за зразком практичну роботу; під час відповіді користується картографічним матеріалом</w:t>
            </w:r>
          </w:p>
        </w:tc>
      </w:tr>
      <w:tr w:rsidR="00110D87" w:rsidRPr="0089040C" w:rsidTr="00FE729B">
        <w:trPr>
          <w:trHeight w:val="6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5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pacing w:val="-6"/>
                <w:sz w:val="28"/>
                <w:szCs w:val="28"/>
                <w:lang w:val="uk-UA"/>
              </w:rPr>
              <w:t>Учень відтворює основний навчальний матеріал, здатний описувати географічні об’єкти чи явища за типовим планом допускаючи помилки; знаходить на карті окремі географічні об’єкти та явища, що передбачені навчальною програмою</w:t>
            </w:r>
          </w:p>
        </w:tc>
      </w:tr>
      <w:tr w:rsidR="00110D87" w:rsidRPr="007F28DA" w:rsidTr="00FE729B">
        <w:trPr>
          <w:trHeight w:val="7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6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pacing w:val="2"/>
                <w:sz w:val="28"/>
                <w:szCs w:val="28"/>
                <w:lang w:val="uk-UA"/>
              </w:rPr>
              <w:t>Учень (учениця) виявляє знання і розуміння основних географічних положень, відтворює навчальний матеріал з незначними порушенням послідовності характеристик географічних об’єктів та явищ. На середньому рівні володіє географічною номенклатурою</w:t>
            </w:r>
          </w:p>
        </w:tc>
      </w:tr>
      <w:tr w:rsidR="00110D87" w:rsidRPr="007F28DA" w:rsidTr="00FE729B">
        <w:trPr>
          <w:trHeight w:val="842"/>
        </w:trPr>
        <w:tc>
          <w:tcPr>
            <w:tcW w:w="7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7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/>
              </w:rPr>
              <w:t xml:space="preserve">Учень (учениця) в цілому правильно відтворює навчальний матеріал і має достатні географічні знання для вирішення нескладних завдань. Має чіткі уявлення про природні та суспільні явища; вміє спостерігати за навколишнім середовищем; достатньо </w:t>
            </w:r>
            <w:r w:rsidRPr="007F28DA"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/>
              </w:rPr>
              <w:lastRenderedPageBreak/>
              <w:t>володіє картографічним матеріалом</w:t>
            </w:r>
          </w:p>
        </w:tc>
      </w:tr>
      <w:tr w:rsidR="00110D87" w:rsidRPr="007F28DA" w:rsidTr="00FE729B">
        <w:trPr>
          <w:trHeight w:val="9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8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/>
              </w:rPr>
              <w:t>Учень (учениця) відтворює основні географічні поняття, встановлює найсуттєвіші географічні зв’язки і залежності  між природними та суспільними процесами і явищами. Логічно відтворює засвоєний матеріал, допускаючи певні неточності. Робить прості висновки. Застосовує здобуті знання на практиці. Володіє обов’язковою географічною номенклатурою.</w:t>
            </w:r>
          </w:p>
        </w:tc>
      </w:tr>
      <w:tr w:rsidR="00110D87" w:rsidRPr="0089040C" w:rsidTr="00FE729B">
        <w:trPr>
          <w:trHeight w:val="10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9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/>
              </w:rPr>
              <w:t xml:space="preserve">Учень (учениця) добре володіє  навчальним географічним матеріалом, вміє його аналізувати, може застосовувати його для виконання практичних робіт; має чіткі уявлення про компоненти природи і просторову організацію господарства; пояснює </w:t>
            </w:r>
            <w:proofErr w:type="spellStart"/>
            <w:r w:rsidRPr="007F28DA"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/>
              </w:rPr>
              <w:t>причинно</w:t>
            </w:r>
            <w:r w:rsidRPr="007F28DA"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/>
              </w:rPr>
              <w:softHyphen/>
              <w:t>наслідкові</w:t>
            </w:r>
            <w:proofErr w:type="spellEnd"/>
            <w:r w:rsidRPr="007F28DA"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/>
              </w:rPr>
              <w:t xml:space="preserve"> зв’язки в природі і господарській діяльності; вміло використовує картографічний матеріал в ході роботи.</w:t>
            </w:r>
          </w:p>
        </w:tc>
      </w:tr>
      <w:tr w:rsidR="00110D87" w:rsidRPr="0089040C" w:rsidTr="00FE729B">
        <w:trPr>
          <w:trHeight w:val="1156"/>
        </w:trPr>
        <w:tc>
          <w:tcPr>
            <w:tcW w:w="7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10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/>
              </w:rPr>
              <w:t>Учень (учениця) усвідомлює сучасну географічну картину світу, здійснює оцінку природних і суспільних процесів та явищ, передбачених навчальною програмою; розуміє прикладний характер географічних знань, дає розгорнуту відповідь та робить узагальнені висновки; вільно відбирає і узагальнює необхідну географічну інформацію, оперує більшістю географічних понять; використовує різні картографічні джерела.</w:t>
            </w:r>
          </w:p>
        </w:tc>
      </w:tr>
      <w:tr w:rsidR="00110D87" w:rsidRPr="0089040C" w:rsidTr="00FE729B">
        <w:trPr>
          <w:trHeight w:val="7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11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/>
              </w:rPr>
              <w:t>Учень (учениця) має глибокі знання про об’єкт вивчення, застосовує наукову термінологію, аргументує свої твердження і висновки, вміє працювати з різними додатковими джерелами географічної інформації; на високому рівні аналізує та використовує картографічний матеріал.</w:t>
            </w:r>
          </w:p>
        </w:tc>
      </w:tr>
      <w:tr w:rsidR="00110D87" w:rsidRPr="0089040C" w:rsidTr="00FE729B">
        <w:trPr>
          <w:trHeight w:val="11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12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0D87" w:rsidRPr="007F28DA" w:rsidRDefault="00110D87" w:rsidP="00FE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</w:pPr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 xml:space="preserve">Учень (учениця) володіє ґрунтовними географічними знаннями, використовує </w:t>
            </w:r>
            <w:proofErr w:type="spellStart"/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>міжпредметні</w:t>
            </w:r>
            <w:proofErr w:type="spellEnd"/>
            <w:r w:rsidRPr="007F28DA"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/>
              </w:rPr>
              <w:t xml:space="preserve"> зв’язки, висловлює та аргументує власне ставлення до різних поглядів на об’єкт вивчення; самостійно аналізує природні та суспільні явища, робить відповідні висновки і узагальнення; здатний розв’язувати проблемні завдання; вільно володіє картографічною інформацією та творчо її використовує.</w:t>
            </w:r>
          </w:p>
        </w:tc>
      </w:tr>
    </w:tbl>
    <w:p w:rsidR="00622C2C" w:rsidRPr="00110D87" w:rsidRDefault="00622C2C">
      <w:pPr>
        <w:rPr>
          <w:lang w:val="uk-UA"/>
        </w:rPr>
      </w:pPr>
    </w:p>
    <w:sectPr w:rsidR="00622C2C" w:rsidRPr="00110D87" w:rsidSect="008F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D87"/>
    <w:rsid w:val="00110D87"/>
    <w:rsid w:val="00622C2C"/>
    <w:rsid w:val="0089040C"/>
    <w:rsid w:val="008F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9040C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3402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2020-06-23T07:06:00Z</dcterms:created>
  <dcterms:modified xsi:type="dcterms:W3CDTF">2020-06-24T05:06:00Z</dcterms:modified>
</cp:coreProperties>
</file>