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C8" w:rsidRDefault="007976B9" w:rsidP="00276353">
      <w:pPr>
        <w:pStyle w:val="2"/>
        <w:rPr>
          <w:lang w:val="uk-UA"/>
        </w:rPr>
      </w:pPr>
      <w:r>
        <w:rPr>
          <w:lang w:val="uk-UA"/>
        </w:rPr>
        <w:t xml:space="preserve">                          Тема. Надання домедичної допомоги  при ушкодженнях окремих ділянок опорно – рухової системи.</w:t>
      </w:r>
    </w:p>
    <w:p w:rsidR="007976B9" w:rsidRDefault="007976B9">
      <w:pPr>
        <w:rPr>
          <w:lang w:val="uk-UA"/>
        </w:rPr>
      </w:pPr>
      <w:r>
        <w:rPr>
          <w:lang w:val="uk-UA"/>
        </w:rPr>
        <w:t xml:space="preserve">               І. Всі види травмування окремих ділянок скелету потребують особливої уваги. </w:t>
      </w:r>
    </w:p>
    <w:p w:rsidR="007976B9" w:rsidRDefault="007976B9">
      <w:pPr>
        <w:rPr>
          <w:lang w:val="uk-UA"/>
        </w:rPr>
      </w:pPr>
      <w:r>
        <w:rPr>
          <w:lang w:val="uk-UA"/>
        </w:rPr>
        <w:t xml:space="preserve">Травми </w:t>
      </w:r>
      <w:r w:rsidR="00904BC4">
        <w:rPr>
          <w:lang w:val="uk-UA"/>
        </w:rPr>
        <w:t>яких ділянок з</w:t>
      </w:r>
      <w:r>
        <w:rPr>
          <w:lang w:val="uk-UA"/>
        </w:rPr>
        <w:t>устрічаються найчастіше</w:t>
      </w:r>
      <w:r w:rsidR="00904BC4">
        <w:rPr>
          <w:lang w:val="uk-UA"/>
        </w:rPr>
        <w:t>:</w:t>
      </w:r>
    </w:p>
    <w:p w:rsidR="00904BC4" w:rsidRDefault="00904BC4" w:rsidP="00904BC4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Травми голови. Черепно – мозкова травма – це стан, що виникає внаслідок травматичного ушкодження головного мозку, його оболонок, судин, кісток черепа та зовнішніх покривів голови. </w:t>
      </w:r>
    </w:p>
    <w:p w:rsidR="00904BC4" w:rsidRDefault="00904BC4" w:rsidP="00904BC4">
      <w:pPr>
        <w:pStyle w:val="a5"/>
        <w:ind w:left="450"/>
        <w:rPr>
          <w:lang w:val="uk-UA"/>
        </w:rPr>
      </w:pPr>
      <w:r>
        <w:rPr>
          <w:lang w:val="uk-UA"/>
        </w:rPr>
        <w:t>Алгоритм надання допомоги: переконатися у відсутності небезпеки, зафіксувати шийний відділ хребта, провести огляд постраждалого, викликати бригаду екстреної допомоги, якщо є відкриті рани – зупинити кровотечу, в разі відсутності дихання, робити штучне дихання.</w:t>
      </w:r>
    </w:p>
    <w:p w:rsidR="00DA55C0" w:rsidRPr="00904BC4" w:rsidRDefault="00C50451" w:rsidP="00904BC4">
      <w:pPr>
        <w:pStyle w:val="a5"/>
        <w:ind w:left="450"/>
        <w:rPr>
          <w:lang w:val="uk-UA"/>
        </w:rPr>
      </w:pPr>
      <w:r>
        <w:rPr>
          <w:noProof/>
        </w:rPr>
        <w:drawing>
          <wp:inline distT="0" distB="0" distL="0" distR="0">
            <wp:extent cx="1319760" cy="1008000"/>
            <wp:effectExtent l="19050" t="0" r="0" b="0"/>
            <wp:docPr id="18" name="Рисунок 8" descr="C:\Users\4\Pictures\images 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\Pictures\images (8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6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4000" cy="1003751"/>
            <wp:effectExtent l="19050" t="0" r="0" b="0"/>
            <wp:docPr id="14" name="Рисунок 2" descr="C:\Users\4\Pictures\images - 2020-05-15T111858.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Pictures\images - 2020-05-15T111858.9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0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452">
        <w:rPr>
          <w:noProof/>
          <w:lang w:val="uk-UA"/>
        </w:rPr>
        <w:t xml:space="preserve">           </w:t>
      </w:r>
      <w:r w:rsidR="00DF0410">
        <w:rPr>
          <w:noProof/>
          <w:lang w:val="uk-UA"/>
        </w:rPr>
        <w:t xml:space="preserve"> </w:t>
      </w:r>
      <w:r w:rsidR="00DB2452">
        <w:rPr>
          <w:noProof/>
          <w:lang w:val="uk-UA"/>
        </w:rPr>
        <w:t xml:space="preserve">         </w:t>
      </w:r>
      <w:r>
        <w:rPr>
          <w:noProof/>
        </w:rPr>
        <w:drawing>
          <wp:inline distT="0" distB="0" distL="0" distR="0">
            <wp:extent cx="1584000" cy="978446"/>
            <wp:effectExtent l="19050" t="0" r="0" b="0"/>
            <wp:docPr id="21" name="Рисунок 5" descr="C:\Users\4\Pictures\images (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\Pictures\images (8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9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353">
        <w:rPr>
          <w:noProof/>
          <w:lang w:val="uk-UA"/>
        </w:rPr>
        <w:t xml:space="preserve">         </w:t>
      </w:r>
      <w:r w:rsidR="00DB2452">
        <w:rPr>
          <w:noProof/>
          <w:lang w:val="uk-UA"/>
        </w:rPr>
        <w:t xml:space="preserve">                </w:t>
      </w:r>
      <w:r>
        <w:rPr>
          <w:noProof/>
          <w:lang w:val="uk-UA"/>
        </w:rPr>
        <w:t xml:space="preserve">      </w:t>
      </w:r>
      <w:r>
        <w:rPr>
          <w:noProof/>
        </w:rPr>
        <w:drawing>
          <wp:inline distT="0" distB="0" distL="0" distR="0">
            <wp:extent cx="2116146" cy="2664000"/>
            <wp:effectExtent l="19050" t="0" r="0" b="0"/>
            <wp:docPr id="22" name="Рисунок 1" descr="C:\Users\4\Pictures\domeduchna-dopomoga-hrebet-kartun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Pictures\domeduchna-dopomoga-hrebet-kartunka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146" cy="26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D32">
        <w:rPr>
          <w:noProof/>
        </w:rPr>
        <w:drawing>
          <wp:inline distT="0" distB="0" distL="0" distR="0">
            <wp:extent cx="3933825" cy="1164590"/>
            <wp:effectExtent l="19050" t="0" r="9525" b="0"/>
            <wp:docPr id="1" name="Рисунок 1" descr="C:\Users\4\Pictures\images - 2020-05-14T092949.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Pictures\images - 2020-05-14T092949.0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B9" w:rsidRDefault="00DB2452" w:rsidP="00DA55C0">
      <w:pPr>
        <w:pStyle w:val="a5"/>
        <w:numPr>
          <w:ilvl w:val="0"/>
          <w:numId w:val="1"/>
        </w:num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346710</wp:posOffset>
            </wp:positionV>
            <wp:extent cx="2809875" cy="2139315"/>
            <wp:effectExtent l="19050" t="0" r="9525" b="0"/>
            <wp:wrapNone/>
            <wp:docPr id="3" name="Рисунок 2" descr="C:\Users\4\Pictures\slide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Pictures\slide-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5C0">
        <w:rPr>
          <w:lang w:val="uk-UA"/>
        </w:rPr>
        <w:t>Пошкодження хребта. Травми хребта поділяють на: ускладнені та неускладнені. Порушення функцій спинного мозку буде проявлятися по-різному залежно від локалізації травми.</w:t>
      </w:r>
    </w:p>
    <w:p w:rsidR="00DB2452" w:rsidRDefault="00DB2452" w:rsidP="00DB2452">
      <w:pPr>
        <w:ind w:left="90"/>
        <w:rPr>
          <w:lang w:val="uk-UA"/>
        </w:rPr>
      </w:pPr>
    </w:p>
    <w:p w:rsidR="00DB2452" w:rsidRPr="00DB2452" w:rsidRDefault="00DB2452" w:rsidP="00DB2452">
      <w:pPr>
        <w:ind w:left="90"/>
        <w:rPr>
          <w:lang w:val="uk-UA"/>
        </w:rPr>
      </w:pPr>
    </w:p>
    <w:p w:rsidR="00FB1D32" w:rsidRDefault="00FB1D32" w:rsidP="00DA55C0">
      <w:pPr>
        <w:pStyle w:val="a5"/>
        <w:ind w:left="450"/>
        <w:rPr>
          <w:noProof/>
          <w:lang w:val="uk-UA"/>
        </w:rPr>
      </w:pPr>
    </w:p>
    <w:p w:rsidR="00FB1D32" w:rsidRDefault="00DA55C0" w:rsidP="00DA55C0">
      <w:pPr>
        <w:pStyle w:val="a5"/>
        <w:ind w:left="450"/>
        <w:rPr>
          <w:lang w:val="uk-UA"/>
        </w:rPr>
      </w:pPr>
      <w:r>
        <w:rPr>
          <w:lang w:val="uk-UA"/>
        </w:rPr>
        <w:t>и шийного відділу</w:t>
      </w:r>
      <w:r w:rsidR="00FB1D32">
        <w:rPr>
          <w:lang w:val="uk-UA"/>
        </w:rPr>
        <w:t>, травми грудного відділ</w:t>
      </w:r>
      <w:r w:rsidR="00DB2452">
        <w:rPr>
          <w:lang w:val="uk-UA"/>
        </w:rPr>
        <w:t xml:space="preserve">у </w:t>
      </w:r>
      <w:r w:rsidR="00FB1D32">
        <w:rPr>
          <w:lang w:val="uk-UA"/>
        </w:rPr>
        <w:t xml:space="preserve">  Травми шийного відділу, </w:t>
      </w:r>
      <w:r>
        <w:rPr>
          <w:lang w:val="uk-UA"/>
        </w:rPr>
        <w:t xml:space="preserve"> травми</w:t>
      </w:r>
      <w:r w:rsidR="00FB1D32">
        <w:rPr>
          <w:lang w:val="uk-UA"/>
        </w:rPr>
        <w:t xml:space="preserve"> грудного </w:t>
      </w:r>
    </w:p>
    <w:p w:rsidR="00FB1D32" w:rsidRDefault="00FB1D32" w:rsidP="00DA55C0">
      <w:pPr>
        <w:pStyle w:val="a5"/>
        <w:ind w:left="45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відділу, травми поперекового відділу                                                                                             хребта.                                                                                 хребта.</w:t>
      </w:r>
    </w:p>
    <w:p w:rsidR="00FB1D32" w:rsidRDefault="0045216A" w:rsidP="00DA55C0">
      <w:pPr>
        <w:pStyle w:val="a5"/>
        <w:ind w:left="450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2855595" cy="1604645"/>
            <wp:effectExtent l="19050" t="0" r="1905" b="0"/>
            <wp:docPr id="24" name="Рисунок 3" descr="C:\Users\4\Pictures\Без названия - 2020-05-14T093543.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Pictures\Без названия - 2020-05-14T093543.13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D32">
        <w:rPr>
          <w:lang w:val="uk-UA"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1527175" cy="1518285"/>
            <wp:effectExtent l="19050" t="0" r="0" b="0"/>
            <wp:docPr id="27" name="Рисунок 1" descr="C:\Users\4\Pictures\images - 2020-05-15T111945.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Pictures\images - 2020-05-15T111945.6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28000" cy="1728772"/>
            <wp:effectExtent l="19050" t="0" r="5550" b="0"/>
            <wp:docPr id="26" name="Рисунок 7" descr="C:\Users\4\Pictures\images - 2020-01-27T123613.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\Pictures\images - 2020-01-27T123613.83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72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5595" cy="1604645"/>
            <wp:effectExtent l="19050" t="0" r="1905" b="0"/>
            <wp:docPr id="25" name="Рисунок 4" descr="C:\Users\4\Pictures\Без названия - 2020-05-14T093548.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\Pictures\Без названия - 2020-05-14T093548.24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D32">
        <w:rPr>
          <w:lang w:val="uk-UA"/>
        </w:rPr>
        <w:t xml:space="preserve">                                                        </w:t>
      </w:r>
    </w:p>
    <w:p w:rsidR="00FB1D32" w:rsidRDefault="00FB1D32" w:rsidP="00DA55C0">
      <w:pPr>
        <w:pStyle w:val="a5"/>
        <w:ind w:left="450"/>
        <w:rPr>
          <w:lang w:val="uk-UA"/>
        </w:rPr>
      </w:pPr>
    </w:p>
    <w:p w:rsidR="00FB1D32" w:rsidRDefault="00FB1D32" w:rsidP="00DA55C0">
      <w:pPr>
        <w:pStyle w:val="a5"/>
        <w:ind w:left="450"/>
        <w:rPr>
          <w:lang w:val="uk-UA"/>
        </w:rPr>
      </w:pPr>
    </w:p>
    <w:p w:rsidR="00DB2452" w:rsidRDefault="0045216A" w:rsidP="00DA55C0">
      <w:pPr>
        <w:pStyle w:val="a5"/>
        <w:ind w:left="450"/>
        <w:rPr>
          <w:lang w:val="uk-UA"/>
        </w:rPr>
      </w:pPr>
      <w:r>
        <w:rPr>
          <w:lang w:val="uk-UA"/>
        </w:rPr>
        <w:t xml:space="preserve">3 . Травми живота: закриті, проникаючи, відкриті ушкодження. </w:t>
      </w:r>
    </w:p>
    <w:p w:rsidR="0045216A" w:rsidRDefault="0045216A" w:rsidP="0045216A">
      <w:pPr>
        <w:pStyle w:val="a5"/>
        <w:ind w:left="450"/>
        <w:rPr>
          <w:lang w:val="uk-UA"/>
        </w:rPr>
      </w:pPr>
      <w:r>
        <w:rPr>
          <w:lang w:val="uk-UA"/>
        </w:rPr>
        <w:t>4</w:t>
      </w:r>
      <w:r w:rsidR="00EF4446">
        <w:rPr>
          <w:lang w:val="uk-UA"/>
        </w:rPr>
        <w:t>.</w:t>
      </w:r>
      <w:r>
        <w:rPr>
          <w:lang w:val="uk-UA"/>
        </w:rPr>
        <w:t xml:space="preserve">    Травми очей.</w:t>
      </w:r>
    </w:p>
    <w:p w:rsidR="00FB1D32" w:rsidRPr="0045216A" w:rsidRDefault="0045216A" w:rsidP="0045216A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260350</wp:posOffset>
            </wp:positionV>
            <wp:extent cx="2465070" cy="1845945"/>
            <wp:effectExtent l="19050" t="0" r="0" b="0"/>
            <wp:wrapNone/>
            <wp:docPr id="7" name="Рисунок 6" descr="C:\Users\4\Pictures\images - 2020-05-14T093827.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\Pictures\images - 2020-05-14T093827.95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16A">
        <w:rPr>
          <w:lang w:val="uk-UA"/>
        </w:rPr>
        <w:t xml:space="preserve"> </w:t>
      </w:r>
    </w:p>
    <w:p w:rsidR="00276353" w:rsidRDefault="00276353" w:rsidP="00DA55C0">
      <w:pPr>
        <w:pStyle w:val="a5"/>
        <w:ind w:left="450"/>
        <w:rPr>
          <w:lang w:val="uk-UA"/>
        </w:rPr>
      </w:pPr>
    </w:p>
    <w:p w:rsidR="00FB1D32" w:rsidRDefault="00DB2452" w:rsidP="00DA55C0">
      <w:pPr>
        <w:pStyle w:val="a5"/>
        <w:ind w:left="450"/>
        <w:rPr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B1D32" w:rsidRDefault="00FB1D32" w:rsidP="00DA55C0">
      <w:pPr>
        <w:pStyle w:val="a5"/>
        <w:ind w:left="450"/>
        <w:rPr>
          <w:lang w:val="uk-UA"/>
        </w:rPr>
      </w:pPr>
    </w:p>
    <w:p w:rsidR="00FB1D32" w:rsidRDefault="00FB1D32" w:rsidP="00DA55C0">
      <w:pPr>
        <w:pStyle w:val="a5"/>
        <w:ind w:left="450"/>
        <w:rPr>
          <w:lang w:val="uk-UA"/>
        </w:rPr>
      </w:pPr>
    </w:p>
    <w:p w:rsidR="00FB1D32" w:rsidRDefault="00DB2452" w:rsidP="0045216A">
      <w:pPr>
        <w:pStyle w:val="a5"/>
        <w:numPr>
          <w:ilvl w:val="0"/>
          <w:numId w:val="3"/>
        </w:numPr>
        <w:rPr>
          <w:lang w:val="uk-UA"/>
        </w:rPr>
      </w:pPr>
      <w:r>
        <w:rPr>
          <w:lang w:val="uk-UA"/>
        </w:rPr>
        <w:t>Ушкодження очей.</w:t>
      </w:r>
    </w:p>
    <w:p w:rsidR="00276353" w:rsidRDefault="00DA55C0" w:rsidP="00DB2452">
      <w:pPr>
        <w:rPr>
          <w:lang w:val="uk-UA"/>
        </w:rPr>
      </w:pPr>
      <w:r w:rsidRPr="00DB2452">
        <w:rPr>
          <w:lang w:val="uk-UA"/>
        </w:rPr>
        <w:t xml:space="preserve"> </w:t>
      </w:r>
      <w:r w:rsidR="00276353">
        <w:rPr>
          <w:noProof/>
          <w:lang w:val="uk-UA"/>
        </w:rPr>
        <w:t xml:space="preserve">        </w:t>
      </w:r>
      <w:r w:rsidR="00276353">
        <w:rPr>
          <w:lang w:val="uk-UA"/>
        </w:rPr>
        <w:t xml:space="preserve">                                                                       Травми ока можуть бути :</w:t>
      </w:r>
    </w:p>
    <w:p w:rsidR="00276353" w:rsidRDefault="00276353" w:rsidP="00DB245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механічні</w:t>
      </w:r>
      <w:r w:rsidR="0045216A">
        <w:rPr>
          <w:lang w:val="uk-UA"/>
        </w:rPr>
        <w:t>, хімічні, термічні, променеві.</w:t>
      </w:r>
    </w:p>
    <w:p w:rsidR="00276353" w:rsidRDefault="00276353" w:rsidP="00DB2452">
      <w:pPr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 w:rsidR="0045216A">
        <w:rPr>
          <w:lang w:val="uk-UA"/>
        </w:rPr>
        <w:t xml:space="preserve">                        </w:t>
      </w:r>
    </w:p>
    <w:p w:rsidR="00276353" w:rsidRDefault="00276353" w:rsidP="00DB2452">
      <w:pPr>
        <w:rPr>
          <w:lang w:val="uk-UA"/>
        </w:rPr>
      </w:pPr>
      <w:r>
        <w:rPr>
          <w:lang w:val="uk-UA"/>
        </w:rPr>
        <w:t xml:space="preserve">                                                       </w:t>
      </w:r>
      <w:r w:rsidR="0045216A">
        <w:rPr>
          <w:lang w:val="uk-UA"/>
        </w:rPr>
        <w:t xml:space="preserve">               </w:t>
      </w:r>
    </w:p>
    <w:p w:rsidR="00276353" w:rsidRDefault="00276353" w:rsidP="00DB2452">
      <w:pPr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="0045216A">
        <w:rPr>
          <w:lang w:val="uk-UA"/>
        </w:rPr>
        <w:t xml:space="preserve">                  </w:t>
      </w:r>
    </w:p>
    <w:p w:rsidR="00276353" w:rsidRDefault="00276353" w:rsidP="00DB2452">
      <w:pPr>
        <w:rPr>
          <w:lang w:val="uk-UA"/>
        </w:rPr>
      </w:pPr>
    </w:p>
    <w:p w:rsidR="00602203" w:rsidRDefault="00276353" w:rsidP="005C22B1">
      <w:pPr>
        <w:rPr>
          <w:lang w:val="uk-UA"/>
        </w:rPr>
      </w:pPr>
      <w:r>
        <w:rPr>
          <w:lang w:val="uk-UA"/>
        </w:rPr>
        <w:t xml:space="preserve">  </w:t>
      </w:r>
      <w:r w:rsidR="005C22B1">
        <w:rPr>
          <w:lang w:val="uk-UA"/>
        </w:rPr>
        <w:t>У</w:t>
      </w:r>
      <w:r>
        <w:rPr>
          <w:lang w:val="uk-UA"/>
        </w:rPr>
        <w:t xml:space="preserve"> разі ушкодження очей і наявності в них стороннього предмета</w:t>
      </w:r>
      <w:r w:rsidR="00602203">
        <w:rPr>
          <w:lang w:val="uk-UA"/>
        </w:rPr>
        <w:t>:</w:t>
      </w:r>
      <w:r w:rsidR="005C22B1">
        <w:rPr>
          <w:lang w:val="uk-UA"/>
        </w:rPr>
        <w:t xml:space="preserve"> </w:t>
      </w:r>
      <w:r w:rsidR="00602203">
        <w:rPr>
          <w:lang w:val="uk-UA"/>
        </w:rPr>
        <w:t>не можна терти травмоване око;</w:t>
      </w:r>
    </w:p>
    <w:p w:rsidR="00602203" w:rsidRDefault="00602203" w:rsidP="00602203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>не потрібно видаляти сторонній предмет;</w:t>
      </w:r>
    </w:p>
    <w:p w:rsidR="00602203" w:rsidRDefault="00602203" w:rsidP="00602203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>необхідно накласти жорсткий щиток на око, щоб він спирався на край очної ямки і не торкався повік, зверху накласти чисту серветку;</w:t>
      </w:r>
    </w:p>
    <w:p w:rsidR="00602203" w:rsidRDefault="00602203" w:rsidP="00602203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>накладати треба пов’язку на обидва ока. Щоб уникнути зайвих рухів очей, тому що очі рухаються синхронно;</w:t>
      </w:r>
    </w:p>
    <w:p w:rsidR="00602203" w:rsidRPr="00602203" w:rsidRDefault="00602203" w:rsidP="00602203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видаляти із ока можна тільки кристали негашеного вапна, але тільки СУХОЮ серветкою.</w:t>
      </w:r>
    </w:p>
    <w:p w:rsidR="00DA55C0" w:rsidRPr="00DB2452" w:rsidRDefault="00276353" w:rsidP="00DB2452">
      <w:pPr>
        <w:rPr>
          <w:lang w:val="uk-UA"/>
        </w:rPr>
      </w:pPr>
      <w:r>
        <w:rPr>
          <w:lang w:val="uk-UA"/>
        </w:rPr>
        <w:lastRenderedPageBreak/>
        <w:t xml:space="preserve"> </w:t>
      </w:r>
    </w:p>
    <w:sectPr w:rsidR="00DA55C0" w:rsidRPr="00DB2452" w:rsidSect="0038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3F45"/>
    <w:multiLevelType w:val="hybridMultilevel"/>
    <w:tmpl w:val="2A429B22"/>
    <w:lvl w:ilvl="0" w:tplc="40F458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3891D6C"/>
    <w:multiLevelType w:val="hybridMultilevel"/>
    <w:tmpl w:val="B4802726"/>
    <w:lvl w:ilvl="0" w:tplc="0B565A1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E6B22F5"/>
    <w:multiLevelType w:val="hybridMultilevel"/>
    <w:tmpl w:val="5BA2D7E4"/>
    <w:lvl w:ilvl="0" w:tplc="A3DE13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76B9"/>
    <w:rsid w:val="00276353"/>
    <w:rsid w:val="003804C8"/>
    <w:rsid w:val="0045216A"/>
    <w:rsid w:val="005C22B1"/>
    <w:rsid w:val="00602203"/>
    <w:rsid w:val="007976B9"/>
    <w:rsid w:val="00904BC4"/>
    <w:rsid w:val="009F0DFB"/>
    <w:rsid w:val="00C50451"/>
    <w:rsid w:val="00CE489B"/>
    <w:rsid w:val="00DA55C0"/>
    <w:rsid w:val="00DB2452"/>
    <w:rsid w:val="00DF0410"/>
    <w:rsid w:val="00EF4446"/>
    <w:rsid w:val="00F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C8"/>
  </w:style>
  <w:style w:type="paragraph" w:styleId="2">
    <w:name w:val="heading 2"/>
    <w:basedOn w:val="a"/>
    <w:next w:val="a"/>
    <w:link w:val="20"/>
    <w:uiPriority w:val="9"/>
    <w:unhideWhenUsed/>
    <w:qFormat/>
    <w:rsid w:val="00276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97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797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04B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A55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6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9</cp:revision>
  <dcterms:created xsi:type="dcterms:W3CDTF">2020-05-14T06:41:00Z</dcterms:created>
  <dcterms:modified xsi:type="dcterms:W3CDTF">2020-05-18T06:07:00Z</dcterms:modified>
</cp:coreProperties>
</file>