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F145C3" w:rsidRPr="00F145C3" w:rsidRDefault="00FD53A6" w:rsidP="00F1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 ( 05.05</w:t>
      </w:r>
      <w:r w:rsidR="00F145C3"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  <w:r w:rsidR="00F145C3" w:rsidRPr="00F145C3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267"/>
        <w:gridCol w:w="4388"/>
        <w:gridCol w:w="4046"/>
      </w:tblGrid>
      <w:tr w:rsidR="00F145C3" w:rsidRPr="00F145C3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64C94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1129EF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64C94" w:rsidRPr="001129EF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94" w:rsidRPr="00264C94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BD6DA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Валентин Чемерис « Вітька + Галя, або Повість про перше кохання».</w:t>
            </w:r>
          </w:p>
          <w:p w:rsidR="00264C94" w:rsidRPr="00264C94" w:rsidRDefault="00264C94" w:rsidP="00BD6DA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Гумористична повість про життя і пригоди школярів із села Великі Чаплі: дружбу і перше  кохання, вірність і перший поцілунок, дуель і перше побачення</w:t>
            </w:r>
          </w:p>
          <w:p w:rsidR="00264C94" w:rsidRPr="00264C94" w:rsidRDefault="00264C94" w:rsidP="00BD6DA1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Прочитати другу частину повісті (ст.235-250)</w:t>
            </w:r>
          </w:p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Скласти і записати у зошит по одній пораді героям повісті (Галі, </w:t>
            </w:r>
            <w:proofErr w:type="spellStart"/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Вітьці</w:t>
            </w:r>
            <w:proofErr w:type="spellEnd"/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, Федьку й Петру) ,щоб легше було виходити із складних і незручних життєвих ситуацій</w:t>
            </w:r>
          </w:p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Продовжити речення.  </w:t>
            </w:r>
            <w:r w:rsidRPr="00264C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Щоб стати щасливим, потрібно</w:t>
            </w:r>
            <w:r w:rsidRPr="00264C9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…(записати у зошит)</w:t>
            </w:r>
          </w:p>
          <w:p w:rsidR="00264C94" w:rsidRPr="00264C94" w:rsidRDefault="00264C94" w:rsidP="00BD6DA1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F145C3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4C94" w:rsidRPr="00264C94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38C2" w:rsidRPr="00EB1526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1129EF" w:rsidRDefault="009538C2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9538C2" w:rsidRPr="001129EF" w:rsidRDefault="009538C2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C2" w:rsidRPr="00264C94" w:rsidRDefault="009538C2" w:rsidP="00F145C3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7D5D27" w:rsidRDefault="009538C2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заняття. Уявна мандрівка до історико-культурних пам’яток  України, рідного краю доби бароко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011D13" w:rsidRDefault="009538C2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Створіть презентацію по історико-культурних пам’ятках рідного краю (села або міста) або України (збережіть на флешки)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7D5D27" w:rsidRDefault="00EB1526" w:rsidP="00C1266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://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vseosvita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ua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library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prakticne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zanatta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zdijsniti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uavnu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podoroz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ekskursiu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do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istoriko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kulturnih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pamatok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xvi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persoi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polovini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xvii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st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-62800.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html</w:t>
              </w:r>
            </w:hyperlink>
          </w:p>
        </w:tc>
      </w:tr>
      <w:tr w:rsidR="00EB1526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EB1526" w:rsidRPr="00264C94" w:rsidRDefault="00EB1526" w:rsidP="00F145C3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EB1526" w:rsidRDefault="00EB1526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526">
              <w:rPr>
                <w:rFonts w:ascii="Times New Roman" w:hAnsi="Times New Roman"/>
                <w:sz w:val="28"/>
                <w:szCs w:val="28"/>
                <w:lang w:val="uk-UA"/>
              </w:rPr>
              <w:t>Природа електричного струму у розчинах і розплавах електролітів. Закони Фарадея для електролізу. Опрацювати ⸹37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EB1526" w:rsidRDefault="00EB1526" w:rsidP="00BE2515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526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 вправи 37(4)</w:t>
            </w:r>
            <w:bookmarkStart w:id="0" w:name="_GoBack"/>
            <w:bookmarkEnd w:id="0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1526" w:rsidRPr="00EB1526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EB1526" w:rsidRPr="00264C94" w:rsidRDefault="00EB1526" w:rsidP="00F145C3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Україна. Географічне положення.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впр.4, ст.214-215(читати і перекласти); впр.6(а) ст.216-217(усно); впр.5ст.216</w:t>
            </w:r>
          </w:p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(письмово); вивчити лексику ст.216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BD6DA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hyperlink r:id="rId7" w:history="1"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https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youtube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watch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v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=32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BHJg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6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PZ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</w:hyperlink>
          </w:p>
        </w:tc>
      </w:tr>
      <w:tr w:rsidR="00EB1526" w:rsidRPr="001129EF" w:rsidTr="00E5499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EB1526" w:rsidRPr="00264C94" w:rsidRDefault="00EB1526" w:rsidP="00F145C3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7D5D27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по темі «Многокутники. Площі многокутників»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DA2051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завдання і надіслати  приват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DA2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(хто ще не надіслав) (ст. 178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  <w:p w:rsidR="00EB1526" w:rsidRPr="007D5D27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145C3" w:rsidRPr="001129EF" w:rsidRDefault="00F145C3" w:rsidP="00F145C3">
      <w:pPr>
        <w:rPr>
          <w:sz w:val="28"/>
          <w:szCs w:val="28"/>
          <w:lang w:val="uk-UA"/>
        </w:rPr>
      </w:pPr>
    </w:p>
    <w:p w:rsidR="00EF2E9C" w:rsidRDefault="00EF2E9C"/>
    <w:sectPr w:rsidR="00EF2E9C" w:rsidSect="00187F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3"/>
    <w:rsid w:val="001129EF"/>
    <w:rsid w:val="00264C94"/>
    <w:rsid w:val="00594EAE"/>
    <w:rsid w:val="009538C2"/>
    <w:rsid w:val="00A0632B"/>
    <w:rsid w:val="00E5499E"/>
    <w:rsid w:val="00EB1526"/>
    <w:rsid w:val="00EF2E9C"/>
    <w:rsid w:val="00F145C3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2BHJg6PZ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akticne-zanatta-zdijsniti-uavnu-podoroz-ekskursiu-do-istoriko-kulturnih-pamatok-xvi-persoi-polovini-xvii-st-628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2020-05-03T11:41:00Z</dcterms:created>
  <dcterms:modified xsi:type="dcterms:W3CDTF">2020-05-03T20:02:00Z</dcterms:modified>
</cp:coreProperties>
</file>