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036C88" w:rsidRPr="000A750A" w:rsidRDefault="00D72EBE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(05</w:t>
      </w:r>
      <w:r w:rsidR="00036C88"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036C88"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544"/>
        <w:gridCol w:w="3827"/>
        <w:gridCol w:w="4897"/>
      </w:tblGrid>
      <w:tr w:rsidR="00036C88" w:rsidRPr="000A750A" w:rsidTr="00E03178">
        <w:tc>
          <w:tcPr>
            <w:tcW w:w="477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41" w:type="dxa"/>
          </w:tcPr>
          <w:p w:rsidR="00036C88" w:rsidRPr="00132974" w:rsidRDefault="00036C88" w:rsidP="00E03178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44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897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BB56EB" w:rsidRPr="00555E07" w:rsidTr="00E03178">
        <w:tc>
          <w:tcPr>
            <w:tcW w:w="477" w:type="dxa"/>
          </w:tcPr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</w:tcPr>
          <w:p w:rsidR="00BB56EB" w:rsidRPr="00BB56EB" w:rsidRDefault="00BB56EB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івнічний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Льодовитий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океан.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Географічне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географічних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океану. 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дна.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і води.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Органічний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господарської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океані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океану.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океану на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життєдіяльність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людей на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прилеглих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материках.</w:t>
            </w:r>
          </w:p>
        </w:tc>
        <w:tc>
          <w:tcPr>
            <w:tcW w:w="3827" w:type="dxa"/>
          </w:tcPr>
          <w:p w:rsidR="00BB56EB" w:rsidRPr="00BB56EB" w:rsidRDefault="00BB56EB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61;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схему «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океану».</w:t>
            </w:r>
          </w:p>
        </w:tc>
        <w:tc>
          <w:tcPr>
            <w:tcW w:w="4897" w:type="dxa"/>
          </w:tcPr>
          <w:p w:rsidR="00BB56EB" w:rsidRPr="00BB56EB" w:rsidRDefault="000109C6" w:rsidP="00C019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B56EB" w:rsidRPr="00BB56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https://naurok.com.ua/prezentaciya-pivnichniy-lodovitiy-okean-960</w:t>
              </w:r>
              <w:bookmarkStart w:id="0" w:name="_GoBack"/>
              <w:bookmarkEnd w:id="0"/>
              <w:r w:rsidR="00BB56EB" w:rsidRPr="00BB56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41.html</w:t>
              </w:r>
            </w:hyperlink>
          </w:p>
          <w:p w:rsidR="00BB56EB" w:rsidRPr="00BB56EB" w:rsidRDefault="00BB56EB" w:rsidP="00C019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EB" w:rsidRPr="00BB56EB" w:rsidRDefault="000109C6" w:rsidP="00C019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B56EB" w:rsidRPr="00BB56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http://www.myshared.ru/slide/1390268/</w:t>
              </w:r>
            </w:hyperlink>
          </w:p>
        </w:tc>
      </w:tr>
      <w:tr w:rsidR="00BB56EB" w:rsidRPr="00555E07" w:rsidTr="00E03178">
        <w:tc>
          <w:tcPr>
            <w:tcW w:w="477" w:type="dxa"/>
          </w:tcPr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BB56EB" w:rsidRPr="00555E07" w:rsidRDefault="00BB56EB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BB56EB" w:rsidRPr="00BB56EB" w:rsidRDefault="00BB56EB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теми «Дизайн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BB56EB" w:rsidRPr="00BB56EB" w:rsidRDefault="00BB56EB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модель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сукні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чоловічого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костюма.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Познайомитися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із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дизайнерами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4897" w:type="dxa"/>
          </w:tcPr>
          <w:p w:rsidR="00BB56EB" w:rsidRPr="00175726" w:rsidRDefault="00BB56EB" w:rsidP="00E0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EB" w:rsidRPr="00555E07" w:rsidTr="00E03178">
        <w:tc>
          <w:tcPr>
            <w:tcW w:w="477" w:type="dxa"/>
          </w:tcPr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BB56EB" w:rsidRPr="00555E07" w:rsidRDefault="00BB56EB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BB56EB" w:rsidRPr="00555E07" w:rsidRDefault="00BB56EB" w:rsidP="00E03178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56EB" w:rsidRPr="00BB56EB" w:rsidRDefault="00BB56EB" w:rsidP="00BD6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Лондон туристичний.</w:t>
            </w:r>
          </w:p>
        </w:tc>
        <w:tc>
          <w:tcPr>
            <w:tcW w:w="3827" w:type="dxa"/>
          </w:tcPr>
          <w:p w:rsidR="00BB56EB" w:rsidRPr="00BB56EB" w:rsidRDefault="00BB56EB" w:rsidP="00BD6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слова ст..167; впр.1 ст.167(усно);впр.2 ст.167(усно);впр.3 ст.167(письмово)</w:t>
            </w:r>
          </w:p>
        </w:tc>
        <w:tc>
          <w:tcPr>
            <w:tcW w:w="4897" w:type="dxa"/>
          </w:tcPr>
          <w:p w:rsidR="00BB56EB" w:rsidRPr="00921743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6EB" w:rsidRPr="00555E07" w:rsidTr="00E03178">
        <w:tc>
          <w:tcPr>
            <w:tcW w:w="477" w:type="dxa"/>
          </w:tcPr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BB56EB" w:rsidRPr="00555E07" w:rsidRDefault="00BB56E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BB56EB" w:rsidRPr="00555E07" w:rsidRDefault="00BB56EB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BB56EB" w:rsidRPr="00555E07" w:rsidRDefault="00BB56E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B56EB" w:rsidRPr="00555E07" w:rsidRDefault="00BB56E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B56EB" w:rsidRPr="00555E07" w:rsidRDefault="00BB56E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B56EB" w:rsidRPr="00555E07" w:rsidRDefault="00BB56E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B56EB" w:rsidRPr="00555E07" w:rsidRDefault="00BB56E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56EB" w:rsidRPr="00BB56EB" w:rsidRDefault="00BB56EB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Вплив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організми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Екологічна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BB56EB" w:rsidRPr="00BB56EB" w:rsidRDefault="00BB56EB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мін</w:t>
            </w:r>
            <w:proofErr w:type="gram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негативні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природу»</w:t>
            </w:r>
          </w:p>
        </w:tc>
        <w:tc>
          <w:tcPr>
            <w:tcW w:w="4897" w:type="dxa"/>
          </w:tcPr>
          <w:p w:rsidR="00BB56EB" w:rsidRPr="00BB56EB" w:rsidRDefault="000109C6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56EB" w:rsidRPr="00BB56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https://vseosvita.ua/library/prezentacia-vpliv-ludini-ta-ii-dialnosti-na-ekosistemi-</w:t>
              </w:r>
              <w:r w:rsidR="00BB56EB" w:rsidRPr="00BB56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ekologicna-etika-244134.html</w:t>
              </w:r>
            </w:hyperlink>
          </w:p>
        </w:tc>
      </w:tr>
      <w:tr w:rsidR="00060316" w:rsidRPr="00555E07" w:rsidTr="00E03178">
        <w:trPr>
          <w:trHeight w:val="510"/>
        </w:trPr>
        <w:tc>
          <w:tcPr>
            <w:tcW w:w="477" w:type="dxa"/>
          </w:tcPr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060316" w:rsidRPr="009A7BA3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7B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060316" w:rsidRPr="009A7BA3" w:rsidRDefault="00060316" w:rsidP="00E03178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60316" w:rsidRPr="00060316" w:rsidRDefault="00060316" w:rsidP="00BE2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316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вправ і задач. Повторити 25-29</w:t>
            </w:r>
          </w:p>
        </w:tc>
        <w:tc>
          <w:tcPr>
            <w:tcW w:w="3827" w:type="dxa"/>
          </w:tcPr>
          <w:p w:rsidR="00060316" w:rsidRPr="00060316" w:rsidRDefault="00060316" w:rsidP="00BE2515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316">
              <w:rPr>
                <w:rFonts w:ascii="Times New Roman" w:hAnsi="Times New Roman"/>
                <w:sz w:val="28"/>
                <w:szCs w:val="28"/>
                <w:lang w:val="uk-UA"/>
              </w:rPr>
              <w:t>Виконати завдання для самоперевірки (7-12) стор.216</w:t>
            </w:r>
          </w:p>
        </w:tc>
        <w:tc>
          <w:tcPr>
            <w:tcW w:w="4897" w:type="dxa"/>
          </w:tcPr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316" w:rsidRPr="00060316" w:rsidTr="00036C88">
        <w:trPr>
          <w:trHeight w:val="627"/>
        </w:trPr>
        <w:tc>
          <w:tcPr>
            <w:tcW w:w="477" w:type="dxa"/>
          </w:tcPr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1" w:type="dxa"/>
          </w:tcPr>
          <w:p w:rsidR="00060316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60316" w:rsidRPr="007D5D27" w:rsidRDefault="00060316" w:rsidP="00C12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моделей у середовищі програмування</w:t>
            </w:r>
          </w:p>
        </w:tc>
        <w:tc>
          <w:tcPr>
            <w:tcW w:w="3827" w:type="dxa"/>
          </w:tcPr>
          <w:p w:rsidR="00060316" w:rsidRPr="007D5D27" w:rsidRDefault="00060316" w:rsidP="00C12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Перегляньте матеріал, запишіть нові поняття та спробуйте виконати пропонований в ролику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«Жук»</w:t>
            </w:r>
          </w:p>
        </w:tc>
        <w:tc>
          <w:tcPr>
            <w:tcW w:w="4897" w:type="dxa"/>
          </w:tcPr>
          <w:p w:rsidR="00060316" w:rsidRPr="00C3505D" w:rsidRDefault="000109C6" w:rsidP="00C12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60316" w:rsidRPr="007D27A1">
                <w:rPr>
                  <w:color w:val="0000FF"/>
                  <w:u w:val="single"/>
                </w:rPr>
                <w:t>https</w:t>
              </w:r>
              <w:r w:rsidR="00060316" w:rsidRPr="007D27A1">
                <w:rPr>
                  <w:color w:val="0000FF"/>
                  <w:u w:val="single"/>
                  <w:lang w:val="uk-UA"/>
                </w:rPr>
                <w:t>://</w:t>
              </w:r>
              <w:r w:rsidR="00060316" w:rsidRPr="007D27A1">
                <w:rPr>
                  <w:color w:val="0000FF"/>
                  <w:u w:val="single"/>
                </w:rPr>
                <w:t>www</w:t>
              </w:r>
              <w:r w:rsidR="00060316" w:rsidRPr="007D27A1">
                <w:rPr>
                  <w:color w:val="0000FF"/>
                  <w:u w:val="single"/>
                  <w:lang w:val="uk-UA"/>
                </w:rPr>
                <w:t>.</w:t>
              </w:r>
              <w:r w:rsidR="00060316" w:rsidRPr="007D27A1">
                <w:rPr>
                  <w:color w:val="0000FF"/>
                  <w:u w:val="single"/>
                </w:rPr>
                <w:t>youtube</w:t>
              </w:r>
              <w:r w:rsidR="00060316" w:rsidRPr="007D27A1">
                <w:rPr>
                  <w:color w:val="0000FF"/>
                  <w:u w:val="single"/>
                  <w:lang w:val="uk-UA"/>
                </w:rPr>
                <w:t>.</w:t>
              </w:r>
              <w:r w:rsidR="00060316" w:rsidRPr="007D27A1">
                <w:rPr>
                  <w:color w:val="0000FF"/>
                  <w:u w:val="single"/>
                </w:rPr>
                <w:t>com</w:t>
              </w:r>
              <w:r w:rsidR="00060316" w:rsidRPr="007D27A1">
                <w:rPr>
                  <w:color w:val="0000FF"/>
                  <w:u w:val="single"/>
                  <w:lang w:val="uk-UA"/>
                </w:rPr>
                <w:t>/</w:t>
              </w:r>
              <w:r w:rsidR="00060316" w:rsidRPr="007D27A1">
                <w:rPr>
                  <w:color w:val="0000FF"/>
                  <w:u w:val="single"/>
                </w:rPr>
                <w:t>watch</w:t>
              </w:r>
              <w:r w:rsidR="00060316" w:rsidRPr="007D27A1">
                <w:rPr>
                  <w:color w:val="0000FF"/>
                  <w:u w:val="single"/>
                  <w:lang w:val="uk-UA"/>
                </w:rPr>
                <w:t>?</w:t>
              </w:r>
              <w:r w:rsidR="00060316" w:rsidRPr="007D27A1">
                <w:rPr>
                  <w:color w:val="0000FF"/>
                  <w:u w:val="single"/>
                </w:rPr>
                <w:t>v</w:t>
              </w:r>
              <w:r w:rsidR="00060316" w:rsidRPr="007D27A1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060316" w:rsidRPr="007D27A1">
                <w:rPr>
                  <w:color w:val="0000FF"/>
                  <w:u w:val="single"/>
                </w:rPr>
                <w:t>kPK</w:t>
              </w:r>
              <w:proofErr w:type="spellEnd"/>
              <w:r w:rsidR="00060316" w:rsidRPr="007D27A1">
                <w:rPr>
                  <w:color w:val="0000FF"/>
                  <w:u w:val="single"/>
                  <w:lang w:val="uk-UA"/>
                </w:rPr>
                <w:t>49</w:t>
              </w:r>
              <w:proofErr w:type="spellStart"/>
              <w:r w:rsidR="00060316" w:rsidRPr="007D27A1">
                <w:rPr>
                  <w:color w:val="0000FF"/>
                  <w:u w:val="single"/>
                </w:rPr>
                <w:t>mvbPXM</w:t>
              </w:r>
              <w:proofErr w:type="spellEnd"/>
            </w:hyperlink>
          </w:p>
        </w:tc>
      </w:tr>
      <w:tr w:rsidR="00060316" w:rsidRPr="00555E07" w:rsidTr="00E03178">
        <w:trPr>
          <w:trHeight w:val="1290"/>
        </w:trPr>
        <w:tc>
          <w:tcPr>
            <w:tcW w:w="477" w:type="dxa"/>
          </w:tcPr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1" w:type="dxa"/>
          </w:tcPr>
          <w:p w:rsidR="00060316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60316" w:rsidRPr="00555E07" w:rsidRDefault="00060316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60316" w:rsidRPr="00BB56EB" w:rsidRDefault="00060316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води і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водних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розчині</w:t>
            </w:r>
            <w:proofErr w:type="gram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природі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Кислотні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дощі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чистої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води.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водойм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води на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водоочисних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станці</w:t>
            </w:r>
            <w:proofErr w:type="gram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proofErr w:type="gram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60316" w:rsidRPr="00BB56EB" w:rsidRDefault="00060316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параграфи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30-31;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зошиті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 xml:space="preserve"> 217-218. /ст. 175 </w:t>
            </w:r>
            <w:proofErr w:type="spellStart"/>
            <w:proofErr w:type="gramStart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BB56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97" w:type="dxa"/>
          </w:tcPr>
          <w:p w:rsidR="00060316" w:rsidRPr="00C3505D" w:rsidRDefault="00060316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36C88" w:rsidRDefault="00036C88" w:rsidP="00036C88"/>
    <w:p w:rsidR="00EF2E9C" w:rsidRDefault="00EF2E9C"/>
    <w:sectPr w:rsidR="00EF2E9C" w:rsidSect="00921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8"/>
    <w:rsid w:val="000109C6"/>
    <w:rsid w:val="00036C88"/>
    <w:rsid w:val="00060316"/>
    <w:rsid w:val="00543CE6"/>
    <w:rsid w:val="00684A4C"/>
    <w:rsid w:val="009A670B"/>
    <w:rsid w:val="009A7BA3"/>
    <w:rsid w:val="00BB56EB"/>
    <w:rsid w:val="00D72EBE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6C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6C88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6C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6C88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K49mvbP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vpliv-ludini-ta-ii-dialnosti-na-ekosistemi-ekologicna-etika-2441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390268/" TargetMode="External"/><Relationship Id="rId5" Type="http://schemas.openxmlformats.org/officeDocument/2006/relationships/hyperlink" Target="https://naurok.com.ua/prezentaciya-pivnichniy-lodovitiy-okean-9604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2020-05-05T18:54:00Z</dcterms:created>
  <dcterms:modified xsi:type="dcterms:W3CDTF">2020-05-05T18:54:00Z</dcterms:modified>
</cp:coreProperties>
</file>