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FF" w:rsidRPr="00C4274A" w:rsidRDefault="00E41FFF" w:rsidP="00E41FFF">
      <w:pPr>
        <w:spacing w:after="160" w:line="256" w:lineRule="auto"/>
        <w:rPr>
          <w:rFonts w:ascii="Times New Roman" w:eastAsia="Calibri" w:hAnsi="Times New Roman" w:cs="Times New Roman"/>
          <w:b/>
          <w:i/>
        </w:rPr>
      </w:pPr>
      <w:r w:rsidRPr="000E58B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</w:t>
      </w:r>
      <w:r w:rsidRPr="00A06D4A">
        <w:rPr>
          <w:rFonts w:ascii="Times New Roman" w:eastAsia="Calibri" w:hAnsi="Times New Roman" w:cs="Times New Roman"/>
          <w:b/>
          <w:i/>
        </w:rPr>
        <w:t xml:space="preserve">                                </w:t>
      </w:r>
      <w:r>
        <w:rPr>
          <w:rFonts w:ascii="Times New Roman" w:eastAsia="Calibri" w:hAnsi="Times New Roman" w:cs="Times New Roman"/>
          <w:b/>
          <w:i/>
        </w:rPr>
        <w:t xml:space="preserve">        </w:t>
      </w:r>
    </w:p>
    <w:p w:rsidR="00E41FFF" w:rsidRPr="00C4274A" w:rsidRDefault="00E41FFF" w:rsidP="00E41FFF">
      <w:pPr>
        <w:spacing w:after="160" w:line="256" w:lineRule="auto"/>
        <w:rPr>
          <w:rFonts w:ascii="Times New Roman" w:eastAsia="Calibri" w:hAnsi="Times New Roman" w:cs="Times New Roman"/>
          <w:b/>
        </w:rPr>
      </w:pPr>
      <w:r w:rsidRPr="00C4274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Четвер  ( 23.04.2020)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19"/>
        <w:gridCol w:w="3480"/>
        <w:gridCol w:w="3456"/>
        <w:gridCol w:w="4340"/>
      </w:tblGrid>
      <w:tr w:rsidR="00E41FFF" w:rsidRPr="00A06D4A" w:rsidTr="00DA14AD">
        <w:trPr>
          <w:trHeight w:val="4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FF" w:rsidRPr="00A06D4A" w:rsidRDefault="00E41FFF" w:rsidP="00DA14AD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A06D4A">
              <w:rPr>
                <w:rFonts w:ascii="Times New Roman" w:hAnsi="Times New Roman"/>
                <w:b/>
                <w:i/>
                <w:lang w:val="uk-UA"/>
              </w:rPr>
              <w:t>№ з/п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FF" w:rsidRPr="004E74DA" w:rsidRDefault="00E41FFF" w:rsidP="00DA14AD">
            <w:pPr>
              <w:ind w:left="402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Предмет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FF" w:rsidRPr="004E74DA" w:rsidRDefault="00E41FFF" w:rsidP="00DA14AD">
            <w:pP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Теоретичний матеріал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FF" w:rsidRPr="004E74DA" w:rsidRDefault="00E41FFF" w:rsidP="00DA14AD">
            <w:pP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Практичні завдання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FF" w:rsidRPr="004E74DA" w:rsidRDefault="00E41FFF" w:rsidP="00DA14AD">
            <w:pP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Посилання на онлайн – ресурс</w:t>
            </w:r>
          </w:p>
        </w:tc>
      </w:tr>
      <w:tr w:rsidR="00E41FFF" w:rsidRPr="00A06D4A" w:rsidTr="00DA14A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F" w:rsidRPr="004E74DA" w:rsidRDefault="00E41FFF" w:rsidP="00DA14A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E41FFF" w:rsidRPr="004E74DA" w:rsidRDefault="00E41FFF" w:rsidP="00DA14A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F" w:rsidRPr="008667C0" w:rsidRDefault="00E41FFF" w:rsidP="00DA14AD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7C0"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  <w:p w:rsidR="00E41FFF" w:rsidRPr="008667C0" w:rsidRDefault="00E41FFF" w:rsidP="00DA14AD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1FFF" w:rsidRPr="008667C0" w:rsidRDefault="00E41FFF" w:rsidP="00DA14AD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F" w:rsidRPr="008667C0" w:rsidRDefault="00E41FFF" w:rsidP="00DA14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Пауль Маар. «Машина для здійснення бажань, або Суботик повертається в суботу». Яскравість художнього світу твору.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F" w:rsidRPr="008667C0" w:rsidRDefault="00E41FFF" w:rsidP="00DA14A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Прочитати статтю підручника «Пауль Маар. Сторінки життя і творчості»   (с. 285). Прочитати уривки твору «Машина для здійснення бажань, або Суботик повертається в суботу». Відповісти на запитання, що у підручнику (с. 287).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F" w:rsidRPr="002B6F6C" w:rsidRDefault="00E41FFF" w:rsidP="00DA14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2B6F6C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svitppt</w:t>
              </w:r>
              <w:r w:rsidRPr="002B6F6C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Pr="002B6F6C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ua</w:t>
              </w:r>
              <w:r w:rsidRPr="002B6F6C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zarubizhna</w:t>
              </w:r>
              <w:r w:rsidRPr="002B6F6C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literatura</w:t>
              </w:r>
              <w:r w:rsidRPr="002B6F6C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paul</w:t>
              </w:r>
              <w:r w:rsidRPr="002B6F6C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maar</w:t>
              </w:r>
              <w:r w:rsidRPr="002B6F6C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mashina</w:t>
              </w:r>
              <w:r w:rsidRPr="002B6F6C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dlya</w:t>
              </w:r>
              <w:r w:rsidRPr="002B6F6C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zdiysnennya</w:t>
              </w:r>
              <w:r w:rsidRPr="002B6F6C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bazhan</w:t>
              </w:r>
              <w:r w:rsidRPr="002B6F6C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abo</w:t>
              </w:r>
              <w:r w:rsidRPr="002B6F6C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subotik</w:t>
              </w:r>
              <w:r w:rsidRPr="002B6F6C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povertaetsya</w:t>
              </w:r>
              <w:r w:rsidRPr="002B6F6C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v</w:t>
              </w:r>
              <w:r w:rsidRPr="002B6F6C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s</w:t>
              </w:r>
              <w:r w:rsidRPr="002B6F6C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  <w:p w:rsidR="00E41FFF" w:rsidRPr="00CF0890" w:rsidRDefault="00E41FFF" w:rsidP="00DA14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1FFF" w:rsidRPr="00A06D4A" w:rsidTr="00DA14A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F" w:rsidRPr="004E74DA" w:rsidRDefault="00E41FFF" w:rsidP="00DA14A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E41FFF" w:rsidRPr="004E74DA" w:rsidRDefault="00E41FFF" w:rsidP="00DA14A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F" w:rsidRPr="008667C0" w:rsidRDefault="00E41FFF" w:rsidP="00DA14AD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7C0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F" w:rsidRPr="008667C0" w:rsidRDefault="00E41FFF" w:rsidP="00DA14AD">
            <w:pPr>
              <w:pStyle w:val="a7"/>
              <w:ind w:left="5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7C0">
              <w:rPr>
                <w:rFonts w:ascii="Times New Roman" w:hAnsi="Times New Roman"/>
                <w:sz w:val="24"/>
                <w:szCs w:val="24"/>
                <w:lang w:val="uk-UA"/>
              </w:rPr>
              <w:t>Тренувальні вправи. Розділові знаки в реченнях з прямою мовою.</w:t>
            </w:r>
          </w:p>
          <w:p w:rsidR="00E41FFF" w:rsidRPr="008667C0" w:rsidRDefault="00E41FFF" w:rsidP="00E41FFF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7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Повторити </w:t>
            </w:r>
            <w:r w:rsidRPr="008667C0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теоретичний матеріал  §63</w:t>
            </w:r>
          </w:p>
          <w:p w:rsidR="00E41FFF" w:rsidRPr="008667C0" w:rsidRDefault="00E41FFF" w:rsidP="00DA14AD">
            <w:pPr>
              <w:pStyle w:val="a5"/>
              <w:ind w:left="36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F" w:rsidRPr="008667C0" w:rsidRDefault="00E41FFF" w:rsidP="00E41FFF">
            <w:pPr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7C0"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491, 492, 493.</w:t>
            </w:r>
          </w:p>
          <w:p w:rsidR="00E41FFF" w:rsidRPr="008667C0" w:rsidRDefault="00E41FFF" w:rsidP="00DA14AD">
            <w:pPr>
              <w:pStyle w:val="a5"/>
              <w:ind w:left="36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7C0">
              <w:rPr>
                <w:rFonts w:ascii="Times New Roman" w:hAnsi="Times New Roman"/>
                <w:sz w:val="24"/>
                <w:szCs w:val="24"/>
                <w:lang w:val="uk-UA"/>
              </w:rPr>
              <w:t>Скласти розповідь (8-10 речень)  «Улюблені пісні моєї мами»,  використовуючи речення, що містять пряму мову.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F" w:rsidRPr="00CF0890" w:rsidRDefault="00E41FFF" w:rsidP="00DA14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1FFF" w:rsidRPr="00A06D4A" w:rsidTr="00DA14AD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F" w:rsidRPr="004E74DA" w:rsidRDefault="00E41FFF" w:rsidP="00DA14A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  <w:p w:rsidR="00E41FFF" w:rsidRPr="004E74DA" w:rsidRDefault="00E41FFF" w:rsidP="00DA14A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F" w:rsidRPr="008667C0" w:rsidRDefault="00E41FFF" w:rsidP="00DA14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7C0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F" w:rsidRPr="008667C0" w:rsidRDefault="00E41FFF" w:rsidP="00DA14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90">
              <w:rPr>
                <w:rFonts w:ascii="Times New Roman" w:hAnsi="Times New Roman"/>
                <w:sz w:val="24"/>
                <w:szCs w:val="24"/>
              </w:rPr>
              <w:t>ІБЖ. Передача м’яча двома руками зверху в парах. Прийом  м’яча двома руками знизу над собою .  естафети, вивчені ігри за вибором дітей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F" w:rsidRPr="008667C0" w:rsidRDefault="00E41FFF" w:rsidP="00DA14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90">
              <w:rPr>
                <w:rFonts w:ascii="Times New Roman" w:hAnsi="Times New Roman"/>
                <w:sz w:val="24"/>
                <w:szCs w:val="24"/>
              </w:rPr>
              <w:t>Підтягування у висі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FF" w:rsidRPr="00CF0890" w:rsidRDefault="00E41FFF" w:rsidP="00DA14A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CF0890">
              <w:rPr>
                <w:b w:val="0"/>
                <w:sz w:val="24"/>
                <w:szCs w:val="24"/>
              </w:rPr>
              <w:t>Онлайн уроки з фізкультури для школярів</w:t>
            </w:r>
          </w:p>
          <w:p w:rsidR="00E41FFF" w:rsidRPr="00CF0890" w:rsidRDefault="00E41FFF" w:rsidP="00DA14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90">
              <w:rPr>
                <w:rFonts w:ascii="Times New Roman" w:hAnsi="Times New Roman"/>
                <w:sz w:val="24"/>
                <w:szCs w:val="24"/>
              </w:rPr>
              <w:t>(шукати в фейсбуці, в групі Завадівська ЗОШ І-ІІ ступенів)</w:t>
            </w:r>
          </w:p>
        </w:tc>
      </w:tr>
      <w:tr w:rsidR="00E41FFF" w:rsidRPr="00A06D4A" w:rsidTr="00DA14AD">
        <w:tblPrEx>
          <w:tblLook w:val="0000" w:firstRow="0" w:lastRow="0" w:firstColumn="0" w:lastColumn="0" w:noHBand="0" w:noVBand="0"/>
        </w:tblPrEx>
        <w:trPr>
          <w:trHeight w:val="2265"/>
        </w:trPr>
        <w:tc>
          <w:tcPr>
            <w:tcW w:w="559" w:type="dxa"/>
          </w:tcPr>
          <w:p w:rsidR="00E41FFF" w:rsidRPr="004E74DA" w:rsidRDefault="00E41FFF" w:rsidP="00DA14A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E74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9" w:type="dxa"/>
          </w:tcPr>
          <w:p w:rsidR="00E41FFF" w:rsidRPr="008667C0" w:rsidRDefault="00E41FFF" w:rsidP="00DA14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7C0">
              <w:rPr>
                <w:rFonts w:ascii="Times New Roman" w:hAnsi="Times New Roman"/>
                <w:sz w:val="24"/>
                <w:szCs w:val="24"/>
              </w:rPr>
              <w:t>Основи здоров’</w:t>
            </w:r>
            <w:r w:rsidRPr="008667C0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  <w:p w:rsidR="00E41FFF" w:rsidRPr="008667C0" w:rsidRDefault="00E41FFF" w:rsidP="00DA14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80" w:type="dxa"/>
          </w:tcPr>
          <w:p w:rsidR="00E41FFF" w:rsidRPr="008667C0" w:rsidRDefault="00E41FFF" w:rsidP="00DA14A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0">
              <w:rPr>
                <w:rFonts w:ascii="Times New Roman" w:hAnsi="Times New Roman"/>
                <w:sz w:val="24"/>
                <w:szCs w:val="24"/>
              </w:rPr>
              <w:t>Стихійні лиха. Правила поведінки під час сильного вітру, грози та в разі потрапляння у зону підтоплення.</w:t>
            </w:r>
          </w:p>
          <w:p w:rsidR="00E41FFF" w:rsidRPr="008667C0" w:rsidRDefault="00E41FFF" w:rsidP="00DA14A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41FFF" w:rsidRPr="008667C0" w:rsidRDefault="00E41FFF" w:rsidP="00DA14A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0">
              <w:rPr>
                <w:rFonts w:ascii="Times New Roman" w:hAnsi="Times New Roman"/>
                <w:sz w:val="24"/>
                <w:szCs w:val="24"/>
              </w:rPr>
              <w:t>опрацювати параграф 30; написати у зошит кілька народних прикмет про тварин, які прогнозують погоду.</w:t>
            </w:r>
          </w:p>
          <w:p w:rsidR="00E41FFF" w:rsidRPr="008667C0" w:rsidRDefault="00E41FFF" w:rsidP="00DA14A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E41FFF" w:rsidRPr="00CF0890" w:rsidRDefault="00E41FFF" w:rsidP="00DA14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 w:history="1">
              <w:r>
                <w:rPr>
                  <w:rStyle w:val="a4"/>
                </w:rPr>
                <w:t>https://naurok.com.ua/prezentaciya-nebezpechni-situaci-stihiyni-liha-92027.html</w:t>
              </w:r>
            </w:hyperlink>
          </w:p>
        </w:tc>
      </w:tr>
      <w:tr w:rsidR="00E41FFF" w:rsidRPr="00A06D4A" w:rsidTr="00DA14AD">
        <w:tblPrEx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559" w:type="dxa"/>
          </w:tcPr>
          <w:p w:rsidR="00E41FFF" w:rsidRPr="00A06D4A" w:rsidRDefault="00E41FFF" w:rsidP="00DA14AD">
            <w:pPr>
              <w:spacing w:after="200" w:line="276" w:lineRule="auto"/>
              <w:rPr>
                <w:rFonts w:ascii="Times New Roman" w:hAnsi="Times New Roman"/>
              </w:rPr>
            </w:pPr>
            <w:r w:rsidRPr="00A06D4A">
              <w:rPr>
                <w:rFonts w:ascii="Times New Roman" w:hAnsi="Times New Roman"/>
              </w:rPr>
              <w:t>5</w:t>
            </w:r>
          </w:p>
        </w:tc>
        <w:tc>
          <w:tcPr>
            <w:tcW w:w="3519" w:type="dxa"/>
          </w:tcPr>
          <w:p w:rsidR="00E41FFF" w:rsidRPr="008667C0" w:rsidRDefault="00E41FFF" w:rsidP="00DA14AD">
            <w:pPr>
              <w:rPr>
                <w:rFonts w:ascii="Times New Roman" w:hAnsi="Times New Roman"/>
                <w:sz w:val="24"/>
                <w:szCs w:val="24"/>
              </w:rPr>
            </w:pPr>
            <w:r w:rsidRPr="008667C0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3480" w:type="dxa"/>
          </w:tcPr>
          <w:p w:rsidR="00E41FFF" w:rsidRPr="008667C0" w:rsidRDefault="00E41FFF" w:rsidP="00DA14AD">
            <w:pPr>
              <w:ind w:left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67C0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деталей виробу.</w:t>
            </w:r>
          </w:p>
        </w:tc>
        <w:tc>
          <w:tcPr>
            <w:tcW w:w="3456" w:type="dxa"/>
          </w:tcPr>
          <w:p w:rsidR="00E41FFF" w:rsidRPr="008667C0" w:rsidRDefault="00E41FFF" w:rsidP="00DA14AD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667C0">
              <w:rPr>
                <w:rFonts w:ascii="Times New Roman" w:hAnsi="Times New Roman"/>
                <w:sz w:val="24"/>
                <w:szCs w:val="24"/>
              </w:rPr>
              <w:t>Виготовити окремі деталі виробу.</w:t>
            </w:r>
          </w:p>
        </w:tc>
        <w:tc>
          <w:tcPr>
            <w:tcW w:w="4340" w:type="dxa"/>
          </w:tcPr>
          <w:p w:rsidR="00E41FFF" w:rsidRPr="00CF0890" w:rsidRDefault="00E41FFF" w:rsidP="00DA1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1E4F" w:rsidRDefault="004E1E4F"/>
    <w:sectPr w:rsidR="004E1E4F" w:rsidSect="00E41FFF">
      <w:pgSz w:w="16838" w:h="11906" w:orient="landscape"/>
      <w:pgMar w:top="142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FF"/>
    <w:rsid w:val="004E1E4F"/>
    <w:rsid w:val="00560BB8"/>
    <w:rsid w:val="00E4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FF"/>
  </w:style>
  <w:style w:type="paragraph" w:styleId="1">
    <w:name w:val="heading 1"/>
    <w:basedOn w:val="a"/>
    <w:link w:val="10"/>
    <w:uiPriority w:val="9"/>
    <w:qFormat/>
    <w:rsid w:val="00E41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FF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39"/>
    <w:rsid w:val="00E41FF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1FFF"/>
    <w:rPr>
      <w:color w:val="0000FF"/>
      <w:u w:val="single"/>
    </w:rPr>
  </w:style>
  <w:style w:type="paragraph" w:styleId="a5">
    <w:name w:val="No Spacing"/>
    <w:link w:val="a6"/>
    <w:uiPriority w:val="1"/>
    <w:qFormat/>
    <w:rsid w:val="00E41FF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41FFF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E41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FF"/>
  </w:style>
  <w:style w:type="paragraph" w:styleId="1">
    <w:name w:val="heading 1"/>
    <w:basedOn w:val="a"/>
    <w:link w:val="10"/>
    <w:uiPriority w:val="9"/>
    <w:qFormat/>
    <w:rsid w:val="00E41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FF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39"/>
    <w:rsid w:val="00E41FF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1FFF"/>
    <w:rPr>
      <w:color w:val="0000FF"/>
      <w:u w:val="single"/>
    </w:rPr>
  </w:style>
  <w:style w:type="paragraph" w:styleId="a5">
    <w:name w:val="No Spacing"/>
    <w:link w:val="a6"/>
    <w:uiPriority w:val="1"/>
    <w:qFormat/>
    <w:rsid w:val="00E41FF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41FFF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E4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urok.com.ua/prezentaciya-nebezpechni-situaci-stihiyni-liha-920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itppt.com.ua/zarubizhna-literatura/paul-maar-mashina-dlya-zdiysnennya-bazhan-abo-subotik-povertaetsya-v-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2</cp:revision>
  <dcterms:created xsi:type="dcterms:W3CDTF">2020-04-23T05:55:00Z</dcterms:created>
  <dcterms:modified xsi:type="dcterms:W3CDTF">2020-04-23T06:03:00Z</dcterms:modified>
</cp:coreProperties>
</file>