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94" w:rsidRDefault="00932794" w:rsidP="00932794">
      <w:pPr>
        <w:pStyle w:val="a5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Дистанційне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</w:p>
    <w:p w:rsidR="00932794" w:rsidRDefault="00932794" w:rsidP="0093279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>
        <w:rPr>
          <w:b/>
          <w:sz w:val="28"/>
          <w:szCs w:val="28"/>
        </w:rPr>
        <w:t>клас</w:t>
      </w:r>
      <w:proofErr w:type="spellEnd"/>
    </w:p>
    <w:p w:rsidR="00932794" w:rsidRDefault="00932794" w:rsidP="00932794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Четвер</w:t>
      </w:r>
      <w:proofErr w:type="spellEnd"/>
      <w:r>
        <w:rPr>
          <w:b/>
          <w:sz w:val="28"/>
          <w:szCs w:val="28"/>
        </w:rPr>
        <w:t xml:space="preserve">  /16 .04.2020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579"/>
        <w:gridCol w:w="2835"/>
        <w:gridCol w:w="4677"/>
        <w:gridCol w:w="6174"/>
      </w:tblGrid>
      <w:tr w:rsidR="00932794" w:rsidTr="00932794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932794" w:rsidTr="00932794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Динаміка образу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ЕлайзиДулітел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Ідеї «одухотворення» людини й життя засобами мистецтва, збереження національної культури, розвитку мови.</w:t>
            </w:r>
          </w:p>
          <w:p w:rsidR="00932794" w:rsidRDefault="0093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Проаналізувати розвиток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ЕлайзиДулітел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Заповнити таблицю (перша колонка-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квітникарка, друга колонка- чарівна леді). Скласти асоціативне гроно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Хіггінс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7E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32794">
                <w:rPr>
                  <w:rStyle w:val="a3"/>
                  <w:sz w:val="24"/>
                  <w:szCs w:val="24"/>
                </w:rPr>
                <w:t>https://dovidka.biz.ua/evolyutsiya-obrazu-elizi-dulitl-v-p-yesi-pigmalion/</w:t>
              </w:r>
            </w:hyperlink>
          </w:p>
          <w:p w:rsidR="00932794" w:rsidRDefault="0093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94" w:rsidRDefault="00932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794" w:rsidTr="00932794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Паралельне перенесення. Розв’язування задач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§22. Розв’язати № 983, 986</w:t>
            </w: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7E3FD8">
            <w:hyperlink r:id="rId5" w:history="1">
              <w:r w:rsidR="00932794">
                <w:rPr>
                  <w:rStyle w:val="a3"/>
                </w:rPr>
                <w:t>https://www.youtube.com/watch?v=pARDH5aLQ08</w:t>
              </w:r>
            </w:hyperlink>
          </w:p>
          <w:p w:rsidR="00932794" w:rsidRDefault="007E3FD8">
            <w:hyperlink r:id="rId6" w:history="1">
              <w:r w:rsidR="00932794">
                <w:rPr>
                  <w:rStyle w:val="a3"/>
                </w:rPr>
                <w:t>https://www.youtube.com/watch?v=vDN2PqCljUE</w:t>
              </w:r>
            </w:hyperlink>
          </w:p>
          <w:p w:rsidR="00932794" w:rsidRDefault="007E3FD8">
            <w:hyperlink r:id="rId7" w:history="1">
              <w:r w:rsidR="00932794">
                <w:rPr>
                  <w:rStyle w:val="a3"/>
                </w:rPr>
                <w:t>https://www.youtube.com/watch?v=90oL2nuZyO8</w:t>
              </w:r>
            </w:hyperlink>
          </w:p>
          <w:p w:rsidR="00932794" w:rsidRDefault="007E3FD8">
            <w:hyperlink r:id="rId8" w:history="1">
              <w:r w:rsidR="00932794">
                <w:rPr>
                  <w:rStyle w:val="a3"/>
                </w:rPr>
                <w:t>https://www.youtube.com/watch?v=zzpjgSg6NbA</w:t>
              </w:r>
            </w:hyperlink>
          </w:p>
          <w:p w:rsidR="00932794" w:rsidRDefault="007E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32794">
                <w:rPr>
                  <w:rStyle w:val="a3"/>
                </w:rPr>
                <w:t>https://www.youtube.com/watch?v=Vf3HSnjk4bg</w:t>
              </w:r>
            </w:hyperlink>
          </w:p>
        </w:tc>
      </w:tr>
      <w:tr w:rsidR="00932794" w:rsidTr="00932794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еволюційної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філогенії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систематики.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організмів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Неклітинні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віруси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параграфи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47-49;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теми;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заповнити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таблицю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будови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вірусів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/див.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на ст..263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підручника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/.</w:t>
            </w:r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7E3FD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hyperlink r:id="rId10" w:history="1">
              <w:r w:rsidR="00932794">
                <w:rPr>
                  <w:rStyle w:val="a3"/>
                </w:rPr>
                <w:t>https</w:t>
              </w:r>
              <w:r w:rsidR="00932794">
                <w:rPr>
                  <w:rStyle w:val="a3"/>
                  <w:lang w:val="uk-UA"/>
                </w:rPr>
                <w:t>://</w:t>
              </w:r>
              <w:r w:rsidR="00932794">
                <w:rPr>
                  <w:rStyle w:val="a3"/>
                </w:rPr>
                <w:t>naurok</w:t>
              </w:r>
              <w:r w:rsidR="00932794">
                <w:rPr>
                  <w:rStyle w:val="a3"/>
                  <w:lang w:val="uk-UA"/>
                </w:rPr>
                <w:t>.</w:t>
              </w:r>
              <w:r w:rsidR="00932794">
                <w:rPr>
                  <w:rStyle w:val="a3"/>
                </w:rPr>
                <w:t>com</w:t>
              </w:r>
              <w:r w:rsidR="00932794">
                <w:rPr>
                  <w:rStyle w:val="a3"/>
                  <w:lang w:val="uk-UA"/>
                </w:rPr>
                <w:t>.</w:t>
              </w:r>
              <w:r w:rsidR="00932794">
                <w:rPr>
                  <w:rStyle w:val="a3"/>
                </w:rPr>
                <w:t>ua</w:t>
              </w:r>
              <w:r w:rsidR="00932794">
                <w:rPr>
                  <w:rStyle w:val="a3"/>
                  <w:lang w:val="uk-UA"/>
                </w:rPr>
                <w:t>/</w:t>
              </w:r>
              <w:r w:rsidR="00932794">
                <w:rPr>
                  <w:rStyle w:val="a3"/>
                </w:rPr>
                <w:t>prezentaciya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tema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osnovni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grupi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organizmiv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virusi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bakteri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arhe</w:t>
              </w:r>
              <w:r w:rsidR="00932794">
                <w:rPr>
                  <w:rStyle w:val="a3"/>
                  <w:lang w:val="uk-UA"/>
                </w:rPr>
                <w:t>-</w:t>
              </w:r>
              <w:r w:rsidR="00932794">
                <w:rPr>
                  <w:rStyle w:val="a3"/>
                </w:rPr>
                <w:t>eukarioti</w:t>
              </w:r>
              <w:r w:rsidR="00932794">
                <w:rPr>
                  <w:rStyle w:val="a3"/>
                  <w:lang w:val="uk-UA"/>
                </w:rPr>
                <w:t>-21634.</w:t>
              </w:r>
              <w:proofErr w:type="spellStart"/>
              <w:r w:rsidR="00932794">
                <w:rPr>
                  <w:rStyle w:val="a3"/>
                </w:rPr>
                <w:t>html</w:t>
              </w:r>
              <w:proofErr w:type="spellEnd"/>
            </w:hyperlink>
          </w:p>
          <w:p w:rsidR="00932794" w:rsidRDefault="009327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794" w:rsidTr="00932794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Технологічний процес оздоблення виробу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Default="0093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Закінчити оздоблення виробу</w:t>
            </w: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794" w:rsidRDefault="00932794"/>
        </w:tc>
      </w:tr>
    </w:tbl>
    <w:p w:rsidR="00932794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794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Default="005F1BB0"/>
    <w:sectPr w:rsidR="005F1BB0" w:rsidSect="0093279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4"/>
    <w:rsid w:val="0002400E"/>
    <w:rsid w:val="005D27DD"/>
    <w:rsid w:val="005F1BB0"/>
    <w:rsid w:val="007E3FD8"/>
    <w:rsid w:val="00932794"/>
    <w:rsid w:val="00C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DDEE7-CE33-421F-94B6-3A44F1F3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932794"/>
    <w:rPr>
      <w:color w:val="0000FF" w:themeColor="hyperlink"/>
      <w:u w:val="single"/>
    </w:rPr>
  </w:style>
  <w:style w:type="character" w:customStyle="1" w:styleId="a4">
    <w:name w:val="Без інтервалів Знак"/>
    <w:basedOn w:val="a0"/>
    <w:link w:val="a5"/>
    <w:uiPriority w:val="1"/>
    <w:locked/>
    <w:rsid w:val="00932794"/>
    <w:rPr>
      <w:lang w:val="ru-RU"/>
    </w:rPr>
  </w:style>
  <w:style w:type="paragraph" w:styleId="a5">
    <w:name w:val="No Spacing"/>
    <w:link w:val="a4"/>
    <w:uiPriority w:val="1"/>
    <w:qFormat/>
    <w:rsid w:val="00932794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93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pjgSg6N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0oL2nuZyO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DN2PqClj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ARDH5aLQ08" TargetMode="External"/><Relationship Id="rId10" Type="http://schemas.openxmlformats.org/officeDocument/2006/relationships/hyperlink" Target="https://naurok.com.ua/prezentaciya-tema-osnovni-grupi-organizmiv-virusi-bakteri-arhe-eukarioti-21634.html" TargetMode="External"/><Relationship Id="rId4" Type="http://schemas.openxmlformats.org/officeDocument/2006/relationships/hyperlink" Target="https://dovidka.biz.ua/evolyutsiya-obrazu-elizi-dulitl-v-p-yesi-pigmalion/" TargetMode="External"/><Relationship Id="rId9" Type="http://schemas.openxmlformats.org/officeDocument/2006/relationships/hyperlink" Target="https://www.youtube.com/watch?v=Vf3HSnjk4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2020-04-13T07:41:00Z</dcterms:created>
  <dcterms:modified xsi:type="dcterms:W3CDTF">2020-04-13T07:41:00Z</dcterms:modified>
</cp:coreProperties>
</file>