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DE" w:rsidRDefault="004202DE" w:rsidP="00876F34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Четвер 16.04. 2020р</w:t>
      </w:r>
    </w:p>
    <w:p w:rsidR="004202DE" w:rsidRDefault="004202DE" w:rsidP="00876F34">
      <w:pPr>
        <w:spacing w:after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3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2"/>
        <w:gridCol w:w="2257"/>
        <w:gridCol w:w="3704"/>
        <w:gridCol w:w="3711"/>
        <w:gridCol w:w="4362"/>
      </w:tblGrid>
      <w:tr w:rsidR="004202DE" w:rsidTr="004202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п/</w:t>
            </w:r>
            <w:proofErr w:type="spellStart"/>
            <w:r>
              <w:rPr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Предмет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Теоретичний матеріал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Практичні завдання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Посилання на </w:t>
            </w:r>
            <w:proofErr w:type="spellStart"/>
            <w:r>
              <w:rPr>
                <w:sz w:val="20"/>
                <w:szCs w:val="20"/>
                <w:lang w:val="uk-UA"/>
              </w:rPr>
              <w:t>онлайн-ресурси</w:t>
            </w:r>
            <w:proofErr w:type="spellEnd"/>
          </w:p>
        </w:tc>
      </w:tr>
      <w:tr w:rsidR="004202DE" w:rsidRPr="00876F34" w:rsidTr="004202DE">
        <w:trPr>
          <w:trHeight w:val="1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здоров</w:t>
            </w:r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  <w:lang w:val="uk-UA"/>
              </w:rPr>
              <w:t>я</w:t>
            </w: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CC4943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Характер людини і здоров’я. Самооцінка характеру. Доброзичливість і здоров’я людини. Практичні роботи: визначення рис власного характеру.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692AD7">
              <w:rPr>
                <w:sz w:val="20"/>
                <w:szCs w:val="20"/>
                <w:lang w:val="uk-UA"/>
              </w:rPr>
              <w:t>С. 121-123 –</w:t>
            </w:r>
            <w:r w:rsidR="00876F34">
              <w:rPr>
                <w:sz w:val="20"/>
                <w:szCs w:val="20"/>
                <w:lang w:val="uk-UA"/>
              </w:rPr>
              <w:t xml:space="preserve"> </w:t>
            </w:r>
            <w:r w:rsidR="00692AD7">
              <w:rPr>
                <w:sz w:val="20"/>
                <w:szCs w:val="20"/>
                <w:lang w:val="uk-UA"/>
              </w:rPr>
              <w:t>прочитати,</w:t>
            </w:r>
          </w:p>
          <w:p w:rsidR="00692AD7" w:rsidRDefault="00692AD7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С.124 – виконати завдання,</w:t>
            </w:r>
          </w:p>
          <w:p w:rsidR="00692AD7" w:rsidRDefault="00692AD7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визначити риси власного характеру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Pr="00876F34" w:rsidRDefault="004202DE" w:rsidP="00876F34">
            <w:pPr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  <w:p w:rsidR="004202DE" w:rsidRPr="000B0AFA" w:rsidRDefault="00DC5763" w:rsidP="00876F34">
            <w:pPr>
              <w:rPr>
                <w:sz w:val="20"/>
                <w:szCs w:val="20"/>
                <w:lang w:val="uk-UA"/>
              </w:rPr>
            </w:pPr>
            <w:hyperlink r:id="rId5" w:history="1">
              <w:r w:rsidRPr="000B0AFA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uk-UA" w:eastAsia="uk-UA"/>
                </w:rPr>
                <w:t>https://www.youtube.com/watch?v=iovMqYW4iIU</w:t>
              </w:r>
            </w:hyperlink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</w:tc>
      </w:tr>
      <w:tr w:rsidR="004202DE" w:rsidTr="004202DE">
        <w:trPr>
          <w:trHeight w:val="1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CC4943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Закріплення знань і вмінь, пов’язаних із лексико - логічними значеннями дієслів.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C12B98" w:rsidRPr="00C12B98" w:rsidRDefault="004202DE" w:rsidP="00876F34">
            <w:pP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C12B98" w:rsidRPr="00C12B9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Виконати </w:t>
            </w:r>
          </w:p>
          <w:p w:rsidR="004202DE" w:rsidRDefault="001B277A" w:rsidP="00876F34">
            <w:pPr>
              <w:rPr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вправи 414 ,417 - письмово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</w:tc>
      </w:tr>
      <w:tr w:rsidR="004202DE" w:rsidRPr="00A104F7" w:rsidTr="004202DE">
        <w:trPr>
          <w:trHeight w:val="1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 у світі</w:t>
            </w: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CC4943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  всі різні. Я – член європейської спільноти.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DE" w:rsidRDefault="00C12B98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Опрацювати матеріал підручника ст.146-150, виконати завдання</w:t>
            </w:r>
            <w:r w:rsidR="00876F34">
              <w:rPr>
                <w:sz w:val="20"/>
                <w:szCs w:val="20"/>
                <w:lang w:val="uk-UA"/>
              </w:rPr>
              <w:t xml:space="preserve"> в зошиті ст.</w:t>
            </w:r>
            <w:r>
              <w:rPr>
                <w:sz w:val="20"/>
                <w:szCs w:val="20"/>
                <w:lang w:val="uk-UA"/>
              </w:rPr>
              <w:t>43,44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Pr="00C12B98" w:rsidRDefault="00876F34" w:rsidP="00876F34">
            <w:pPr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uk-UA" w:eastAsia="uk-UA"/>
              </w:rPr>
            </w:pPr>
            <w:hyperlink r:id="rId6" w:history="1">
              <w:r w:rsidR="00A104F7" w:rsidRPr="00C12B98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uk-UA" w:eastAsia="uk-UA"/>
                </w:rPr>
                <w:t>https://www.youtube.com/watch?v=OsIv5qeSlYY</w:t>
              </w:r>
            </w:hyperlink>
          </w:p>
          <w:p w:rsidR="00C12B98" w:rsidRPr="00C12B98" w:rsidRDefault="00876F34" w:rsidP="00876F34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hyperlink r:id="rId7">
              <w:r w:rsidR="00C12B98" w:rsidRPr="00C12B98">
                <w:rPr>
                  <w:rFonts w:ascii="Times New Roman" w:eastAsia="Times New Roman" w:hAnsi="Times New Roman"/>
                  <w:color w:val="1155CC"/>
                  <w:sz w:val="20"/>
                  <w:szCs w:val="20"/>
                  <w:u w:val="single"/>
                  <w:lang w:val="uk-UA" w:eastAsia="uk-UA"/>
                </w:rPr>
                <w:t>https://youtu.be/_31c7ZsXVEg</w:t>
              </w:r>
            </w:hyperlink>
          </w:p>
          <w:p w:rsidR="00C12B98" w:rsidRDefault="00C12B98" w:rsidP="00876F34">
            <w:pPr>
              <w:rPr>
                <w:sz w:val="20"/>
                <w:szCs w:val="20"/>
                <w:lang w:val="uk-UA"/>
              </w:rPr>
            </w:pPr>
          </w:p>
        </w:tc>
      </w:tr>
      <w:tr w:rsidR="004202DE" w:rsidRPr="00692AD7" w:rsidTr="004202DE">
        <w:trPr>
          <w:trHeight w:val="32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2D4D5C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Організовуючі вправи. Комплекс </w:t>
            </w:r>
            <w:proofErr w:type="spellStart"/>
            <w:r>
              <w:rPr>
                <w:sz w:val="20"/>
                <w:szCs w:val="20"/>
                <w:lang w:val="uk-UA"/>
              </w:rPr>
              <w:t>загальнорозвивальних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вправ без предмета. Вправи для розвитку швидкості. Підкидання малого м’яча під час ходьби почергово лівою і правою рукою. Рухлива гра « </w:t>
            </w:r>
            <w:proofErr w:type="spellStart"/>
            <w:r>
              <w:rPr>
                <w:sz w:val="20"/>
                <w:szCs w:val="20"/>
                <w:lang w:val="uk-UA"/>
              </w:rPr>
              <w:t>Артбол</w:t>
            </w:r>
            <w:proofErr w:type="spellEnd"/>
            <w:r>
              <w:rPr>
                <w:sz w:val="20"/>
                <w:szCs w:val="20"/>
                <w:lang w:val="uk-UA"/>
              </w:rPr>
              <w:t>».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  <w:p w:rsidR="004202DE" w:rsidRDefault="000B0AFA" w:rsidP="00876F3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Виконувати вправи ранкової гімнастики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DE" w:rsidRDefault="004202DE" w:rsidP="00876F3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DC5763" w:rsidRPr="00A104F7" w:rsidRDefault="00DC5763" w:rsidP="00876F34">
      <w:pPr>
        <w:spacing w:after="0"/>
        <w:rPr>
          <w:lang w:val="uk-UA"/>
        </w:rPr>
      </w:pPr>
    </w:p>
    <w:sectPr w:rsidR="00DC5763" w:rsidRPr="00A104F7" w:rsidSect="00420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DE"/>
    <w:rsid w:val="000B0AFA"/>
    <w:rsid w:val="001B277A"/>
    <w:rsid w:val="002D4D5C"/>
    <w:rsid w:val="004202DE"/>
    <w:rsid w:val="00692AD7"/>
    <w:rsid w:val="00876F34"/>
    <w:rsid w:val="00A104F7"/>
    <w:rsid w:val="00C12B98"/>
    <w:rsid w:val="00CC4943"/>
    <w:rsid w:val="00DA7091"/>
    <w:rsid w:val="00DC5763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2DE"/>
    <w:rPr>
      <w:color w:val="0000FF"/>
      <w:u w:val="single"/>
    </w:rPr>
  </w:style>
  <w:style w:type="table" w:styleId="a4">
    <w:name w:val="Table Grid"/>
    <w:basedOn w:val="a1"/>
    <w:uiPriority w:val="59"/>
    <w:rsid w:val="004202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2DE"/>
    <w:rPr>
      <w:color w:val="0000FF"/>
      <w:u w:val="single"/>
    </w:rPr>
  </w:style>
  <w:style w:type="table" w:styleId="a4">
    <w:name w:val="Table Grid"/>
    <w:basedOn w:val="a1"/>
    <w:uiPriority w:val="59"/>
    <w:rsid w:val="004202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_31c7ZsXV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sIv5qeSlYY" TargetMode="External"/><Relationship Id="rId5" Type="http://schemas.openxmlformats.org/officeDocument/2006/relationships/hyperlink" Target="https://www.youtube.com/watch?v=iovMqYW4iI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10</cp:revision>
  <dcterms:created xsi:type="dcterms:W3CDTF">2020-04-15T08:11:00Z</dcterms:created>
  <dcterms:modified xsi:type="dcterms:W3CDTF">2020-04-16T07:49:00Z</dcterms:modified>
</cp:coreProperties>
</file>