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3D" w:rsidRDefault="0040053D" w:rsidP="004005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Дистанційне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</w:p>
    <w:p w:rsidR="0040053D" w:rsidRDefault="0040053D" w:rsidP="004005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40053D" w:rsidRDefault="0040053D" w:rsidP="004005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П’ятниця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/</w:t>
      </w:r>
      <w:r w:rsidR="00D40C94"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.04.2020 р./</w:t>
      </w:r>
    </w:p>
    <w:tbl>
      <w:tblPr>
        <w:tblStyle w:val="a6"/>
        <w:tblW w:w="0" w:type="auto"/>
        <w:tblInd w:w="-353" w:type="dxa"/>
        <w:tblLayout w:type="fixed"/>
        <w:tblLook w:val="04A0" w:firstRow="1" w:lastRow="0" w:firstColumn="1" w:lastColumn="0" w:noHBand="0" w:noVBand="1"/>
      </w:tblPr>
      <w:tblGrid>
        <w:gridCol w:w="519"/>
        <w:gridCol w:w="2168"/>
        <w:gridCol w:w="3304"/>
        <w:gridCol w:w="4109"/>
        <w:gridCol w:w="5607"/>
      </w:tblGrid>
      <w:tr w:rsidR="0040053D" w:rsidTr="0040053D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3D" w:rsidRDefault="004005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3D" w:rsidRDefault="004005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3D" w:rsidRDefault="004005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Теоретичний матеріал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3D" w:rsidRDefault="004005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Практичні завдання</w:t>
            </w:r>
          </w:p>
        </w:tc>
        <w:tc>
          <w:tcPr>
            <w:tcW w:w="5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3D" w:rsidRDefault="004005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онлайн-ресурс</w:t>
            </w:r>
          </w:p>
        </w:tc>
      </w:tr>
      <w:tr w:rsidR="00D40C94" w:rsidTr="0040053D">
        <w:trPr>
          <w:trHeight w:val="918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C94" w:rsidRDefault="00D40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C94" w:rsidRPr="00D40C94" w:rsidRDefault="00D40C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C94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Інформатика</w:t>
            </w:r>
          </w:p>
          <w:p w:rsidR="00D40C94" w:rsidRPr="00D40C94" w:rsidRDefault="00D40C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C94" w:rsidRPr="00D40C94" w:rsidRDefault="00D40C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C94" w:rsidRPr="00D40C94" w:rsidRDefault="00D40C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C94" w:rsidRPr="00D40C94" w:rsidRDefault="00D40C94" w:rsidP="00487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C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Вибір теми </w:t>
            </w:r>
            <w:proofErr w:type="spellStart"/>
            <w:r w:rsidRPr="00D40C94">
              <w:rPr>
                <w:rFonts w:ascii="Times New Roman" w:hAnsi="Times New Roman" w:cs="Times New Roman"/>
                <w:b/>
                <w:sz w:val="28"/>
                <w:szCs w:val="28"/>
              </w:rPr>
              <w:t>проєкту</w:t>
            </w:r>
            <w:proofErr w:type="spellEnd"/>
            <w:r w:rsidRPr="00D40C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Визначення проблеми, теми та завдань </w:t>
            </w:r>
            <w:proofErr w:type="spellStart"/>
            <w:r w:rsidRPr="00D40C94">
              <w:rPr>
                <w:rFonts w:ascii="Times New Roman" w:hAnsi="Times New Roman" w:cs="Times New Roman"/>
                <w:b/>
                <w:sz w:val="28"/>
                <w:szCs w:val="28"/>
              </w:rPr>
              <w:t>проєкту</w:t>
            </w:r>
            <w:proofErr w:type="spellEnd"/>
            <w:r w:rsidRPr="00D40C94">
              <w:rPr>
                <w:rFonts w:ascii="Times New Roman" w:hAnsi="Times New Roman" w:cs="Times New Roman"/>
                <w:b/>
                <w:sz w:val="28"/>
                <w:szCs w:val="28"/>
              </w:rPr>
              <w:t>, розподіл ролей і планування колективної діяльності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C94" w:rsidRPr="00D40C94" w:rsidRDefault="00D40C94" w:rsidP="00487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C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Опрацюйте тему 32 підручника </w:t>
            </w:r>
          </w:p>
        </w:tc>
        <w:tc>
          <w:tcPr>
            <w:tcW w:w="5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C94" w:rsidRPr="00D40C94" w:rsidRDefault="00D40C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0C94" w:rsidTr="0040053D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C94" w:rsidRDefault="00D40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C94" w:rsidRPr="00D40C94" w:rsidRDefault="00D40C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Фізика</w:t>
            </w:r>
          </w:p>
          <w:p w:rsidR="00D40C94" w:rsidRPr="00D40C94" w:rsidRDefault="00D40C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C94" w:rsidRPr="00D40C94" w:rsidRDefault="00D40C94" w:rsidP="004877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0C94">
              <w:rPr>
                <w:rFonts w:ascii="Times New Roman" w:hAnsi="Times New Roman"/>
                <w:b/>
                <w:sz w:val="28"/>
                <w:szCs w:val="28"/>
              </w:rPr>
              <w:t>Застосування законів збереження імпульсу та енергії в механічних явищах.</w:t>
            </w:r>
          </w:p>
          <w:p w:rsidR="00D40C94" w:rsidRPr="00D40C94" w:rsidRDefault="00D40C94" w:rsidP="004877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0C94">
              <w:rPr>
                <w:rFonts w:ascii="Times New Roman" w:hAnsi="Times New Roman"/>
                <w:b/>
                <w:sz w:val="28"/>
                <w:szCs w:val="28"/>
              </w:rPr>
              <w:t>Опрацювати ⸹38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C94" w:rsidRPr="00D40C94" w:rsidRDefault="00D40C94" w:rsidP="004877FD">
            <w:pPr>
              <w:pStyle w:val="a5"/>
              <w:ind w:left="720" w:right="-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C9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Розв’язати з вправи 38(1)</w:t>
            </w:r>
          </w:p>
        </w:tc>
        <w:tc>
          <w:tcPr>
            <w:tcW w:w="5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C94" w:rsidRPr="00D40C94" w:rsidRDefault="00D40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0C94" w:rsidTr="0040053D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C94" w:rsidRDefault="00D40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C94" w:rsidRPr="00D40C94" w:rsidRDefault="00D40C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C94">
              <w:rPr>
                <w:rFonts w:ascii="Times New Roman" w:hAnsi="Times New Roman" w:cs="Times New Roman"/>
                <w:b/>
                <w:sz w:val="28"/>
                <w:szCs w:val="28"/>
              </w:rPr>
              <w:t>Англійська мова</w:t>
            </w:r>
          </w:p>
          <w:p w:rsidR="00D40C94" w:rsidRPr="00D40C94" w:rsidRDefault="00D40C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C94" w:rsidRPr="00D40C94" w:rsidRDefault="00D40C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C94" w:rsidRPr="00D40C94" w:rsidRDefault="00D40C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C94" w:rsidRPr="00D40C94" w:rsidRDefault="00D40C94" w:rsidP="00487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C94">
              <w:rPr>
                <w:rFonts w:ascii="Times New Roman" w:hAnsi="Times New Roman" w:cs="Times New Roman"/>
                <w:b/>
                <w:sz w:val="28"/>
                <w:szCs w:val="28"/>
              </w:rPr>
              <w:t>Реклама.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C94" w:rsidRPr="00D40C94" w:rsidRDefault="00D40C94" w:rsidP="00487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C94">
              <w:rPr>
                <w:rFonts w:ascii="Times New Roman" w:hAnsi="Times New Roman" w:cs="Times New Roman"/>
                <w:b/>
                <w:sz w:val="28"/>
                <w:szCs w:val="28"/>
              </w:rPr>
              <w:t>впр.2 ст.218 (прочитати і перекласти);впр.1ст.217 (письмово);впр.3 с.220</w:t>
            </w:r>
          </w:p>
        </w:tc>
        <w:tc>
          <w:tcPr>
            <w:tcW w:w="5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C94" w:rsidRPr="00D40C94" w:rsidRDefault="00D40C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F1BB0" w:rsidRDefault="005F1BB0"/>
    <w:sectPr w:rsidR="005F1BB0" w:rsidSect="0040053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3D"/>
    <w:rsid w:val="0040053D"/>
    <w:rsid w:val="005D27DD"/>
    <w:rsid w:val="005F1BB0"/>
    <w:rsid w:val="00A870EE"/>
    <w:rsid w:val="00BB20D7"/>
    <w:rsid w:val="00BC0F63"/>
    <w:rsid w:val="00C55B4F"/>
    <w:rsid w:val="00C6510C"/>
    <w:rsid w:val="00D4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195015-F70C-4D61-A464-C77A62B7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53D"/>
  </w:style>
  <w:style w:type="paragraph" w:styleId="1">
    <w:name w:val="heading 1"/>
    <w:basedOn w:val="a"/>
    <w:link w:val="10"/>
    <w:uiPriority w:val="9"/>
    <w:qFormat/>
    <w:rsid w:val="00C55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C55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B4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55B4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0053D"/>
    <w:rPr>
      <w:color w:val="0000FF" w:themeColor="hyperlink"/>
      <w:u w:val="single"/>
    </w:rPr>
  </w:style>
  <w:style w:type="character" w:customStyle="1" w:styleId="a4">
    <w:name w:val="Без інтервалів Знак"/>
    <w:basedOn w:val="a0"/>
    <w:link w:val="a5"/>
    <w:uiPriority w:val="1"/>
    <w:locked/>
    <w:rsid w:val="0040053D"/>
    <w:rPr>
      <w:lang w:val="ru-RU"/>
    </w:rPr>
  </w:style>
  <w:style w:type="paragraph" w:styleId="a5">
    <w:name w:val="No Spacing"/>
    <w:link w:val="a4"/>
    <w:uiPriority w:val="1"/>
    <w:qFormat/>
    <w:rsid w:val="0040053D"/>
    <w:pPr>
      <w:spacing w:after="0" w:line="240" w:lineRule="auto"/>
    </w:pPr>
    <w:rPr>
      <w:lang w:val="ru-RU"/>
    </w:rPr>
  </w:style>
  <w:style w:type="table" w:styleId="a6">
    <w:name w:val="Table Grid"/>
    <w:basedOn w:val="a1"/>
    <w:uiPriority w:val="39"/>
    <w:rsid w:val="004005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2020-04-22T06:26:00Z</dcterms:created>
  <dcterms:modified xsi:type="dcterms:W3CDTF">2020-04-22T06:26:00Z</dcterms:modified>
</cp:coreProperties>
</file>