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4E" w:rsidRPr="0028409D" w:rsidRDefault="005F7E4E" w:rsidP="005F7E4E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Дистанційне навчання</w:t>
      </w:r>
    </w:p>
    <w:p w:rsidR="005F7E4E" w:rsidRPr="0028409D" w:rsidRDefault="005F7E4E" w:rsidP="005F7E4E">
      <w:pPr>
        <w:spacing w:after="160" w:line="256" w:lineRule="auto"/>
        <w:ind w:left="567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8 клас</w:t>
      </w:r>
    </w:p>
    <w:p w:rsidR="005F7E4E" w:rsidRPr="0028409D" w:rsidRDefault="005F7E4E" w:rsidP="005F7E4E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Четвер  ( 19.03.2020)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572"/>
        <w:gridCol w:w="2725"/>
        <w:gridCol w:w="4317"/>
        <w:gridCol w:w="4613"/>
      </w:tblGrid>
      <w:tr w:rsidR="005F7E4E" w:rsidRPr="0028409D" w:rsidTr="00F22807">
        <w:trPr>
          <w:trHeight w:val="7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4E" w:rsidRPr="0028409D" w:rsidRDefault="005F7E4E" w:rsidP="00015C5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4E" w:rsidRPr="0028409D" w:rsidRDefault="005F7E4E" w:rsidP="00015C58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4E" w:rsidRPr="0028409D" w:rsidRDefault="005F7E4E" w:rsidP="00015C5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 матеріал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4E" w:rsidRPr="0028409D" w:rsidRDefault="005F7E4E" w:rsidP="00015C5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 завдання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4E" w:rsidRPr="0028409D" w:rsidRDefault="005F7E4E" w:rsidP="00015C5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 на онлайн – ресурс</w:t>
            </w:r>
          </w:p>
        </w:tc>
      </w:tr>
      <w:tr w:rsidR="005F7E4E" w:rsidRPr="0028409D" w:rsidTr="00F2280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Хімія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Хімічні властивості амфотерних гідроксидів.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07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Опрацювати  </w:t>
            </w:r>
            <w:r w:rsidRPr="00D7474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31; вивчити визначення; скласти схему</w:t>
            </w:r>
          </w:p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Хімічні властивості амфотерних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сполук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76" w:rsidRPr="00946176" w:rsidRDefault="00946176" w:rsidP="009461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E4E" w:rsidRPr="0028409D" w:rsidRDefault="00946176" w:rsidP="00946176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http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www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chemistry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in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ua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grade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-8/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amphoteric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oxides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and</w:t>
              </w:r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Pr="009461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hydroxides</w:t>
              </w:r>
              <w:proofErr w:type="spellEnd"/>
            </w:hyperlink>
          </w:p>
        </w:tc>
      </w:tr>
      <w:tr w:rsidR="005F7E4E" w:rsidRPr="0028409D" w:rsidTr="00F2280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4E" w:rsidRPr="0028409D" w:rsidRDefault="005F7E4E" w:rsidP="00015C58">
            <w:pPr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Українська література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Ніна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Бічуя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 Шпага Славка Беркути». Повість про школу й проблеми дорослішання , про роль батьків у вихованні дітей»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Прочитати повість.  Виписати цитати для характеристики Славка Беркути та Лілі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Теслюк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Виконати завдання 10, 11(ст.165)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Default="005F7E4E" w:rsidP="00015C58"/>
          <w:p w:rsidR="005F7E4E" w:rsidRPr="004A520D" w:rsidRDefault="00946176" w:rsidP="00015C58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5F7E4E" w:rsidRPr="004A520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https://www.youtube.com/watch?v=NFbVbBQ9D0Y</w:t>
              </w:r>
            </w:hyperlink>
          </w:p>
        </w:tc>
        <w:bookmarkStart w:id="0" w:name="_GoBack"/>
        <w:bookmarkEnd w:id="0"/>
      </w:tr>
      <w:tr w:rsidR="005F7E4E" w:rsidRPr="0028409D" w:rsidTr="00F2280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Трудове навчання </w:t>
            </w:r>
          </w:p>
          <w:p w:rsidR="005F7E4E" w:rsidRPr="0028409D" w:rsidRDefault="005F7E4E" w:rsidP="00015C58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Розміри на кресленнях.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Проставити розміри.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E4E" w:rsidRPr="0028409D" w:rsidTr="00F2280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Геометрія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 паралелограма. Розв’язування задач.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5F7E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Опрацювати </w:t>
            </w:r>
            <w:r w:rsidRPr="00D7474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22. Виконати завдання 1042- 1044 (усно). Розв’язати №1046, 1052.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E4E" w:rsidRPr="0028409D" w:rsidTr="00F22807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Зарубіжна література </w:t>
            </w:r>
          </w:p>
          <w:p w:rsidR="005F7E4E" w:rsidRPr="0028409D" w:rsidRDefault="005F7E4E" w:rsidP="00015C58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5F7E4E" w:rsidP="00015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Мольєр « Міщанин- шляхтич». </w:t>
            </w:r>
            <w:r w:rsidR="00F22807">
              <w:rPr>
                <w:rFonts w:ascii="Times New Roman" w:hAnsi="Times New Roman"/>
                <w:sz w:val="28"/>
                <w:szCs w:val="28"/>
              </w:rPr>
              <w:t>Мольєр – майстер класицистичної комедії. Художнє новаторство Мольєра в драматургії.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4E" w:rsidRPr="0028409D" w:rsidRDefault="00F22807" w:rsidP="00015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Виписати ознаки художнього новаторства Мольєра. Прочитати комедію « Міщанин – шляхтич».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07" w:rsidRPr="00F22807" w:rsidRDefault="00946176" w:rsidP="00F2280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hyperlink r:id="rId7" w:history="1">
              <w:r w:rsidR="00F22807" w:rsidRPr="00F22807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uk-UA"/>
                </w:rPr>
                <w:t>https://pidruchniki.com/16400116/kulturologiya/komediya_molyera_mischanin_-_shlyahtich_</w:t>
              </w:r>
            </w:hyperlink>
          </w:p>
          <w:p w:rsidR="005F7E4E" w:rsidRPr="0028409D" w:rsidRDefault="005F7E4E" w:rsidP="00F22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2880" w:rsidRDefault="000A2880"/>
    <w:sectPr w:rsidR="000A2880" w:rsidSect="005F7E4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4E"/>
    <w:rsid w:val="000A2880"/>
    <w:rsid w:val="005F7E4E"/>
    <w:rsid w:val="00946176"/>
    <w:rsid w:val="00F2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4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E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7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4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E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7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druchniki.com/16400116/kulturologiya/komediya_molyera_mischanin_-_shlyahtich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FbVbBQ9D0Y" TargetMode="External"/><Relationship Id="rId5" Type="http://schemas.openxmlformats.org/officeDocument/2006/relationships/hyperlink" Target="http://www.chemistry.in.ua/grade-8/amphoteric-oxides-and-hydroxid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2020-03-18T18:59:00Z</dcterms:created>
  <dcterms:modified xsi:type="dcterms:W3CDTF">2020-03-19T07:57:00Z</dcterms:modified>
</cp:coreProperties>
</file>