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26" w:rsidRDefault="00CA4926" w:rsidP="00CA49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Дистанційне навчання</w:t>
      </w:r>
    </w:p>
    <w:p w:rsidR="00CA4926" w:rsidRDefault="00CA4926" w:rsidP="00CA4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</w:t>
      </w:r>
    </w:p>
    <w:p w:rsidR="00CA4926" w:rsidRDefault="00CA4926" w:rsidP="00CA4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  /19.03.2020 р./</w:t>
      </w:r>
    </w:p>
    <w:tbl>
      <w:tblPr>
        <w:tblStyle w:val="a4"/>
        <w:tblW w:w="0" w:type="auto"/>
        <w:tblInd w:w="-353" w:type="dxa"/>
        <w:tblLook w:val="04A0" w:firstRow="1" w:lastRow="0" w:firstColumn="1" w:lastColumn="0" w:noHBand="0" w:noVBand="1"/>
      </w:tblPr>
      <w:tblGrid>
        <w:gridCol w:w="484"/>
        <w:gridCol w:w="2049"/>
        <w:gridCol w:w="3364"/>
        <w:gridCol w:w="3122"/>
        <w:gridCol w:w="4896"/>
      </w:tblGrid>
      <w:tr w:rsidR="00CA4926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онлайн-ресурс</w:t>
            </w:r>
          </w:p>
        </w:tc>
      </w:tr>
      <w:tr w:rsidR="00CA4926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тенденції в драматургії кінця ХІХ – початку ХХ століття. «Стара» і «нова» драма.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Укласти тези статті підручника «Стара» і «нова» драма. Заповнити таблицю «Особливості «старої» і «нової» драми»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sz w:val="28"/>
                  <w:szCs w:val="28"/>
                </w:rPr>
                <w:t>https://scribble.su/zarub_ukr/zarub-lit-10-nikolenko/51.html</w:t>
              </w:r>
            </w:hyperlink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26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Переміщення (рух) та його властивості. Рівність фігур.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19. Виконати завдання 868-873 /усно/, розв’язати вправу 879.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hyperlink r:id="rId5" w:history="1">
              <w:r>
                <w:rPr>
                  <w:rStyle w:val="a3"/>
                </w:rPr>
                <w:t>https://naurok.com.ua/prezentaciya-peremischennya-ruh-ta-yogo-vlastivosti-rivnist-figur-98424.html</w:t>
              </w:r>
            </w:hyperlink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26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Телебачення: погляд у світ.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 тема 25-26 (ст..160-167). Створити образ тварини для анімації у стилі петриківського розпису.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26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Мутації: види мутацій, причини та наслідки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мутацій. Спадкові захворювання.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Опрацювати параграфи 37-39, виконати завдання 14 /1/ (с. 207 підручника), скласти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схему «Спадкові захворювання».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26" w:rsidRDefault="00CA4926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</w:rPr>
                <w:t>https://www.youtube.com/watch?v=qd52PdmnkO4</w:t>
              </w:r>
            </w:hyperlink>
          </w:p>
        </w:tc>
      </w:tr>
    </w:tbl>
    <w:p w:rsidR="00CA4926" w:rsidRDefault="00CA4926" w:rsidP="00CA4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5D" w:rsidRDefault="00A3625D"/>
    <w:sectPr w:rsidR="00A3625D" w:rsidSect="00CA4926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6"/>
    <w:rsid w:val="00A3625D"/>
    <w:rsid w:val="00C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95D6A-5F5B-40F0-AE04-6148F3B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92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A4926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52PdmnkO4" TargetMode="External"/><Relationship Id="rId5" Type="http://schemas.openxmlformats.org/officeDocument/2006/relationships/hyperlink" Target="https://naurok.com.ua/prezentaciya-peremischennya-ruh-ta-yogo-vlastivosti-rivnist-figur-98424.html" TargetMode="External"/><Relationship Id="rId4" Type="http://schemas.openxmlformats.org/officeDocument/2006/relationships/hyperlink" Target="https://scribble.su/zarub_ukr/zarub-lit-10-nikolenko/5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2020-03-18T18:16:00Z</dcterms:created>
  <dcterms:modified xsi:type="dcterms:W3CDTF">2020-03-18T18:17:00Z</dcterms:modified>
</cp:coreProperties>
</file>