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7" w:type="dxa"/>
        <w:tblLook w:val="04A0" w:firstRow="1" w:lastRow="0" w:firstColumn="1" w:lastColumn="0" w:noHBand="0" w:noVBand="1"/>
      </w:tblPr>
      <w:tblGrid>
        <w:gridCol w:w="5096"/>
        <w:gridCol w:w="4701"/>
      </w:tblGrid>
      <w:tr w:rsidR="001B3377" w:rsidRPr="00D90358" w:rsidTr="00F21B6C">
        <w:trPr>
          <w:trHeight w:val="2127"/>
        </w:trPr>
        <w:tc>
          <w:tcPr>
            <w:tcW w:w="5096" w:type="dxa"/>
          </w:tcPr>
          <w:p w:rsidR="001B3377" w:rsidRPr="00910220" w:rsidRDefault="001B3377" w:rsidP="00F21B6C">
            <w:pPr>
              <w:tabs>
                <w:tab w:val="left" w:pos="-5"/>
              </w:tabs>
              <w:ind w:left="600"/>
              <w:rPr>
                <w:rFonts w:ascii="Times New Roman" w:eastAsia="Calibri" w:hAnsi="Times New Roman"/>
                <w:sz w:val="26"/>
                <w:szCs w:val="26"/>
                <w:lang w:val="ru-RU"/>
              </w:rPr>
            </w:pPr>
            <w:r w:rsidRPr="00910220">
              <w:rPr>
                <w:rFonts w:ascii="Times New Roman" w:eastAsia="Calibri" w:hAnsi="Times New Roman"/>
                <w:b/>
                <w:bCs/>
                <w:sz w:val="26"/>
                <w:szCs w:val="26"/>
                <w:lang w:val="ru-RU"/>
              </w:rPr>
              <w:t>СХВАЛЕНО</w:t>
            </w:r>
          </w:p>
          <w:p w:rsidR="001B3377" w:rsidRPr="00910220" w:rsidRDefault="001B3377" w:rsidP="00F21B6C">
            <w:pPr>
              <w:tabs>
                <w:tab w:val="left" w:pos="-5"/>
              </w:tabs>
              <w:ind w:left="600"/>
              <w:rPr>
                <w:rFonts w:ascii="Times New Roman" w:eastAsia="Calibri" w:hAnsi="Times New Roman"/>
                <w:sz w:val="26"/>
                <w:szCs w:val="26"/>
                <w:lang w:val="ru-RU"/>
              </w:rPr>
            </w:pPr>
            <w:proofErr w:type="spellStart"/>
            <w:r w:rsidRPr="00910220">
              <w:rPr>
                <w:rFonts w:ascii="Times New Roman" w:eastAsia="Calibri" w:hAnsi="Times New Roman"/>
                <w:sz w:val="26"/>
                <w:szCs w:val="26"/>
                <w:lang w:val="ru-RU"/>
              </w:rPr>
              <w:t>педагогічною</w:t>
            </w:r>
            <w:proofErr w:type="spellEnd"/>
            <w:r w:rsidR="003124CF">
              <w:rPr>
                <w:rFonts w:ascii="Times New Roman" w:eastAsia="Calibri" w:hAnsi="Times New Roman"/>
                <w:sz w:val="26"/>
                <w:szCs w:val="26"/>
                <w:lang w:val="uk-UA"/>
              </w:rPr>
              <w:t xml:space="preserve"> </w:t>
            </w:r>
            <w:r w:rsidRPr="00910220">
              <w:rPr>
                <w:rFonts w:ascii="Times New Roman" w:eastAsia="Calibri" w:hAnsi="Times New Roman"/>
                <w:sz w:val="26"/>
                <w:szCs w:val="26"/>
                <w:lang w:val="ru-RU"/>
              </w:rPr>
              <w:t>радою</w:t>
            </w:r>
          </w:p>
          <w:p w:rsidR="001B3377" w:rsidRPr="00325DA5" w:rsidRDefault="00A80101" w:rsidP="00F21B6C">
            <w:pPr>
              <w:tabs>
                <w:tab w:val="left" w:pos="-5"/>
              </w:tabs>
              <w:ind w:left="600"/>
              <w:rPr>
                <w:rFonts w:ascii="Times New Roman" w:eastAsia="Calibri" w:hAnsi="Times New Roman"/>
                <w:sz w:val="26"/>
                <w:szCs w:val="26"/>
                <w:lang w:val="uk-UA"/>
              </w:rPr>
            </w:pPr>
            <w:r>
              <w:rPr>
                <w:rFonts w:ascii="Times New Roman" w:eastAsia="Calibri" w:hAnsi="Times New Roman"/>
                <w:sz w:val="26"/>
                <w:szCs w:val="26"/>
                <w:lang w:val="ru-RU"/>
              </w:rPr>
              <w:t xml:space="preserve"> </w:t>
            </w:r>
          </w:p>
          <w:p w:rsidR="00FF7DF2" w:rsidRDefault="001B3377" w:rsidP="00F21B6C">
            <w:pPr>
              <w:tabs>
                <w:tab w:val="left" w:pos="-5"/>
              </w:tabs>
              <w:ind w:left="600"/>
              <w:rPr>
                <w:rFonts w:ascii="Times New Roman" w:eastAsia="Calibri" w:hAnsi="Times New Roman"/>
                <w:sz w:val="26"/>
                <w:szCs w:val="26"/>
                <w:lang w:val="uk-UA"/>
              </w:rPr>
            </w:pPr>
            <w:r w:rsidRPr="00A80101">
              <w:rPr>
                <w:rFonts w:ascii="Times New Roman" w:eastAsia="Calibri" w:hAnsi="Times New Roman"/>
                <w:sz w:val="26"/>
                <w:szCs w:val="26"/>
                <w:lang w:val="ru-RU"/>
              </w:rPr>
              <w:t xml:space="preserve">протокол № </w:t>
            </w:r>
            <w:r>
              <w:rPr>
                <w:rFonts w:ascii="Times New Roman" w:eastAsia="Calibri" w:hAnsi="Times New Roman"/>
                <w:sz w:val="26"/>
                <w:szCs w:val="26"/>
                <w:lang w:val="uk-UA"/>
              </w:rPr>
              <w:t>1</w:t>
            </w:r>
          </w:p>
          <w:p w:rsidR="001B3377" w:rsidRPr="00325DA5" w:rsidRDefault="00944123" w:rsidP="00F21B6C">
            <w:pPr>
              <w:tabs>
                <w:tab w:val="left" w:pos="-5"/>
              </w:tabs>
              <w:ind w:left="600"/>
              <w:rPr>
                <w:rFonts w:ascii="Times New Roman" w:eastAsia="Calibri" w:hAnsi="Times New Roman"/>
                <w:sz w:val="26"/>
                <w:szCs w:val="26"/>
                <w:lang w:val="uk-UA"/>
              </w:rPr>
            </w:pPr>
            <w:r>
              <w:rPr>
                <w:rFonts w:ascii="Times New Roman" w:eastAsia="Calibri" w:hAnsi="Times New Roman"/>
                <w:sz w:val="26"/>
                <w:szCs w:val="26"/>
                <w:lang w:val="uk-UA"/>
              </w:rPr>
              <w:t xml:space="preserve"> </w:t>
            </w:r>
            <w:proofErr w:type="spellStart"/>
            <w:r w:rsidR="001B3377" w:rsidRPr="00A80101">
              <w:rPr>
                <w:rFonts w:ascii="Times New Roman" w:eastAsia="Calibri" w:hAnsi="Times New Roman"/>
                <w:sz w:val="26"/>
                <w:szCs w:val="26"/>
                <w:lang w:val="ru-RU"/>
              </w:rPr>
              <w:t>від</w:t>
            </w:r>
            <w:proofErr w:type="spellEnd"/>
            <w:r w:rsidR="001B3377" w:rsidRPr="00A80101">
              <w:rPr>
                <w:rFonts w:ascii="Times New Roman" w:eastAsia="Calibri" w:hAnsi="Times New Roman"/>
                <w:sz w:val="26"/>
                <w:szCs w:val="26"/>
                <w:lang w:val="ru-RU"/>
              </w:rPr>
              <w:t xml:space="preserve"> «</w:t>
            </w:r>
            <w:r w:rsidR="00993A4B">
              <w:rPr>
                <w:rFonts w:ascii="Times New Roman" w:eastAsia="Calibri" w:hAnsi="Times New Roman"/>
                <w:sz w:val="26"/>
                <w:szCs w:val="26"/>
                <w:lang w:val="uk-UA"/>
              </w:rPr>
              <w:t>31</w:t>
            </w:r>
            <w:r w:rsidR="001B3377" w:rsidRPr="00A80101">
              <w:rPr>
                <w:rFonts w:ascii="Times New Roman" w:eastAsia="Calibri" w:hAnsi="Times New Roman"/>
                <w:sz w:val="26"/>
                <w:szCs w:val="26"/>
                <w:lang w:val="ru-RU"/>
              </w:rPr>
              <w:t xml:space="preserve">» </w:t>
            </w:r>
            <w:r w:rsidR="001B3377">
              <w:rPr>
                <w:rFonts w:ascii="Times New Roman" w:eastAsia="Calibri" w:hAnsi="Times New Roman"/>
                <w:sz w:val="26"/>
                <w:szCs w:val="26"/>
                <w:lang w:val="uk-UA"/>
              </w:rPr>
              <w:t>серпня</w:t>
            </w:r>
            <w:r w:rsidR="00993A4B" w:rsidRPr="00A80101">
              <w:rPr>
                <w:rFonts w:ascii="Times New Roman" w:eastAsia="Calibri" w:hAnsi="Times New Roman"/>
                <w:sz w:val="26"/>
                <w:szCs w:val="26"/>
                <w:lang w:val="ru-RU"/>
              </w:rPr>
              <w:t xml:space="preserve"> 2</w:t>
            </w:r>
            <w:r w:rsidR="00164675">
              <w:rPr>
                <w:rFonts w:ascii="Times New Roman" w:eastAsia="Calibri" w:hAnsi="Times New Roman"/>
                <w:sz w:val="26"/>
                <w:szCs w:val="26"/>
                <w:lang w:val="ru-RU"/>
              </w:rPr>
              <w:t>02</w:t>
            </w:r>
            <w:r>
              <w:rPr>
                <w:rFonts w:ascii="Times New Roman" w:eastAsia="Calibri" w:hAnsi="Times New Roman"/>
                <w:sz w:val="26"/>
                <w:szCs w:val="26"/>
                <w:lang w:val="ru-RU"/>
              </w:rPr>
              <w:t>3</w:t>
            </w:r>
            <w:r w:rsidR="001B3377" w:rsidRPr="00A80101">
              <w:rPr>
                <w:rFonts w:ascii="Times New Roman" w:eastAsia="Calibri" w:hAnsi="Times New Roman"/>
                <w:sz w:val="26"/>
                <w:szCs w:val="26"/>
                <w:lang w:val="ru-RU"/>
              </w:rPr>
              <w:t>р</w:t>
            </w:r>
          </w:p>
          <w:p w:rsidR="001B3377" w:rsidRPr="00FA7040" w:rsidRDefault="001B3377" w:rsidP="00F21B6C">
            <w:pPr>
              <w:tabs>
                <w:tab w:val="left" w:pos="3969"/>
              </w:tabs>
              <w:ind w:right="743"/>
              <w:jc w:val="both"/>
              <w:rPr>
                <w:rFonts w:ascii="Times New Roman" w:eastAsia="Calibri" w:hAnsi="Times New Roman"/>
                <w:sz w:val="26"/>
                <w:szCs w:val="26"/>
              </w:rPr>
            </w:pPr>
            <w:r w:rsidRPr="00FA7040">
              <w:rPr>
                <w:rFonts w:ascii="Times New Roman" w:eastAsia="Calibri" w:hAnsi="Times New Roman"/>
                <w:sz w:val="26"/>
                <w:szCs w:val="26"/>
              </w:rPr>
              <w:t>.</w:t>
            </w:r>
          </w:p>
        </w:tc>
        <w:tc>
          <w:tcPr>
            <w:tcW w:w="4701" w:type="dxa"/>
          </w:tcPr>
          <w:p w:rsidR="001B3377" w:rsidRPr="00164675" w:rsidRDefault="001B3377" w:rsidP="00F21B6C">
            <w:pPr>
              <w:ind w:left="884"/>
              <w:jc w:val="both"/>
              <w:rPr>
                <w:rFonts w:ascii="Times New Roman" w:eastAsia="Calibri" w:hAnsi="Times New Roman"/>
                <w:b/>
                <w:bCs/>
                <w:sz w:val="26"/>
                <w:szCs w:val="26"/>
                <w:lang w:val="ru-RU"/>
              </w:rPr>
            </w:pPr>
            <w:r w:rsidRPr="00164675">
              <w:rPr>
                <w:rFonts w:ascii="Times New Roman" w:eastAsia="Calibri" w:hAnsi="Times New Roman"/>
                <w:b/>
                <w:bCs/>
                <w:sz w:val="26"/>
                <w:szCs w:val="26"/>
                <w:lang w:val="ru-RU"/>
              </w:rPr>
              <w:t>ЗАТВЕРДЖУЮ</w:t>
            </w:r>
          </w:p>
          <w:p w:rsidR="001B3377" w:rsidRDefault="001B3377" w:rsidP="00F21B6C">
            <w:pPr>
              <w:ind w:left="884"/>
              <w:jc w:val="both"/>
              <w:rPr>
                <w:rFonts w:ascii="Times New Roman" w:eastAsia="Calibri" w:hAnsi="Times New Roman"/>
                <w:sz w:val="26"/>
                <w:szCs w:val="26"/>
                <w:lang w:val="ru-RU"/>
              </w:rPr>
            </w:pPr>
            <w:r w:rsidRPr="003124CF">
              <w:rPr>
                <w:rFonts w:ascii="Times New Roman" w:eastAsia="Calibri" w:hAnsi="Times New Roman"/>
                <w:bCs/>
                <w:sz w:val="26"/>
                <w:szCs w:val="26"/>
                <w:lang w:val="ru-RU"/>
              </w:rPr>
              <w:t>Директор</w:t>
            </w:r>
            <w:r w:rsidR="003124CF">
              <w:rPr>
                <w:rFonts w:ascii="Times New Roman" w:eastAsia="Calibri" w:hAnsi="Times New Roman"/>
                <w:bCs/>
                <w:sz w:val="26"/>
                <w:szCs w:val="26"/>
                <w:lang w:val="uk-UA"/>
              </w:rPr>
              <w:t xml:space="preserve"> </w:t>
            </w:r>
            <w:r w:rsidR="00A80101">
              <w:rPr>
                <w:rFonts w:ascii="Times New Roman" w:eastAsia="Calibri" w:hAnsi="Times New Roman"/>
                <w:sz w:val="26"/>
                <w:szCs w:val="26"/>
                <w:lang w:val="ru-RU"/>
              </w:rPr>
              <w:t xml:space="preserve"> </w:t>
            </w:r>
          </w:p>
          <w:p w:rsidR="00164675" w:rsidRPr="00325DA5" w:rsidRDefault="00164675" w:rsidP="00F21B6C">
            <w:pPr>
              <w:ind w:left="884"/>
              <w:jc w:val="both"/>
              <w:rPr>
                <w:rFonts w:ascii="Times New Roman" w:eastAsia="Calibri" w:hAnsi="Times New Roman"/>
                <w:sz w:val="26"/>
                <w:szCs w:val="26"/>
                <w:lang w:val="uk-UA"/>
              </w:rPr>
            </w:pPr>
            <w:r>
              <w:rPr>
                <w:rFonts w:ascii="Times New Roman" w:eastAsia="Calibri" w:hAnsi="Times New Roman"/>
                <w:sz w:val="26"/>
                <w:szCs w:val="26"/>
                <w:lang w:val="ru-RU"/>
              </w:rPr>
              <w:t xml:space="preserve">      </w:t>
            </w:r>
            <w:proofErr w:type="spellStart"/>
            <w:r>
              <w:rPr>
                <w:rFonts w:ascii="Times New Roman" w:eastAsia="Calibri" w:hAnsi="Times New Roman"/>
                <w:sz w:val="26"/>
                <w:szCs w:val="26"/>
                <w:lang w:val="ru-RU"/>
              </w:rPr>
              <w:t>Анатолій</w:t>
            </w:r>
            <w:proofErr w:type="spellEnd"/>
            <w:r>
              <w:rPr>
                <w:rFonts w:ascii="Times New Roman" w:eastAsia="Calibri" w:hAnsi="Times New Roman"/>
                <w:sz w:val="26"/>
                <w:szCs w:val="26"/>
                <w:lang w:val="ru-RU"/>
              </w:rPr>
              <w:t xml:space="preserve"> ЧЕМЕРИС</w:t>
            </w:r>
          </w:p>
          <w:p w:rsidR="001B3377" w:rsidRPr="00910220" w:rsidRDefault="001B3377" w:rsidP="00F21B6C">
            <w:pPr>
              <w:ind w:left="600"/>
              <w:rPr>
                <w:rFonts w:ascii="Times New Roman" w:eastAsia="Calibri" w:hAnsi="Times New Roman"/>
                <w:sz w:val="26"/>
                <w:szCs w:val="26"/>
                <w:lang w:val="ru-RU"/>
              </w:rPr>
            </w:pPr>
            <w:r w:rsidRPr="00910220">
              <w:rPr>
                <w:rFonts w:ascii="Times New Roman" w:eastAsia="Calibri" w:hAnsi="Times New Roman"/>
                <w:sz w:val="26"/>
                <w:szCs w:val="26"/>
                <w:lang w:val="ru-RU"/>
              </w:rPr>
              <w:t>«</w:t>
            </w:r>
            <w:r w:rsidR="00993A4B">
              <w:rPr>
                <w:rFonts w:ascii="Times New Roman" w:eastAsia="Calibri" w:hAnsi="Times New Roman"/>
                <w:sz w:val="26"/>
                <w:szCs w:val="26"/>
                <w:lang w:val="uk-UA"/>
              </w:rPr>
              <w:t>31</w:t>
            </w:r>
            <w:r w:rsidRPr="00910220">
              <w:rPr>
                <w:rFonts w:ascii="Times New Roman" w:eastAsia="Calibri" w:hAnsi="Times New Roman"/>
                <w:sz w:val="26"/>
                <w:szCs w:val="26"/>
                <w:lang w:val="ru-RU"/>
              </w:rPr>
              <w:t xml:space="preserve">» </w:t>
            </w:r>
            <w:r>
              <w:rPr>
                <w:rFonts w:ascii="Times New Roman" w:eastAsia="Calibri" w:hAnsi="Times New Roman"/>
                <w:sz w:val="26"/>
                <w:szCs w:val="26"/>
                <w:lang w:val="uk-UA"/>
              </w:rPr>
              <w:t>серпня</w:t>
            </w:r>
            <w:r w:rsidR="00164675">
              <w:rPr>
                <w:rFonts w:ascii="Times New Roman" w:eastAsia="Calibri" w:hAnsi="Times New Roman"/>
                <w:sz w:val="26"/>
                <w:szCs w:val="26"/>
                <w:lang w:val="ru-RU"/>
              </w:rPr>
              <w:t xml:space="preserve"> 202</w:t>
            </w:r>
            <w:r w:rsidR="00944123">
              <w:rPr>
                <w:rFonts w:ascii="Times New Roman" w:eastAsia="Calibri" w:hAnsi="Times New Roman"/>
                <w:sz w:val="26"/>
                <w:szCs w:val="26"/>
                <w:lang w:val="ru-RU"/>
              </w:rPr>
              <w:t>3</w:t>
            </w:r>
            <w:r w:rsidRPr="00910220">
              <w:rPr>
                <w:rFonts w:ascii="Times New Roman" w:eastAsia="Calibri" w:hAnsi="Times New Roman"/>
                <w:sz w:val="26"/>
                <w:szCs w:val="26"/>
                <w:lang w:val="ru-RU"/>
              </w:rPr>
              <w:t xml:space="preserve"> р.</w:t>
            </w:r>
          </w:p>
        </w:tc>
      </w:tr>
      <w:tr w:rsidR="001B3377" w:rsidRPr="00D90358" w:rsidTr="00F21B6C">
        <w:trPr>
          <w:trHeight w:val="260"/>
        </w:trPr>
        <w:tc>
          <w:tcPr>
            <w:tcW w:w="5096" w:type="dxa"/>
          </w:tcPr>
          <w:p w:rsidR="001B3377" w:rsidRPr="00910220" w:rsidRDefault="001B3377" w:rsidP="00F21B6C">
            <w:pPr>
              <w:jc w:val="both"/>
              <w:rPr>
                <w:rFonts w:ascii="Times New Roman" w:eastAsia="Calibri" w:hAnsi="Times New Roman"/>
                <w:b/>
                <w:bCs/>
                <w:sz w:val="26"/>
                <w:szCs w:val="26"/>
                <w:lang w:val="ru-RU"/>
              </w:rPr>
            </w:pPr>
          </w:p>
        </w:tc>
        <w:tc>
          <w:tcPr>
            <w:tcW w:w="4701" w:type="dxa"/>
          </w:tcPr>
          <w:p w:rsidR="001B3377" w:rsidRPr="00910220" w:rsidRDefault="001B3377" w:rsidP="00F21B6C">
            <w:pPr>
              <w:jc w:val="both"/>
              <w:rPr>
                <w:rFonts w:ascii="Times New Roman" w:eastAsia="Calibri" w:hAnsi="Times New Roman"/>
                <w:b/>
                <w:bCs/>
                <w:sz w:val="26"/>
                <w:szCs w:val="26"/>
                <w:lang w:val="ru-RU"/>
              </w:rPr>
            </w:pPr>
          </w:p>
          <w:p w:rsidR="001B3377" w:rsidRPr="00910220" w:rsidRDefault="001B3377" w:rsidP="00F21B6C">
            <w:pPr>
              <w:jc w:val="both"/>
              <w:rPr>
                <w:rFonts w:ascii="Times New Roman" w:eastAsia="Calibri" w:hAnsi="Times New Roman"/>
                <w:b/>
                <w:bCs/>
                <w:sz w:val="26"/>
                <w:szCs w:val="26"/>
                <w:lang w:val="ru-RU"/>
              </w:rPr>
            </w:pPr>
          </w:p>
          <w:p w:rsidR="001B3377" w:rsidRPr="00910220" w:rsidRDefault="001B3377" w:rsidP="00F21B6C">
            <w:pPr>
              <w:jc w:val="both"/>
              <w:rPr>
                <w:rFonts w:ascii="Times New Roman" w:eastAsia="Calibri" w:hAnsi="Times New Roman"/>
                <w:b/>
                <w:bCs/>
                <w:sz w:val="26"/>
                <w:szCs w:val="26"/>
                <w:lang w:val="ru-RU"/>
              </w:rPr>
            </w:pPr>
          </w:p>
        </w:tc>
      </w:tr>
    </w:tbl>
    <w:p w:rsidR="001B3377" w:rsidRPr="00910220" w:rsidRDefault="001B3377" w:rsidP="001B3377">
      <w:pPr>
        <w:rPr>
          <w:lang w:val="ru-RU"/>
        </w:rPr>
      </w:pPr>
    </w:p>
    <w:p w:rsidR="001B3377" w:rsidRPr="00910220" w:rsidRDefault="001B3377" w:rsidP="001B3377">
      <w:pPr>
        <w:rPr>
          <w:lang w:val="ru-RU"/>
        </w:rPr>
      </w:pPr>
    </w:p>
    <w:p w:rsidR="001B3377" w:rsidRPr="00910220" w:rsidRDefault="001B3377" w:rsidP="001B3377">
      <w:pPr>
        <w:rPr>
          <w:lang w:val="ru-RU"/>
        </w:rPr>
      </w:pPr>
    </w:p>
    <w:p w:rsidR="001B3377" w:rsidRPr="00910220" w:rsidRDefault="001B3377" w:rsidP="001B3377">
      <w:pPr>
        <w:rPr>
          <w:lang w:val="ru-RU"/>
        </w:rPr>
      </w:pPr>
    </w:p>
    <w:p w:rsidR="001B3377" w:rsidRDefault="001B3377" w:rsidP="001B3377">
      <w:pPr>
        <w:rPr>
          <w:lang w:val="uk-UA"/>
        </w:rPr>
      </w:pPr>
    </w:p>
    <w:p w:rsidR="001B3377" w:rsidRDefault="001B3377"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Освітня програма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w:t>
      </w:r>
      <w:r w:rsidR="00FF7DF2">
        <w:rPr>
          <w:rFonts w:ascii="Times New Roman" w:eastAsia="Calibri" w:hAnsi="Times New Roman" w:cs="Times New Roman"/>
          <w:b/>
          <w:bCs/>
          <w:color w:val="auto"/>
          <w:sz w:val="48"/>
          <w:szCs w:val="48"/>
          <w:lang w:val="uk-UA" w:bidi="ar-SA"/>
        </w:rPr>
        <w:t>Г</w:t>
      </w:r>
      <w:r>
        <w:rPr>
          <w:rFonts w:ascii="Times New Roman" w:eastAsia="Calibri" w:hAnsi="Times New Roman" w:cs="Times New Roman"/>
          <w:b/>
          <w:bCs/>
          <w:color w:val="auto"/>
          <w:sz w:val="48"/>
          <w:szCs w:val="48"/>
          <w:lang w:val="uk-UA" w:bidi="ar-SA"/>
        </w:rPr>
        <w:t>імназії</w:t>
      </w:r>
      <w:r w:rsidR="00FF7DF2">
        <w:rPr>
          <w:rFonts w:ascii="Times New Roman" w:eastAsia="Calibri" w:hAnsi="Times New Roman" w:cs="Times New Roman"/>
          <w:b/>
          <w:bCs/>
          <w:color w:val="auto"/>
          <w:sz w:val="48"/>
          <w:szCs w:val="48"/>
          <w:lang w:val="uk-UA" w:bidi="ar-SA"/>
        </w:rPr>
        <w:t xml:space="preserve"> з дошкільним  підрозділом</w:t>
      </w:r>
      <w:r w:rsidR="00910220">
        <w:rPr>
          <w:rFonts w:ascii="Times New Roman" w:eastAsia="Calibri" w:hAnsi="Times New Roman" w:cs="Times New Roman"/>
          <w:b/>
          <w:bCs/>
          <w:color w:val="auto"/>
          <w:sz w:val="48"/>
          <w:szCs w:val="48"/>
          <w:lang w:val="uk-UA" w:bidi="ar-SA"/>
        </w:rPr>
        <w:t xml:space="preserve"> </w:t>
      </w:r>
      <w:proofErr w:type="spellStart"/>
      <w:r w:rsidR="001B3377">
        <w:rPr>
          <w:rFonts w:ascii="Times New Roman" w:eastAsia="Calibri" w:hAnsi="Times New Roman" w:cs="Times New Roman"/>
          <w:b/>
          <w:bCs/>
          <w:color w:val="auto"/>
          <w:sz w:val="48"/>
          <w:szCs w:val="48"/>
          <w:lang w:val="uk-UA" w:bidi="ar-SA"/>
        </w:rPr>
        <w:t>с.</w:t>
      </w:r>
      <w:r w:rsidR="00910220">
        <w:rPr>
          <w:rFonts w:ascii="Times New Roman" w:eastAsia="Calibri" w:hAnsi="Times New Roman" w:cs="Times New Roman"/>
          <w:b/>
          <w:bCs/>
          <w:color w:val="auto"/>
          <w:sz w:val="48"/>
          <w:szCs w:val="48"/>
          <w:lang w:val="uk-UA" w:bidi="ar-SA"/>
        </w:rPr>
        <w:t>Заливанщина</w:t>
      </w:r>
      <w:proofErr w:type="spellEnd"/>
      <w:r w:rsidR="00910220">
        <w:rPr>
          <w:rFonts w:ascii="Times New Roman" w:eastAsia="Calibri" w:hAnsi="Times New Roman" w:cs="Times New Roman"/>
          <w:b/>
          <w:bCs/>
          <w:color w:val="auto"/>
          <w:sz w:val="48"/>
          <w:szCs w:val="48"/>
          <w:lang w:val="uk-UA" w:bidi="ar-SA"/>
        </w:rPr>
        <w:t xml:space="preserve"> </w:t>
      </w:r>
    </w:p>
    <w:p w:rsidR="001B3377" w:rsidRDefault="00A80101" w:rsidP="001B3377">
      <w:pPr>
        <w:widowControl/>
        <w:ind w:left="567" w:right="85"/>
        <w:jc w:val="center"/>
        <w:rPr>
          <w:rFonts w:ascii="Times New Roman" w:eastAsia="Calibri" w:hAnsi="Times New Roman" w:cs="Times New Roman"/>
          <w:b/>
          <w:bCs/>
          <w:color w:val="auto"/>
          <w:sz w:val="48"/>
          <w:szCs w:val="48"/>
          <w:lang w:val="uk-UA" w:bidi="ar-SA"/>
        </w:rPr>
      </w:pPr>
      <w:r>
        <w:rPr>
          <w:rFonts w:ascii="Times New Roman" w:eastAsia="Calibri" w:hAnsi="Times New Roman" w:cs="Times New Roman"/>
          <w:b/>
          <w:bCs/>
          <w:color w:val="auto"/>
          <w:sz w:val="48"/>
          <w:szCs w:val="48"/>
          <w:lang w:val="uk-UA" w:bidi="ar-SA"/>
        </w:rPr>
        <w:t xml:space="preserve"> </w:t>
      </w:r>
    </w:p>
    <w:p w:rsidR="001B3377" w:rsidRPr="00910220" w:rsidRDefault="00164675" w:rsidP="001B3377">
      <w:pPr>
        <w:jc w:val="center"/>
        <w:rPr>
          <w:rFonts w:ascii="Times New Roman" w:eastAsia="Calibri" w:hAnsi="Times New Roman"/>
          <w:b/>
          <w:sz w:val="26"/>
          <w:szCs w:val="26"/>
          <w:lang w:val="ru-RU"/>
        </w:rPr>
      </w:pPr>
      <w:r>
        <w:rPr>
          <w:rFonts w:ascii="Times New Roman" w:eastAsia="Calibri" w:hAnsi="Times New Roman"/>
          <w:b/>
          <w:sz w:val="26"/>
          <w:szCs w:val="26"/>
          <w:lang w:val="ru-RU"/>
        </w:rPr>
        <w:t>на 202</w:t>
      </w:r>
      <w:r w:rsidR="00FF7DF2">
        <w:rPr>
          <w:rFonts w:ascii="Times New Roman" w:eastAsia="Calibri" w:hAnsi="Times New Roman"/>
          <w:b/>
          <w:sz w:val="26"/>
          <w:szCs w:val="26"/>
          <w:lang w:val="ru-RU"/>
        </w:rPr>
        <w:t>3</w:t>
      </w:r>
      <w:r>
        <w:rPr>
          <w:rFonts w:ascii="Times New Roman" w:eastAsia="Calibri" w:hAnsi="Times New Roman"/>
          <w:b/>
          <w:sz w:val="26"/>
          <w:szCs w:val="26"/>
          <w:lang w:val="ru-RU"/>
        </w:rPr>
        <w:t>/202</w:t>
      </w:r>
      <w:r w:rsidR="00FF7DF2">
        <w:rPr>
          <w:rFonts w:ascii="Times New Roman" w:eastAsia="Calibri" w:hAnsi="Times New Roman"/>
          <w:b/>
          <w:sz w:val="26"/>
          <w:szCs w:val="26"/>
          <w:lang w:val="ru-RU"/>
        </w:rPr>
        <w:t>4</w:t>
      </w:r>
      <w:proofErr w:type="gramStart"/>
      <w:r w:rsidR="001B3377" w:rsidRPr="00910220">
        <w:rPr>
          <w:rFonts w:ascii="Times New Roman" w:eastAsia="Calibri" w:hAnsi="Times New Roman"/>
          <w:b/>
          <w:sz w:val="26"/>
          <w:szCs w:val="26"/>
          <w:lang w:val="ru-RU"/>
        </w:rPr>
        <w:t>навчальний</w:t>
      </w:r>
      <w:r w:rsidR="008538CE">
        <w:rPr>
          <w:rFonts w:ascii="Times New Roman" w:eastAsia="Calibri" w:hAnsi="Times New Roman"/>
          <w:b/>
          <w:sz w:val="26"/>
          <w:szCs w:val="26"/>
          <w:lang w:val="ru-RU"/>
        </w:rPr>
        <w:t xml:space="preserve">  </w:t>
      </w:r>
      <w:proofErr w:type="spellStart"/>
      <w:r w:rsidR="001B3377" w:rsidRPr="00910220">
        <w:rPr>
          <w:rFonts w:ascii="Times New Roman" w:eastAsia="Calibri" w:hAnsi="Times New Roman"/>
          <w:b/>
          <w:sz w:val="26"/>
          <w:szCs w:val="26"/>
          <w:lang w:val="ru-RU"/>
        </w:rPr>
        <w:t>рік</w:t>
      </w:r>
      <w:proofErr w:type="spellEnd"/>
      <w:proofErr w:type="gramEnd"/>
    </w:p>
    <w:p w:rsidR="001B3377" w:rsidRPr="00910220" w:rsidRDefault="001B3377" w:rsidP="001B3377">
      <w:pPr>
        <w:jc w:val="center"/>
        <w:rPr>
          <w:rFonts w:ascii="Times New Roman" w:eastAsia="Calibri" w:hAnsi="Times New Roman"/>
          <w:b/>
          <w:bCs/>
          <w:sz w:val="26"/>
          <w:szCs w:val="26"/>
          <w:lang w:val="ru-RU"/>
        </w:rPr>
      </w:pPr>
      <w:r w:rsidRPr="00910220">
        <w:rPr>
          <w:rFonts w:ascii="Times New Roman" w:eastAsia="Calibri" w:hAnsi="Times New Roman"/>
          <w:b/>
          <w:bCs/>
          <w:sz w:val="26"/>
          <w:szCs w:val="26"/>
          <w:lang w:val="ru-RU"/>
        </w:rPr>
        <w:t>(</w:t>
      </w:r>
      <w:proofErr w:type="spellStart"/>
      <w:r w:rsidRPr="00910220">
        <w:rPr>
          <w:rFonts w:ascii="Times New Roman" w:eastAsia="Calibri" w:hAnsi="Times New Roman"/>
          <w:b/>
          <w:bCs/>
          <w:sz w:val="26"/>
          <w:szCs w:val="26"/>
          <w:lang w:val="ru-RU"/>
        </w:rPr>
        <w:t>базова</w:t>
      </w:r>
      <w:proofErr w:type="spellEnd"/>
      <w:r w:rsidR="003124CF">
        <w:rPr>
          <w:rFonts w:ascii="Times New Roman" w:eastAsia="Calibri" w:hAnsi="Times New Roman"/>
          <w:b/>
          <w:bCs/>
          <w:sz w:val="26"/>
          <w:szCs w:val="26"/>
          <w:lang w:val="uk-UA"/>
        </w:rPr>
        <w:t xml:space="preserve"> </w:t>
      </w:r>
      <w:proofErr w:type="spellStart"/>
      <w:r w:rsidRPr="00910220">
        <w:rPr>
          <w:rFonts w:ascii="Times New Roman" w:eastAsia="Calibri" w:hAnsi="Times New Roman"/>
          <w:b/>
          <w:bCs/>
          <w:sz w:val="26"/>
          <w:szCs w:val="26"/>
          <w:lang w:val="ru-RU"/>
        </w:rPr>
        <w:t>середня</w:t>
      </w:r>
      <w:proofErr w:type="spellEnd"/>
      <w:r w:rsidR="00910220">
        <w:rPr>
          <w:rFonts w:ascii="Times New Roman" w:eastAsia="Calibri" w:hAnsi="Times New Roman"/>
          <w:b/>
          <w:bCs/>
          <w:sz w:val="26"/>
          <w:szCs w:val="26"/>
          <w:lang w:val="ru-RU"/>
        </w:rPr>
        <w:t xml:space="preserve"> </w:t>
      </w:r>
      <w:proofErr w:type="spellStart"/>
      <w:r w:rsidR="00164675">
        <w:rPr>
          <w:rFonts w:ascii="Times New Roman" w:eastAsia="Calibri" w:hAnsi="Times New Roman"/>
          <w:b/>
          <w:bCs/>
          <w:sz w:val="26"/>
          <w:szCs w:val="26"/>
          <w:lang w:val="ru-RU"/>
        </w:rPr>
        <w:t>освіта</w:t>
      </w:r>
      <w:proofErr w:type="spellEnd"/>
      <w:r w:rsidR="00164675">
        <w:rPr>
          <w:rFonts w:ascii="Times New Roman" w:eastAsia="Calibri" w:hAnsi="Times New Roman"/>
          <w:b/>
          <w:bCs/>
          <w:sz w:val="26"/>
          <w:szCs w:val="26"/>
          <w:lang w:val="ru-RU"/>
        </w:rPr>
        <w:t xml:space="preserve"> </w:t>
      </w:r>
      <w:r w:rsidR="00944123">
        <w:rPr>
          <w:rFonts w:ascii="Times New Roman" w:eastAsia="Calibri" w:hAnsi="Times New Roman"/>
          <w:b/>
          <w:bCs/>
          <w:sz w:val="26"/>
          <w:szCs w:val="26"/>
          <w:lang w:val="ru-RU"/>
        </w:rPr>
        <w:t>7</w:t>
      </w:r>
      <w:r w:rsidRPr="00910220">
        <w:rPr>
          <w:rFonts w:ascii="Times New Roman" w:eastAsia="Calibri" w:hAnsi="Times New Roman"/>
          <w:b/>
          <w:bCs/>
          <w:sz w:val="26"/>
          <w:szCs w:val="26"/>
          <w:lang w:val="ru-RU"/>
        </w:rPr>
        <w:t xml:space="preserve">-9 </w:t>
      </w:r>
      <w:proofErr w:type="spellStart"/>
      <w:r w:rsidRPr="00910220">
        <w:rPr>
          <w:rFonts w:ascii="Times New Roman" w:eastAsia="Calibri" w:hAnsi="Times New Roman"/>
          <w:b/>
          <w:bCs/>
          <w:sz w:val="26"/>
          <w:szCs w:val="26"/>
          <w:lang w:val="ru-RU"/>
        </w:rPr>
        <w:t>класи</w:t>
      </w:r>
      <w:proofErr w:type="spellEnd"/>
      <w:r w:rsidRPr="00910220">
        <w:rPr>
          <w:rFonts w:ascii="Times New Roman" w:eastAsia="Calibri" w:hAnsi="Times New Roman"/>
          <w:b/>
          <w:bCs/>
          <w:sz w:val="26"/>
          <w:szCs w:val="26"/>
          <w:lang w:val="ru-RU"/>
        </w:rPr>
        <w:t>)</w:t>
      </w:r>
    </w:p>
    <w:p w:rsidR="001B3377" w:rsidRDefault="001B3377" w:rsidP="001B3377">
      <w:pPr>
        <w:widowControl/>
        <w:ind w:left="567" w:right="85"/>
        <w:jc w:val="center"/>
        <w:rPr>
          <w:rFonts w:ascii="Times New Roman" w:eastAsia="Calibri" w:hAnsi="Times New Roman" w:cs="Times New Roman"/>
          <w:b/>
          <w:bCs/>
          <w:color w:val="auto"/>
          <w:sz w:val="48"/>
          <w:szCs w:val="48"/>
          <w:lang w:val="uk-UA" w:bidi="ar-S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1B3377" w:rsidRDefault="001B3377" w:rsidP="001B3377">
      <w:pPr>
        <w:rPr>
          <w:lang w:val="uk-UA"/>
        </w:rPr>
      </w:pPr>
    </w:p>
    <w:p w:rsidR="00E160DA" w:rsidRDefault="00E160DA">
      <w:pPr>
        <w:rPr>
          <w:lang w:val="ru-RU"/>
        </w:rPr>
      </w:pPr>
    </w:p>
    <w:p w:rsidR="00A80101" w:rsidRDefault="00A80101">
      <w:pPr>
        <w:rPr>
          <w:lang w:val="ru-RU"/>
        </w:rPr>
      </w:pPr>
    </w:p>
    <w:p w:rsidR="00A80101" w:rsidRDefault="00A80101">
      <w:pPr>
        <w:rPr>
          <w:lang w:val="ru-RU"/>
        </w:rPr>
      </w:pPr>
    </w:p>
    <w:p w:rsidR="00A80101" w:rsidRDefault="00A80101">
      <w:pPr>
        <w:rPr>
          <w:lang w:val="ru-RU"/>
        </w:rPr>
      </w:pPr>
    </w:p>
    <w:p w:rsidR="001B3377" w:rsidRDefault="00D90358">
      <w:pPr>
        <w:rPr>
          <w:lang w:val="ru-RU"/>
        </w:rPr>
      </w:pPr>
      <w:r>
        <w:rPr>
          <w:lang w:val="ru-RU"/>
        </w:rPr>
        <w:t xml:space="preserve"> </w:t>
      </w:r>
    </w:p>
    <w:p w:rsidR="00D90358" w:rsidRPr="00910220" w:rsidRDefault="00D90358">
      <w:pPr>
        <w:rPr>
          <w:lang w:val="ru-RU"/>
        </w:rPr>
      </w:pPr>
    </w:p>
    <w:p w:rsidR="001B3377" w:rsidRDefault="001B3377" w:rsidP="001B3377">
      <w:pPr>
        <w:widowControl/>
        <w:ind w:right="85"/>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bCs/>
          <w:color w:val="auto"/>
          <w:sz w:val="28"/>
          <w:szCs w:val="28"/>
          <w:lang w:val="uk-UA" w:bidi="ar-SA"/>
        </w:rPr>
        <w:t xml:space="preserve">Загальні положення  освітньої програми </w:t>
      </w:r>
      <w:r>
        <w:rPr>
          <w:rFonts w:ascii="Times New Roman" w:eastAsia="Calibri" w:hAnsi="Times New Roman" w:cs="Times New Roman"/>
          <w:b/>
          <w:bCs/>
          <w:color w:val="auto"/>
          <w:sz w:val="28"/>
          <w:szCs w:val="28"/>
          <w:lang w:val="uk-UA" w:bidi="ar-SA"/>
        </w:rPr>
        <w:br/>
      </w:r>
      <w:r w:rsidR="00A80101">
        <w:rPr>
          <w:rFonts w:ascii="Times New Roman" w:eastAsia="Calibri" w:hAnsi="Times New Roman" w:cs="Times New Roman"/>
          <w:b/>
          <w:bCs/>
          <w:color w:val="auto"/>
          <w:sz w:val="28"/>
          <w:szCs w:val="28"/>
          <w:lang w:val="uk-UA" w:bidi="ar-SA"/>
        </w:rPr>
        <w:t xml:space="preserve"> гімназії</w:t>
      </w:r>
      <w:r w:rsidR="00910220">
        <w:rPr>
          <w:rFonts w:ascii="Times New Roman" w:eastAsia="Calibri" w:hAnsi="Times New Roman" w:cs="Times New Roman"/>
          <w:b/>
          <w:bCs/>
          <w:color w:val="auto"/>
          <w:sz w:val="28"/>
          <w:szCs w:val="28"/>
          <w:lang w:val="uk-UA" w:bidi="ar-SA"/>
        </w:rPr>
        <w:t xml:space="preserve">  с. Заливанщини </w:t>
      </w:r>
      <w:r>
        <w:rPr>
          <w:rFonts w:ascii="Times New Roman" w:eastAsia="Calibri" w:hAnsi="Times New Roman" w:cs="Times New Roman"/>
          <w:b/>
          <w:bCs/>
          <w:color w:val="auto"/>
          <w:sz w:val="28"/>
          <w:szCs w:val="28"/>
          <w:lang w:val="uk-UA" w:bidi="ar-SA"/>
        </w:rPr>
        <w:t xml:space="preserve"> </w:t>
      </w:r>
      <w:r w:rsidR="00A80101">
        <w:rPr>
          <w:rFonts w:ascii="Times New Roman" w:eastAsia="Calibri" w:hAnsi="Times New Roman" w:cs="Times New Roman"/>
          <w:b/>
          <w:color w:val="auto"/>
          <w:sz w:val="28"/>
          <w:szCs w:val="28"/>
          <w:lang w:val="uk-UA" w:bidi="ar-SA"/>
        </w:rPr>
        <w:t xml:space="preserve"> </w:t>
      </w:r>
    </w:p>
    <w:p w:rsidR="001B3377" w:rsidRDefault="001B3377" w:rsidP="001B3377">
      <w:pPr>
        <w:widowControl/>
        <w:jc w:val="both"/>
        <w:rPr>
          <w:rFonts w:ascii="Times New Roman" w:eastAsia="Calibri" w:hAnsi="Times New Roman" w:cs="Times New Roman"/>
          <w:b/>
          <w:color w:val="auto"/>
          <w:sz w:val="28"/>
          <w:szCs w:val="28"/>
          <w:lang w:val="uk-UA" w:bidi="ar-SA"/>
        </w:rPr>
      </w:pP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Освітня програма </w:t>
      </w:r>
      <w:r w:rsidR="00910220">
        <w:rPr>
          <w:rFonts w:ascii="Times New Roman" w:eastAsia="Calibri" w:hAnsi="Times New Roman" w:cs="Times New Roman"/>
          <w:color w:val="auto"/>
          <w:sz w:val="26"/>
          <w:szCs w:val="26"/>
          <w:lang w:val="uk-UA" w:bidi="ar-SA"/>
        </w:rPr>
        <w:t xml:space="preserve"> </w:t>
      </w:r>
      <w:r w:rsidR="00A80101">
        <w:rPr>
          <w:rFonts w:ascii="Times New Roman" w:eastAsia="Calibri" w:hAnsi="Times New Roman" w:cs="Times New Roman"/>
          <w:bCs/>
          <w:color w:val="auto"/>
          <w:sz w:val="28"/>
          <w:szCs w:val="28"/>
          <w:lang w:val="uk-UA" w:bidi="ar-SA"/>
        </w:rPr>
        <w:t xml:space="preserve"> гімназії</w:t>
      </w:r>
      <w:r w:rsidR="00910220" w:rsidRPr="00910220">
        <w:rPr>
          <w:rFonts w:ascii="Times New Roman" w:eastAsia="Calibri" w:hAnsi="Times New Roman" w:cs="Times New Roman"/>
          <w:bCs/>
          <w:color w:val="auto"/>
          <w:sz w:val="28"/>
          <w:szCs w:val="28"/>
          <w:lang w:val="uk-UA" w:bidi="ar-SA"/>
        </w:rPr>
        <w:t xml:space="preserve">  с. </w:t>
      </w:r>
      <w:r w:rsidR="00A80101">
        <w:rPr>
          <w:rFonts w:ascii="Times New Roman" w:eastAsia="Calibri" w:hAnsi="Times New Roman" w:cs="Times New Roman"/>
          <w:bCs/>
          <w:color w:val="auto"/>
          <w:sz w:val="28"/>
          <w:szCs w:val="28"/>
          <w:lang w:val="uk-UA" w:bidi="ar-SA"/>
        </w:rPr>
        <w:t>Заливанщина</w:t>
      </w:r>
      <w:r w:rsidR="00910220" w:rsidRPr="00910220">
        <w:rPr>
          <w:rFonts w:ascii="Times New Roman" w:eastAsia="Calibri" w:hAnsi="Times New Roman" w:cs="Times New Roman"/>
          <w:bCs/>
          <w:color w:val="auto"/>
          <w:sz w:val="28"/>
          <w:szCs w:val="28"/>
          <w:lang w:val="uk-UA" w:bidi="ar-SA"/>
        </w:rPr>
        <w:t xml:space="preserve">  </w:t>
      </w:r>
      <w:r w:rsidR="00A80101">
        <w:rPr>
          <w:rFonts w:ascii="Times New Roman" w:eastAsia="Calibri" w:hAnsi="Times New Roman" w:cs="Times New Roman"/>
          <w:color w:val="auto"/>
          <w:sz w:val="28"/>
          <w:szCs w:val="28"/>
          <w:lang w:val="uk-UA" w:bidi="ar-SA"/>
        </w:rPr>
        <w:t xml:space="preserve"> </w:t>
      </w:r>
      <w:r w:rsidR="00910220" w:rsidRPr="00910220">
        <w:rPr>
          <w:rFonts w:ascii="Times New Roman" w:eastAsia="Calibri" w:hAnsi="Times New Roman" w:cs="Times New Roman"/>
          <w:bCs/>
          <w:color w:val="auto"/>
          <w:sz w:val="28"/>
          <w:szCs w:val="28"/>
          <w:lang w:val="uk-UA" w:bidi="ar-SA"/>
        </w:rPr>
        <w:t xml:space="preserve"> </w:t>
      </w:r>
      <w:r w:rsidR="00A80101">
        <w:rPr>
          <w:rFonts w:ascii="Times New Roman" w:eastAsia="Calibri" w:hAnsi="Times New Roman" w:cs="Times New Roman"/>
          <w:bCs/>
          <w:color w:val="auto"/>
          <w:sz w:val="28"/>
          <w:szCs w:val="28"/>
          <w:lang w:val="uk-UA" w:bidi="ar-SA"/>
        </w:rPr>
        <w:t xml:space="preserve"> </w:t>
      </w:r>
      <w:r w:rsidRPr="00EF3CB8">
        <w:rPr>
          <w:rFonts w:ascii="Times New Roman" w:eastAsia="Calibri" w:hAnsi="Times New Roman" w:cs="Times New Roman"/>
          <w:color w:val="auto"/>
          <w:sz w:val="26"/>
          <w:szCs w:val="26"/>
          <w:lang w:val="uk-UA" w:bidi="ar-S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Освітня програма базової середньої освіта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w:t>
      </w:r>
      <w:r w:rsidR="00130EDD">
        <w:rPr>
          <w:rFonts w:ascii="Times New Roman" w:eastAsia="Calibri" w:hAnsi="Times New Roman" w:cs="Times New Roman"/>
          <w:color w:val="auto"/>
          <w:sz w:val="26"/>
          <w:szCs w:val="26"/>
          <w:lang w:val="uk-UA" w:bidi="ar-SA"/>
        </w:rPr>
        <w:t xml:space="preserve"> – Державний стандарт), наказ</w:t>
      </w:r>
      <w:r w:rsidRPr="00EF3CB8">
        <w:rPr>
          <w:rFonts w:ascii="Times New Roman" w:eastAsia="Calibri" w:hAnsi="Times New Roman" w:cs="Times New Roman"/>
          <w:color w:val="auto"/>
          <w:sz w:val="26"/>
          <w:szCs w:val="26"/>
          <w:lang w:val="uk-UA" w:bidi="ar-SA"/>
        </w:rPr>
        <w:t xml:space="preserve"> МОН України № 405 від 20.04.2018 року</w:t>
      </w:r>
      <w:r>
        <w:rPr>
          <w:rFonts w:ascii="Times New Roman" w:eastAsia="Calibri" w:hAnsi="Times New Roman" w:cs="Times New Roman"/>
          <w:color w:val="auto"/>
          <w:sz w:val="26"/>
          <w:szCs w:val="26"/>
          <w:lang w:val="uk-UA" w:bidi="ar-SA"/>
        </w:rPr>
        <w:t xml:space="preserve"> «Про затвердження типової освітньої програми закладів загальної середньої освіти ІІ ступеня»</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Освітня програма визначає: </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w:t>
      </w:r>
      <w:r w:rsidR="00B02E07">
        <w:rPr>
          <w:rFonts w:ascii="Times New Roman" w:eastAsia="Calibri" w:hAnsi="Times New Roman" w:cs="Times New Roman"/>
          <w:color w:val="auto"/>
          <w:sz w:val="26"/>
          <w:szCs w:val="26"/>
          <w:lang w:val="uk-UA" w:bidi="ar-SA"/>
        </w:rPr>
        <w:t>ах навчальних планів (таблиці 1)</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очікувані результати навчання учнів подані в рамках навчальних програм, перелік яких наведено в </w:t>
      </w:r>
      <w:r w:rsidR="00B02E07">
        <w:rPr>
          <w:rFonts w:ascii="Times New Roman" w:eastAsia="Calibri" w:hAnsi="Times New Roman" w:cs="Times New Roman"/>
          <w:color w:val="auto"/>
          <w:sz w:val="26"/>
          <w:szCs w:val="26"/>
          <w:lang w:val="uk-UA" w:bidi="ar-SA"/>
        </w:rPr>
        <w:t>(</w:t>
      </w:r>
      <w:r w:rsidRPr="00EF3CB8">
        <w:rPr>
          <w:rFonts w:ascii="Times New Roman" w:eastAsia="Calibri" w:hAnsi="Times New Roman" w:cs="Times New Roman"/>
          <w:color w:val="auto"/>
          <w:sz w:val="26"/>
          <w:szCs w:val="26"/>
          <w:lang w:val="uk-UA" w:bidi="ar-SA"/>
        </w:rPr>
        <w:t>таблиці</w:t>
      </w:r>
      <w:r w:rsidR="00B02E07">
        <w:rPr>
          <w:rFonts w:ascii="Times New Roman" w:eastAsia="Calibri" w:hAnsi="Times New Roman" w:cs="Times New Roman"/>
          <w:color w:val="auto"/>
          <w:sz w:val="26"/>
          <w:szCs w:val="26"/>
          <w:lang w:val="uk-UA" w:bidi="ar-SA"/>
        </w:rPr>
        <w:t xml:space="preserve"> 2)</w:t>
      </w:r>
      <w:r w:rsidRPr="00EF3CB8">
        <w:rPr>
          <w:rFonts w:ascii="Times New Roman" w:eastAsia="Calibri" w:hAnsi="Times New Roman" w:cs="Times New Roman"/>
          <w:color w:val="auto"/>
          <w:sz w:val="26"/>
          <w:szCs w:val="26"/>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рекомендовані форми організації освітнього процесу та інструменти системи внутрішнього забезпечення якості освіти;</w:t>
      </w:r>
    </w:p>
    <w:p w:rsidR="001B3377" w:rsidRPr="00EF3CB8"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EF3CB8">
        <w:rPr>
          <w:rFonts w:ascii="Times New Roman" w:eastAsia="Calibri" w:hAnsi="Times New Roman" w:cs="Times New Roman"/>
          <w:color w:val="auto"/>
          <w:sz w:val="26"/>
          <w:szCs w:val="26"/>
          <w:lang w:val="uk-UA" w:bidi="ar-SA"/>
        </w:rPr>
        <w:t xml:space="preserve">вимоги до осіб, які можуть розпочати навчання за цією </w:t>
      </w:r>
      <w:r w:rsidR="00B02E07">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 xml:space="preserve">освітньою програмою. </w:t>
      </w:r>
    </w:p>
    <w:p w:rsidR="001B3377" w:rsidRPr="00944123"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944123">
        <w:rPr>
          <w:rFonts w:ascii="Times New Roman" w:eastAsia="Calibri" w:hAnsi="Times New Roman" w:cs="Times New Roman"/>
          <w:color w:val="auto"/>
          <w:sz w:val="26"/>
          <w:szCs w:val="26"/>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Загальний обсяг навчального навантаження для учнів</w:t>
      </w:r>
      <w:r w:rsidR="00944123">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 xml:space="preserve">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EF3CB8">
        <w:rPr>
          <w:rFonts w:ascii="Times New Roman" w:eastAsia="Calibri" w:hAnsi="Times New Roman" w:cs="Times New Roman"/>
          <w:sz w:val="26"/>
          <w:szCs w:val="26"/>
          <w:lang w:val="uk-UA" w:bidi="ar-SA"/>
        </w:rPr>
        <w:t xml:space="preserve">окреслено у </w:t>
      </w:r>
      <w:r w:rsidRPr="00EF3CB8">
        <w:rPr>
          <w:rFonts w:ascii="Times New Roman" w:eastAsia="Calibri" w:hAnsi="Times New Roman" w:cs="Times New Roman"/>
          <w:color w:val="auto"/>
          <w:sz w:val="26"/>
          <w:szCs w:val="26"/>
          <w:lang w:val="uk-UA" w:bidi="ar-SA"/>
        </w:rPr>
        <w:t>навчальних планах закладів загальної середньої освіти ІІ ступеня (далі –навчальний план).</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1B3377" w:rsidRPr="00F859E6" w:rsidRDefault="001B3377" w:rsidP="00F859E6">
      <w:pPr>
        <w:widowControl/>
        <w:ind w:right="85"/>
        <w:jc w:val="both"/>
        <w:rPr>
          <w:rFonts w:ascii="Calibri" w:eastAsia="Calibri" w:hAnsi="Calibri" w:cs="Times New Roman"/>
          <w:color w:val="auto"/>
          <w:sz w:val="26"/>
          <w:szCs w:val="26"/>
          <w:lang w:val="uk-UA" w:bidi="ar-SA"/>
        </w:rPr>
      </w:pPr>
      <w:r w:rsidRPr="00944123">
        <w:rPr>
          <w:rFonts w:ascii="Times New Roman" w:eastAsia="Calibri" w:hAnsi="Times New Roman" w:cs="Times New Roman"/>
          <w:color w:val="auto"/>
          <w:sz w:val="26"/>
          <w:szCs w:val="26"/>
          <w:lang w:val="uk-UA" w:bidi="ar-SA"/>
        </w:rPr>
        <w:t>Варіативна складова</w:t>
      </w:r>
      <w:r w:rsidR="00F21B6C" w:rsidRPr="00944123">
        <w:rPr>
          <w:rFonts w:ascii="Times New Roman" w:eastAsia="Calibri" w:hAnsi="Times New Roman" w:cs="Times New Roman"/>
          <w:color w:val="auto"/>
          <w:sz w:val="26"/>
          <w:szCs w:val="26"/>
          <w:lang w:val="uk-UA" w:bidi="ar-SA"/>
        </w:rPr>
        <w:t xml:space="preserve"> </w:t>
      </w:r>
      <w:r w:rsidRPr="00944123">
        <w:rPr>
          <w:rFonts w:ascii="Times New Roman" w:eastAsia="Calibri" w:hAnsi="Times New Roman" w:cs="Times New Roman"/>
          <w:color w:val="auto"/>
          <w:sz w:val="26"/>
          <w:szCs w:val="26"/>
          <w:lang w:val="uk-UA" w:bidi="ar-SA"/>
        </w:rPr>
        <w:t>навчальних планів використовується на:п</w:t>
      </w:r>
      <w:r w:rsidRPr="00EF3CB8">
        <w:rPr>
          <w:rFonts w:ascii="Times New Roman" w:eastAsia="Calibri" w:hAnsi="Times New Roman" w:cs="Times New Roman"/>
          <w:color w:val="auto"/>
          <w:sz w:val="26"/>
          <w:szCs w:val="26"/>
          <w:lang w:val="uk-UA" w:bidi="ar-SA"/>
        </w:rPr>
        <w:t>ідсилення предметів інваріантної складової</w:t>
      </w:r>
      <w:r>
        <w:rPr>
          <w:rFonts w:ascii="Times New Roman" w:eastAsia="Calibri" w:hAnsi="Times New Roman" w:cs="Times New Roman"/>
          <w:color w:val="auto"/>
          <w:sz w:val="26"/>
          <w:szCs w:val="26"/>
          <w:lang w:val="uk-UA" w:bidi="ar-SA"/>
        </w:rPr>
        <w:t xml:space="preserve">, </w:t>
      </w:r>
      <w:r w:rsidRPr="00EF3CB8">
        <w:rPr>
          <w:rFonts w:ascii="Times New Roman" w:eastAsia="Calibri" w:hAnsi="Times New Roman" w:cs="Times New Roman"/>
          <w:color w:val="auto"/>
          <w:sz w:val="26"/>
          <w:szCs w:val="26"/>
          <w:lang w:val="uk-UA" w:bidi="ar-SA"/>
        </w:rPr>
        <w:t>запровадження ф</w:t>
      </w:r>
      <w:r>
        <w:rPr>
          <w:rFonts w:ascii="Times New Roman" w:eastAsia="Calibri" w:hAnsi="Times New Roman" w:cs="Times New Roman"/>
          <w:color w:val="auto"/>
          <w:sz w:val="26"/>
          <w:szCs w:val="26"/>
          <w:lang w:val="uk-UA" w:bidi="ar-SA"/>
        </w:rPr>
        <w:t>акультативів, курсів за вибором.</w:t>
      </w:r>
    </w:p>
    <w:p w:rsidR="001B3377" w:rsidRPr="00EF3CB8"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lastRenderedPageBreak/>
        <w:tab/>
      </w:r>
      <w:r w:rsidRPr="00EF3CB8">
        <w:rPr>
          <w:rFonts w:ascii="Times New Roman" w:eastAsia="Calibri" w:hAnsi="Times New Roman" w:cs="Times New Roman"/>
          <w:color w:val="auto"/>
          <w:sz w:val="26"/>
          <w:szCs w:val="26"/>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 метою виконання вимог Державного стандарту навчальні плани закладів освіти повинні містити усі предмети інваріантної складової, передбачені обраним варіантом навчальних планів цієї освітньої програми. </w:t>
      </w:r>
    </w:p>
    <w:p w:rsidR="001B3377" w:rsidRPr="00EF3CB8"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1B3377" w:rsidRPr="00EF3CB8"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00B02E07">
        <w:rPr>
          <w:rFonts w:ascii="Times New Roman" w:eastAsia="Calibri" w:hAnsi="Times New Roman" w:cs="Times New Roman"/>
          <w:color w:val="auto"/>
          <w:sz w:val="26"/>
          <w:szCs w:val="26"/>
          <w:lang w:val="uk-UA" w:bidi="ar-SA"/>
        </w:rPr>
        <w:t xml:space="preserve"> </w:t>
      </w:r>
    </w:p>
    <w:p w:rsidR="001B3377" w:rsidRPr="00EF3CB8" w:rsidRDefault="001B3377" w:rsidP="001B3377">
      <w:pPr>
        <w:widowControl/>
        <w:ind w:right="85"/>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B3377" w:rsidRPr="00EF3CB8" w:rsidRDefault="001B3377" w:rsidP="001B3377">
      <w:pPr>
        <w:widowControl/>
        <w:jc w:val="both"/>
        <w:rPr>
          <w:rFonts w:ascii="Calibri" w:eastAsia="Calibri" w:hAnsi="Calibri"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EF3CB8">
        <w:rPr>
          <w:rFonts w:ascii="Times New Roman" w:eastAsia="Calibri" w:hAnsi="Times New Roman" w:cs="Times New Roman"/>
          <w:color w:val="auto"/>
          <w:sz w:val="26"/>
          <w:szCs w:val="26"/>
          <w:lang w:val="uk-UA" w:bidi="ar-SA"/>
        </w:rPr>
        <w:t>Навчальні плани зорієнтовані на роботу основної школи за 5-денним навчальним тижнем.</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r>
        <w:rPr>
          <w:rFonts w:ascii="Times New Roman" w:eastAsia="Calibri" w:hAnsi="Times New Roman" w:cs="Times New Roman"/>
          <w:i/>
          <w:color w:val="auto"/>
          <w:sz w:val="26"/>
          <w:szCs w:val="26"/>
          <w:lang w:val="uk-UA" w:bidi="ar-SA"/>
        </w:rPr>
        <w:tab/>
      </w:r>
      <w:r w:rsidRPr="00EF3CB8">
        <w:rPr>
          <w:rFonts w:ascii="Times New Roman" w:eastAsia="Calibri" w:hAnsi="Times New Roman" w:cs="Times New Roman"/>
          <w:i/>
          <w:color w:val="auto"/>
          <w:sz w:val="26"/>
          <w:szCs w:val="26"/>
          <w:lang w:val="uk-UA" w:bidi="ar-SA"/>
        </w:rPr>
        <w:t>Очікувані результати навчання здобувачів освіти.</w:t>
      </w:r>
      <w:r w:rsidRPr="00EF3CB8">
        <w:rPr>
          <w:rFonts w:ascii="Times New Roman" w:eastAsia="Calibri" w:hAnsi="Times New Roman" w:cs="Times New Roman"/>
          <w:color w:val="auto"/>
          <w:sz w:val="26"/>
          <w:szCs w:val="26"/>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EF3CB8">
        <w:rPr>
          <w:rFonts w:ascii="Times New Roman" w:eastAsia="Calibri" w:hAnsi="Times New Roman" w:cs="Times New Roman"/>
          <w:color w:val="auto"/>
          <w:sz w:val="26"/>
          <w:szCs w:val="26"/>
          <w:lang w:val="uk-UA" w:bidi="ar-SA"/>
        </w:rPr>
        <w:t>Результати навчання повинні</w:t>
      </w:r>
      <w:r w:rsidRPr="00EF3CB8">
        <w:rPr>
          <w:rFonts w:ascii="Times New Roman" w:eastAsia="Times New Roman" w:hAnsi="Times New Roman" w:cs="Times New Roman"/>
          <w:color w:val="auto"/>
          <w:sz w:val="26"/>
          <w:szCs w:val="26"/>
          <w:highlight w:val="white"/>
          <w:lang w:val="uk-UA" w:bidi="ar-SA"/>
        </w:rPr>
        <w:t xml:space="preserve"> робити внесок у формування ключових компетентностей учнів.</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Pr="00EF3CB8" w:rsidRDefault="001B3377" w:rsidP="001B3377">
      <w:pPr>
        <w:widowControl/>
        <w:jc w:val="both"/>
        <w:rPr>
          <w:rFonts w:ascii="Times New Roman" w:eastAsia="Times New Roman" w:hAnsi="Times New Roman" w:cs="Times New Roman"/>
          <w:color w:val="auto"/>
          <w:sz w:val="26"/>
          <w:szCs w:val="26"/>
          <w:highlight w:val="white"/>
          <w:lang w:val="uk-UA" w:bidi="ar-SA"/>
        </w:rPr>
      </w:pPr>
    </w:p>
    <w:tbl>
      <w:tblPr>
        <w:tblW w:w="10230"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3"/>
        <w:gridCol w:w="6722"/>
      </w:tblGrid>
      <w:tr w:rsidR="001B3377" w:rsidTr="00F21B6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 з/п</w:t>
            </w:r>
          </w:p>
        </w:tc>
        <w:tc>
          <w:tcPr>
            <w:tcW w:w="283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b/>
                <w:color w:val="auto"/>
                <w:sz w:val="26"/>
                <w:szCs w:val="26"/>
                <w:highlight w:val="white"/>
                <w:lang w:val="uk-UA" w:bidi="ar-SA"/>
              </w:rPr>
            </w:pPr>
            <w:r w:rsidRPr="0042020A">
              <w:rPr>
                <w:rFonts w:ascii="Times New Roman" w:eastAsia="Times New Roman" w:hAnsi="Times New Roman" w:cs="Times New Roman"/>
                <w:b/>
                <w:color w:val="auto"/>
                <w:sz w:val="26"/>
                <w:szCs w:val="26"/>
                <w:lang w:val="uk-UA" w:bidi="ar-SA"/>
              </w:rPr>
              <w:t>Ключові компетентності</w:t>
            </w:r>
          </w:p>
        </w:tc>
        <w:tc>
          <w:tcPr>
            <w:tcW w:w="672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center"/>
              <w:rPr>
                <w:rFonts w:ascii="Times New Roman" w:eastAsia="Times New Roman" w:hAnsi="Times New Roman" w:cs="Times New Roman"/>
                <w:b/>
                <w:color w:val="auto"/>
                <w:sz w:val="26"/>
                <w:szCs w:val="26"/>
                <w:highlight w:val="white"/>
                <w:lang w:val="uk-UA" w:bidi="ar-SA"/>
              </w:rPr>
            </w:pPr>
            <w:r w:rsidRPr="0042020A">
              <w:rPr>
                <w:rFonts w:ascii="Times New Roman" w:eastAsia="Times New Roman" w:hAnsi="Times New Roman" w:cs="Times New Roman"/>
                <w:b/>
                <w:color w:val="auto"/>
                <w:sz w:val="26"/>
                <w:szCs w:val="26"/>
                <w:highlight w:val="white"/>
                <w:lang w:val="uk-UA" w:bidi="ar-SA"/>
              </w:rPr>
              <w:t>Компоненти</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1</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Спілкування державною (і рідною — у разі відмінності) мовами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2020A">
              <w:rPr>
                <w:rFonts w:ascii="Times New Roman" w:eastAsia="Times New Roman" w:hAnsi="Times New Roman" w:cs="Times New Roman"/>
                <w:color w:val="auto"/>
                <w:sz w:val="26"/>
                <w:szCs w:val="26"/>
                <w:lang w:val="uk-UA" w:bidi="ar-SA"/>
              </w:rPr>
              <w:t>уникнення невнормованих іншомовних запозичень у спілкуванні на тематику</w:t>
            </w:r>
            <w:r w:rsidRPr="0042020A">
              <w:rPr>
                <w:rFonts w:ascii="Times New Roman" w:eastAsia="Times New Roman" w:hAnsi="Times New Roman" w:cs="Times New Roman"/>
                <w:color w:val="auto"/>
                <w:sz w:val="26"/>
                <w:szCs w:val="26"/>
                <w:highlight w:val="white"/>
                <w:lang w:val="uk-UA" w:bidi="ar-SA"/>
              </w:rPr>
              <w:t xml:space="preserve"> </w:t>
            </w:r>
            <w:r w:rsidRPr="0042020A">
              <w:rPr>
                <w:rFonts w:ascii="Times New Roman" w:eastAsia="Times New Roman" w:hAnsi="Times New Roman" w:cs="Times New Roman"/>
                <w:color w:val="auto"/>
                <w:sz w:val="26"/>
                <w:szCs w:val="26"/>
                <w:highlight w:val="white"/>
                <w:lang w:val="uk-UA" w:bidi="ar-SA"/>
              </w:rPr>
              <w:lastRenderedPageBreak/>
              <w:t>окремого предмета; поповнювати свій словниковий запас.</w:t>
            </w:r>
          </w:p>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розуміння важливості чітких та лаконічних формулювань.</w:t>
            </w:r>
          </w:p>
          <w:p w:rsidR="001B3377" w:rsidRPr="0042020A" w:rsidRDefault="001B3377" w:rsidP="00F21B6C">
            <w:pPr>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означення понять, формулювання властивостей, доведення правил, теорем</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2</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Спілкування іноземними мовами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Calibri" w:hAnsi="Times New Roman" w:cs="Times New Roman"/>
                <w:sz w:val="26"/>
                <w:szCs w:val="26"/>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Calibri" w:hAnsi="Times New Roman" w:cs="Times New Roman"/>
                <w:sz w:val="26"/>
                <w:szCs w:val="26"/>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Calibri" w:hAnsi="Times New Roman" w:cs="Times New Roman"/>
                <w:color w:val="auto"/>
                <w:sz w:val="26"/>
                <w:szCs w:val="26"/>
                <w:lang w:val="uk-UA" w:bidi="ar-SA"/>
              </w:rPr>
              <w:t>підручники, словники, довідкова література, мультимедійні засоби, адаптовані іншомовні тексти.</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3</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Математична компетентність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розв'язування математичних задач, і обов’язково таких, що моделюють реальні життєві ситуації</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4</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 xml:space="preserve">Основні </w:t>
            </w:r>
            <w:r w:rsidRPr="0042020A">
              <w:rPr>
                <w:rFonts w:ascii="Times New Roman" w:eastAsia="Times New Roman" w:hAnsi="Times New Roman" w:cs="Times New Roman"/>
                <w:color w:val="auto"/>
                <w:sz w:val="26"/>
                <w:szCs w:val="26"/>
                <w:highlight w:val="white"/>
                <w:lang w:val="uk-UA" w:bidi="ar-SA"/>
              </w:rPr>
              <w:lastRenderedPageBreak/>
              <w:t>компетентності у природничих науках і технологіях</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lastRenderedPageBreak/>
              <w:t>Уміння:</w:t>
            </w:r>
            <w:r w:rsidRPr="0042020A">
              <w:rPr>
                <w:rFonts w:ascii="Times New Roman" w:eastAsia="Times New Roman" w:hAnsi="Times New Roman" w:cs="Times New Roman"/>
                <w:color w:val="auto"/>
                <w:sz w:val="26"/>
                <w:szCs w:val="26"/>
                <w:highlight w:val="white"/>
                <w:lang w:val="uk-UA" w:bidi="ar-SA"/>
              </w:rPr>
              <w:t xml:space="preserve"> розпізнавати проблеми, що виникають у </w:t>
            </w:r>
            <w:r w:rsidRPr="0042020A">
              <w:rPr>
                <w:rFonts w:ascii="Times New Roman" w:eastAsia="Times New Roman" w:hAnsi="Times New Roman" w:cs="Times New Roman"/>
                <w:color w:val="auto"/>
                <w:sz w:val="26"/>
                <w:szCs w:val="26"/>
                <w:highlight w:val="white"/>
                <w:lang w:val="uk-UA" w:bidi="ar-SA"/>
              </w:rPr>
              <w:lastRenderedPageBreak/>
              <w:t>довкіллі; будувати та досліджувати природні явища і процеси</w:t>
            </w:r>
            <w:r w:rsidRPr="0042020A">
              <w:rPr>
                <w:rFonts w:ascii="Times New Roman" w:eastAsia="Times New Roman" w:hAnsi="Times New Roman" w:cs="Times New Roman"/>
                <w:color w:val="auto"/>
                <w:sz w:val="26"/>
                <w:szCs w:val="26"/>
                <w:lang w:val="uk-UA" w:bidi="ar-SA"/>
              </w:rPr>
              <w:t>; послуговуватися технологічними пристроями</w:t>
            </w:r>
            <w:r w:rsidRPr="0042020A">
              <w:rPr>
                <w:rFonts w:ascii="Times New Roman" w:eastAsia="Times New Roman" w:hAnsi="Times New Roman" w:cs="Times New Roman"/>
                <w:color w:val="auto"/>
                <w:sz w:val="26"/>
                <w:szCs w:val="26"/>
                <w:highlight w:val="white"/>
                <w:lang w:val="uk-UA" w:bidi="ar-SA"/>
              </w:rPr>
              <w:t>.</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важливості природничих наук як універсальної мови науки, техніки та технологій.</w:t>
            </w:r>
            <w:r w:rsidRPr="0042020A">
              <w:rPr>
                <w:rFonts w:ascii="Times New Roman" w:eastAsia="Times New Roman" w:hAnsi="Times New Roman" w:cs="Times New Roman"/>
                <w:color w:val="auto"/>
                <w:sz w:val="26"/>
                <w:szCs w:val="26"/>
                <w:lang w:val="uk-UA" w:bidi="ar-SA"/>
              </w:rPr>
              <w:t xml:space="preserve"> усвідомлення ролі наукових ідей в сучасних інформаційних технологіях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5</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Інформаційно-цифрова компетентність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візуалізація даних, побудова графіків та діаграм за допомогою програмних засобів</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6</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Уміння вчитися впродовж життя</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моделювання власної освітньої траєкторії</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7</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Ініціативність і підприємливість</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w:t>
            </w:r>
            <w:r w:rsidRPr="0042020A">
              <w:rPr>
                <w:rFonts w:ascii="Times New Roman" w:eastAsia="Times New Roman" w:hAnsi="Times New Roman" w:cs="Times New Roman"/>
                <w:color w:val="auto"/>
                <w:sz w:val="26"/>
                <w:szCs w:val="26"/>
                <w:highlight w:val="white"/>
                <w:lang w:val="uk-UA" w:bidi="ar-SA"/>
              </w:rPr>
              <w:lastRenderedPageBreak/>
              <w:t>конструктивних ідей інших.</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завдання підприємницького змісту (оптимізаційні задачі)</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lastRenderedPageBreak/>
              <w:t>8</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Соціальна і громадянська компетентності</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завдання соціального змісту</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9</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Обізнаність і самовираження у сфері культури</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 xml:space="preserve">Уміння: </w:t>
            </w:r>
            <w:r w:rsidRPr="0042020A">
              <w:rPr>
                <w:rFonts w:ascii="Times New Roman" w:eastAsia="Times New Roman" w:hAnsi="Times New Roman" w:cs="Times New Roman"/>
                <w:color w:val="auto"/>
                <w:sz w:val="26"/>
                <w:szCs w:val="26"/>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2020A">
              <w:rPr>
                <w:rFonts w:ascii="Times New Roman" w:eastAsia="Times New Roman" w:hAnsi="Times New Roman" w:cs="Times New Roman"/>
                <w:color w:val="auto"/>
                <w:sz w:val="26"/>
                <w:szCs w:val="26"/>
                <w:highlight w:val="white"/>
                <w:lang w:val="uk-UA" w:bidi="ar-SA"/>
              </w:rPr>
              <w:t>.</w:t>
            </w:r>
          </w:p>
          <w:p w:rsidR="001B3377" w:rsidRPr="0042020A" w:rsidRDefault="001B3377" w:rsidP="00F21B6C">
            <w:pPr>
              <w:widowControl/>
              <w:rPr>
                <w:rFonts w:ascii="Times New Roman" w:eastAsia="Times New Roman" w:hAnsi="Times New Roman" w:cs="Times New Roman"/>
                <w:color w:val="auto"/>
                <w:sz w:val="26"/>
                <w:szCs w:val="26"/>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lang w:val="uk-UA" w:bidi="ar-SA"/>
              </w:rPr>
              <w:t>математичні моделі в різних видах мистецтва</w:t>
            </w:r>
          </w:p>
        </w:tc>
      </w:tr>
      <w:tr w:rsidR="001B3377" w:rsidRPr="00D90358" w:rsidTr="00F21B6C">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10</w:t>
            </w:r>
          </w:p>
        </w:tc>
        <w:tc>
          <w:tcPr>
            <w:tcW w:w="283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color w:val="auto"/>
                <w:sz w:val="26"/>
                <w:szCs w:val="26"/>
                <w:highlight w:val="white"/>
                <w:lang w:val="uk-UA" w:bidi="ar-SA"/>
              </w:rPr>
              <w:t>Екологічна грамотність і здорове життя</w:t>
            </w:r>
          </w:p>
        </w:tc>
        <w:tc>
          <w:tcPr>
            <w:tcW w:w="672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Уміння:</w:t>
            </w:r>
            <w:r w:rsidRPr="0042020A">
              <w:rPr>
                <w:rFonts w:ascii="Times New Roman" w:eastAsia="Times New Roman" w:hAnsi="Times New Roman" w:cs="Times New Roman"/>
                <w:color w:val="auto"/>
                <w:sz w:val="26"/>
                <w:szCs w:val="26"/>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Ставлення:</w:t>
            </w:r>
            <w:r w:rsidRPr="0042020A">
              <w:rPr>
                <w:rFonts w:ascii="Times New Roman" w:eastAsia="Times New Roman" w:hAnsi="Times New Roman" w:cs="Times New Roman"/>
                <w:color w:val="auto"/>
                <w:sz w:val="26"/>
                <w:szCs w:val="26"/>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w:t>
            </w:r>
            <w:r w:rsidRPr="0042020A">
              <w:rPr>
                <w:rFonts w:ascii="Times New Roman" w:eastAsia="Times New Roman" w:hAnsi="Times New Roman" w:cs="Times New Roman"/>
                <w:color w:val="auto"/>
                <w:sz w:val="26"/>
                <w:szCs w:val="26"/>
                <w:shd w:val="clear" w:color="auto" w:fill="FFFFFF"/>
                <w:lang w:val="uk-UA" w:bidi="ar-SA"/>
              </w:rPr>
              <w:lastRenderedPageBreak/>
              <w:t xml:space="preserve">зловживань алкоголю, нікотину тощо. </w:t>
            </w:r>
          </w:p>
          <w:p w:rsidR="001B3377" w:rsidRPr="0042020A" w:rsidRDefault="001B3377" w:rsidP="00F21B6C">
            <w:pPr>
              <w:widowControl/>
              <w:rPr>
                <w:rFonts w:ascii="Times New Roman" w:eastAsia="Times New Roman" w:hAnsi="Times New Roman" w:cs="Times New Roman"/>
                <w:color w:val="auto"/>
                <w:sz w:val="26"/>
                <w:szCs w:val="26"/>
                <w:highlight w:val="white"/>
                <w:lang w:val="uk-UA" w:bidi="ar-SA"/>
              </w:rPr>
            </w:pPr>
            <w:r w:rsidRPr="0042020A">
              <w:rPr>
                <w:rFonts w:ascii="Times New Roman" w:eastAsia="Times New Roman" w:hAnsi="Times New Roman" w:cs="Times New Roman"/>
                <w:b/>
                <w:i/>
                <w:color w:val="auto"/>
                <w:sz w:val="26"/>
                <w:szCs w:val="26"/>
                <w:highlight w:val="white"/>
                <w:lang w:val="uk-UA" w:bidi="ar-SA"/>
              </w:rPr>
              <w:t>Навчальні ресурси:</w:t>
            </w:r>
            <w:r w:rsidRPr="0042020A">
              <w:rPr>
                <w:rFonts w:ascii="Times New Roman" w:eastAsia="Times New Roman" w:hAnsi="Times New Roman" w:cs="Times New Roman"/>
                <w:color w:val="auto"/>
                <w:sz w:val="26"/>
                <w:szCs w:val="26"/>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B3377" w:rsidRDefault="001B3377" w:rsidP="001B3377">
      <w:pPr>
        <w:widowControl/>
        <w:jc w:val="both"/>
        <w:rPr>
          <w:rFonts w:ascii="Times New Roman" w:eastAsia="Arial" w:hAnsi="Times New Roman" w:cs="Times New Roman"/>
          <w:sz w:val="28"/>
          <w:szCs w:val="28"/>
          <w:highlight w:val="white"/>
          <w:lang w:val="uk-UA" w:eastAsia="uk-UA" w:bidi="ar-SA"/>
        </w:rPr>
      </w:pPr>
    </w:p>
    <w:p w:rsidR="001B3377" w:rsidRPr="00620956" w:rsidRDefault="001B3377" w:rsidP="001B3377">
      <w:pPr>
        <w:widowControl/>
        <w:jc w:val="both"/>
        <w:rPr>
          <w:rFonts w:ascii="Times New Roman" w:eastAsia="Times New Roman" w:hAnsi="Times New Roman" w:cs="Arial"/>
          <w:sz w:val="26"/>
          <w:szCs w:val="26"/>
          <w:highlight w:val="white"/>
          <w:lang w:val="uk-UA" w:eastAsia="uk-UA" w:bidi="ar-SA"/>
        </w:rPr>
      </w:pPr>
      <w:r>
        <w:rPr>
          <w:rFonts w:ascii="Times New Roman" w:eastAsia="Arial" w:hAnsi="Times New Roman" w:cs="Times New Roman"/>
          <w:sz w:val="26"/>
          <w:szCs w:val="26"/>
          <w:highlight w:val="white"/>
          <w:lang w:val="uk-UA" w:eastAsia="uk-UA" w:bidi="ar-SA"/>
        </w:rPr>
        <w:tab/>
      </w:r>
      <w:r w:rsidRPr="00620956">
        <w:rPr>
          <w:rFonts w:ascii="Times New Roman" w:eastAsia="Arial" w:hAnsi="Times New Roman" w:cs="Times New Roman"/>
          <w:sz w:val="26"/>
          <w:szCs w:val="26"/>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620956">
        <w:rPr>
          <w:rFonts w:ascii="Times New Roman" w:eastAsia="Times New Roman" w:hAnsi="Times New Roman" w:cs="Arial"/>
          <w:sz w:val="26"/>
          <w:szCs w:val="26"/>
          <w:highlight w:val="white"/>
          <w:lang w:val="uk-UA" w:eastAsia="uk-UA" w:bidi="ar-SA"/>
        </w:rPr>
        <w:t>Наскрізні лінії є засобом інтеграції ключових і загальнопредметнихкомпетентностей,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B3377" w:rsidRPr="00620956" w:rsidRDefault="001B3377" w:rsidP="001B3377">
      <w:pPr>
        <w:widowControl/>
        <w:ind w:firstLine="708"/>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Навчання за наскрізними лініями реалізується насамперед через:</w:t>
      </w: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позакласну навчальну роботу і роботу гуртків.</w:t>
      </w: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64675" w:rsidRDefault="00164675" w:rsidP="001B3377">
      <w:pPr>
        <w:widowControl/>
        <w:jc w:val="both"/>
        <w:rPr>
          <w:rFonts w:ascii="Times New Roman" w:eastAsia="Times New Roman" w:hAnsi="Times New Roman" w:cs="Times New Roman"/>
          <w:color w:val="auto"/>
          <w:sz w:val="26"/>
          <w:szCs w:val="26"/>
          <w:highlight w:val="white"/>
          <w:lang w:val="uk-UA" w:bidi="ar-SA"/>
        </w:rPr>
      </w:pPr>
    </w:p>
    <w:p w:rsidR="00164675"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r>
        <w:rPr>
          <w:rFonts w:ascii="Times New Roman" w:eastAsia="Times New Roman" w:hAnsi="Times New Roman" w:cs="Times New Roman"/>
          <w:color w:val="auto"/>
          <w:sz w:val="26"/>
          <w:szCs w:val="26"/>
          <w:highlight w:val="white"/>
          <w:lang w:val="uk-UA" w:bidi="ar-SA"/>
        </w:rPr>
        <w:tab/>
      </w: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FF7DF2" w:rsidRDefault="00FF7DF2" w:rsidP="00FF7DF2">
      <w:pPr>
        <w:widowControl/>
        <w:tabs>
          <w:tab w:val="left" w:pos="3960"/>
        </w:tabs>
        <w:jc w:val="both"/>
        <w:rPr>
          <w:rFonts w:ascii="Times New Roman" w:eastAsia="Times New Roman" w:hAnsi="Times New Roman" w:cs="Times New Roman"/>
          <w:color w:val="auto"/>
          <w:sz w:val="26"/>
          <w:szCs w:val="26"/>
          <w:highlight w:val="white"/>
          <w:lang w:val="uk-UA" w:bidi="ar-SA"/>
        </w:rPr>
      </w:pPr>
    </w:p>
    <w:p w:rsidR="001B3377" w:rsidRDefault="001B3377" w:rsidP="001B3377">
      <w:pPr>
        <w:widowControl/>
        <w:jc w:val="both"/>
        <w:rPr>
          <w:rFonts w:ascii="Times New Roman" w:eastAsia="Times New Roman" w:hAnsi="Times New Roman" w:cs="Times New Roman"/>
          <w:color w:val="auto"/>
          <w:sz w:val="26"/>
          <w:szCs w:val="26"/>
          <w:highlight w:val="white"/>
          <w:lang w:val="uk-UA" w:bidi="ar-SA"/>
        </w:rPr>
      </w:pPr>
    </w:p>
    <w:p w:rsidR="001B3377" w:rsidRPr="00620956" w:rsidRDefault="001B3377" w:rsidP="001B3377">
      <w:pPr>
        <w:widowControl/>
        <w:jc w:val="both"/>
        <w:rPr>
          <w:rFonts w:ascii="Times New Roman" w:eastAsia="Times New Roman" w:hAnsi="Times New Roman" w:cs="Times New Roman"/>
          <w:color w:val="auto"/>
          <w:sz w:val="26"/>
          <w:szCs w:val="26"/>
          <w:highlight w:val="white"/>
          <w:lang w:val="uk-UA" w:bidi="ar-SA"/>
        </w:rPr>
      </w:pPr>
    </w:p>
    <w:tbl>
      <w:tblPr>
        <w:tblW w:w="103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2"/>
        <w:gridCol w:w="8768"/>
      </w:tblGrid>
      <w:tr w:rsidR="001B3377" w:rsidTr="00F21B6C">
        <w:trPr>
          <w:trHeight w:val="20"/>
        </w:trPr>
        <w:tc>
          <w:tcPr>
            <w:tcW w:w="1552"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lang w:val="uk-UA" w:bidi="ar-SA"/>
              </w:rPr>
              <w:lastRenderedPageBreak/>
              <w:t>Наскрізна лінія</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Коротка характеристика</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Екологічна безпека й сталий розвиток</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6"/>
                <w:szCs w:val="26"/>
                <w:highlight w:val="white"/>
                <w:lang w:val="uk-UA" w:bidi="ar-SA"/>
              </w:rPr>
            </w:pPr>
            <w:r w:rsidRPr="00620956">
              <w:rPr>
                <w:rFonts w:ascii="Times New Roman" w:eastAsia="Times New Roman" w:hAnsi="Times New Roman" w:cs="Times New Roman"/>
                <w:color w:val="auto"/>
                <w:sz w:val="26"/>
                <w:szCs w:val="26"/>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B3377" w:rsidRPr="00620956" w:rsidRDefault="001B3377" w:rsidP="00F21B6C">
            <w:pPr>
              <w:widowControl/>
              <w:jc w:val="both"/>
              <w:rPr>
                <w:rFonts w:ascii="Times New Roman" w:eastAsia="Times New Roman" w:hAnsi="Times New Roman" w:cs="Times New Roman"/>
                <w:color w:val="auto"/>
                <w:sz w:val="28"/>
                <w:szCs w:val="28"/>
                <w:lang w:val="uk-UA" w:bidi="ar-SA"/>
              </w:rPr>
            </w:pPr>
            <w:r w:rsidRPr="00620956">
              <w:rPr>
                <w:rFonts w:ascii="Times New Roman" w:eastAsia="Times New Roman" w:hAnsi="Times New Roman" w:cs="Times New Roman"/>
                <w:color w:val="auto"/>
                <w:sz w:val="26"/>
                <w:szCs w:val="26"/>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Громадянська відповідальність</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620956">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1B3377" w:rsidRPr="00620956" w:rsidRDefault="001B3377" w:rsidP="00F21B6C">
            <w:pPr>
              <w:widowControl/>
              <w:jc w:val="both"/>
              <w:rPr>
                <w:rFonts w:ascii="Times New Roman" w:eastAsia="Times New Roman" w:hAnsi="Times New Roman" w:cs="Times New Roman"/>
                <w:color w:val="auto"/>
                <w:sz w:val="28"/>
                <w:szCs w:val="28"/>
                <w:lang w:val="uk-UA" w:bidi="ar-SA"/>
              </w:rPr>
            </w:pPr>
            <w:r w:rsidRPr="00620956">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Здоров'я і безпека</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620956"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620956">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1B3377" w:rsidRPr="00620956" w:rsidRDefault="001B3377" w:rsidP="00F21B6C">
            <w:pPr>
              <w:widowControl/>
              <w:jc w:val="both"/>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B3377" w:rsidRPr="00D90358" w:rsidTr="00F21B6C">
        <w:trPr>
          <w:cantSplit/>
          <w:trHeight w:val="20"/>
        </w:trPr>
        <w:tc>
          <w:tcPr>
            <w:tcW w:w="1552" w:type="dxa"/>
            <w:tcBorders>
              <w:top w:val="single" w:sz="4" w:space="0" w:color="000000"/>
              <w:left w:val="single" w:sz="4" w:space="0" w:color="000000"/>
              <w:bottom w:val="single" w:sz="4" w:space="0" w:color="000000"/>
              <w:right w:val="single" w:sz="4" w:space="0" w:color="000000"/>
            </w:tcBorders>
            <w:textDirection w:val="btLr"/>
            <w:hideMark/>
          </w:tcPr>
          <w:p w:rsidR="001B3377" w:rsidRPr="00620956" w:rsidRDefault="001B3377" w:rsidP="00F21B6C">
            <w:pPr>
              <w:widowControl/>
              <w:ind w:right="113"/>
              <w:jc w:val="center"/>
              <w:rPr>
                <w:rFonts w:ascii="Times New Roman" w:eastAsia="Times New Roman" w:hAnsi="Times New Roman" w:cs="Times New Roman"/>
                <w:b/>
                <w:color w:val="auto"/>
                <w:sz w:val="28"/>
                <w:szCs w:val="28"/>
                <w:lang w:val="uk-UA" w:bidi="ar-SA"/>
              </w:rPr>
            </w:pPr>
            <w:r w:rsidRPr="00620956">
              <w:rPr>
                <w:rFonts w:ascii="Times New Roman" w:eastAsia="Times New Roman" w:hAnsi="Times New Roman" w:cs="Times New Roman"/>
                <w:b/>
                <w:color w:val="auto"/>
                <w:sz w:val="28"/>
                <w:szCs w:val="28"/>
                <w:highlight w:val="white"/>
                <w:lang w:val="uk-UA" w:bidi="ar-SA"/>
              </w:rPr>
              <w:t>Підприємливість і фінансова грамотність</w:t>
            </w:r>
          </w:p>
        </w:tc>
        <w:tc>
          <w:tcPr>
            <w:tcW w:w="8768" w:type="dxa"/>
            <w:tcBorders>
              <w:top w:val="single" w:sz="4" w:space="0" w:color="000000"/>
              <w:left w:val="single" w:sz="4" w:space="0" w:color="000000"/>
              <w:bottom w:val="single" w:sz="4" w:space="0" w:color="000000"/>
              <w:right w:val="single" w:sz="4" w:space="0" w:color="000000"/>
            </w:tcBorders>
            <w:hideMark/>
          </w:tcPr>
          <w:p w:rsidR="001B3377" w:rsidRPr="00327359" w:rsidRDefault="001B3377" w:rsidP="00F21B6C">
            <w:pPr>
              <w:widowControl/>
              <w:jc w:val="both"/>
              <w:rPr>
                <w:rFonts w:ascii="Times New Roman" w:eastAsia="Times New Roman" w:hAnsi="Times New Roman" w:cs="Times New Roman"/>
                <w:color w:val="auto"/>
                <w:sz w:val="28"/>
                <w:szCs w:val="28"/>
                <w:highlight w:val="white"/>
                <w:lang w:val="uk-UA" w:bidi="ar-SA"/>
              </w:rPr>
            </w:pPr>
            <w:r w:rsidRPr="00327359">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B3377" w:rsidRPr="00620956" w:rsidRDefault="001B3377" w:rsidP="00F21B6C">
            <w:pPr>
              <w:widowControl/>
              <w:jc w:val="both"/>
              <w:rPr>
                <w:rFonts w:ascii="Times New Roman" w:eastAsia="Times New Roman" w:hAnsi="Times New Roman" w:cs="Times New Roman"/>
                <w:b/>
                <w:color w:val="auto"/>
                <w:sz w:val="28"/>
                <w:szCs w:val="28"/>
                <w:lang w:val="uk-UA" w:bidi="ar-SA"/>
              </w:rPr>
            </w:pPr>
            <w:r w:rsidRPr="00327359">
              <w:rPr>
                <w:rFonts w:ascii="Times New Roman" w:eastAsia="Times New Roman" w:hAnsi="Times New Roman" w:cs="Times New Roman"/>
                <w:color w:val="auto"/>
                <w:sz w:val="28"/>
                <w:szCs w:val="28"/>
                <w:highlight w:val="white"/>
                <w:lang w:val="uk-UA" w:bidi="ar-S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1B3377" w:rsidRPr="00327359" w:rsidRDefault="001B3377" w:rsidP="001B3377">
      <w:pPr>
        <w:widowControl/>
        <w:jc w:val="both"/>
        <w:rPr>
          <w:rFonts w:ascii="Times New Roman" w:eastAsia="Times New Roman" w:hAnsi="Times New Roman" w:cs="Times New Roman"/>
          <w:color w:val="auto"/>
          <w:sz w:val="26"/>
          <w:szCs w:val="26"/>
          <w:highlight w:val="white"/>
          <w:lang w:val="uk-UA" w:bidi="ar-SA"/>
        </w:rPr>
      </w:pPr>
      <w:r>
        <w:rPr>
          <w:rFonts w:ascii="Times New Roman" w:eastAsia="Times New Roman" w:hAnsi="Times New Roman" w:cs="Times New Roman"/>
          <w:color w:val="auto"/>
          <w:sz w:val="26"/>
          <w:szCs w:val="26"/>
          <w:highlight w:val="white"/>
          <w:lang w:val="uk-UA" w:bidi="ar-SA"/>
        </w:rPr>
        <w:lastRenderedPageBreak/>
        <w:tab/>
      </w:r>
      <w:r w:rsidRPr="00327359">
        <w:rPr>
          <w:rFonts w:ascii="Times New Roman" w:eastAsia="Times New Roman" w:hAnsi="Times New Roman" w:cs="Times New Roman"/>
          <w:color w:val="auto"/>
          <w:sz w:val="26"/>
          <w:szCs w:val="26"/>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w:t>
      </w:r>
      <w:r>
        <w:rPr>
          <w:rFonts w:ascii="Times New Roman" w:eastAsia="Times New Roman" w:hAnsi="Times New Roman" w:cs="Times New Roman"/>
          <w:color w:val="auto"/>
          <w:sz w:val="26"/>
          <w:szCs w:val="26"/>
          <w:highlight w:val="white"/>
          <w:lang w:val="uk-UA" w:bidi="ar-SA"/>
        </w:rPr>
        <w:tab/>
      </w:r>
      <w:r w:rsidRPr="00327359">
        <w:rPr>
          <w:rFonts w:ascii="Times New Roman" w:eastAsia="Times New Roman" w:hAnsi="Times New Roman" w:cs="Times New Roman"/>
          <w:color w:val="auto"/>
          <w:sz w:val="26"/>
          <w:szCs w:val="26"/>
          <w:highlight w:val="white"/>
          <w:lang w:val="uk-UA" w:bidi="ar-SA"/>
        </w:rPr>
        <w:t xml:space="preserve">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Вимоги до осіб, які можуть розпочинати здобуття базової середньої освіти.</w:t>
      </w:r>
      <w:r w:rsidRPr="00327359">
        <w:rPr>
          <w:rFonts w:ascii="Times New Roman" w:eastAsia="Calibri" w:hAnsi="Times New Roman" w:cs="Times New Roman"/>
          <w:color w:val="auto"/>
          <w:sz w:val="26"/>
          <w:szCs w:val="26"/>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Рекомендовані форми організації освітнього процесу.</w:t>
      </w:r>
      <w:r w:rsidRPr="00327359">
        <w:rPr>
          <w:rFonts w:ascii="Times New Roman" w:eastAsia="Calibri" w:hAnsi="Times New Roman" w:cs="Times New Roman"/>
          <w:color w:val="auto"/>
          <w:sz w:val="26"/>
          <w:szCs w:val="26"/>
          <w:lang w:val="uk-UA" w:bidi="ar-SA"/>
        </w:rPr>
        <w:t xml:space="preserve"> Основними формами організації освітнього процесу є різні типи уроку: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формування компетентностей;</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розвитку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перевірки та/або оцінювання досягнення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корекції основних компетентностей; </w:t>
      </w:r>
    </w:p>
    <w:p w:rsidR="001B3377" w:rsidRPr="00327359" w:rsidRDefault="001B3377" w:rsidP="001B3377">
      <w:pPr>
        <w:widowControl/>
        <w:tabs>
          <w:tab w:val="left" w:pos="993"/>
        </w:tabs>
        <w:jc w:val="both"/>
        <w:rPr>
          <w:rFonts w:ascii="Times New Roman" w:eastAsia="Calibri" w:hAnsi="Times New Roman" w:cs="Times New Roman"/>
          <w:color w:val="auto"/>
          <w:sz w:val="26"/>
          <w:szCs w:val="26"/>
          <w:lang w:val="uk-UA" w:bidi="ar-SA"/>
        </w:rPr>
      </w:pPr>
      <w:r w:rsidRPr="00327359">
        <w:rPr>
          <w:rFonts w:ascii="Times New Roman" w:eastAsia="Times New Roman" w:hAnsi="Times New Roman" w:cs="Times New Roman"/>
          <w:color w:val="auto"/>
          <w:sz w:val="26"/>
          <w:szCs w:val="26"/>
          <w:lang w:val="uk-UA" w:eastAsia="uk-UA" w:bidi="ar-SA"/>
        </w:rPr>
        <w:t>комбінований урок</w:t>
      </w:r>
      <w:r w:rsidRPr="00327359">
        <w:rPr>
          <w:rFonts w:ascii="Times New Roman" w:eastAsia="Calibri" w:hAnsi="Times New Roman" w:cs="Times New Roman"/>
          <w:color w:val="auto"/>
          <w:sz w:val="26"/>
          <w:szCs w:val="26"/>
          <w:lang w:val="uk-UA" w:bidi="ar-SA"/>
        </w:rPr>
        <w:t>.</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27359">
        <w:rPr>
          <w:rFonts w:ascii="Times New Roman" w:eastAsia="Times New Roman" w:hAnsi="Times New Roman" w:cs="Times New Roman"/>
          <w:color w:val="auto"/>
          <w:sz w:val="26"/>
          <w:szCs w:val="26"/>
          <w:lang w:val="uk-UA" w:eastAsia="uk-UA" w:bidi="ar-SA"/>
        </w:rPr>
        <w:t xml:space="preserve">уроки-«суди», </w:t>
      </w:r>
      <w:r w:rsidRPr="00327359">
        <w:rPr>
          <w:rFonts w:ascii="Times New Roman" w:eastAsia="Calibri" w:hAnsi="Times New Roman" w:cs="Times New Roman"/>
          <w:color w:val="auto"/>
          <w:sz w:val="26"/>
          <w:szCs w:val="26"/>
          <w:lang w:val="uk-UA" w:bidi="ar-SA"/>
        </w:rPr>
        <w:t>урок-</w:t>
      </w:r>
      <w:r w:rsidRPr="00327359">
        <w:rPr>
          <w:rFonts w:ascii="Times New Roman" w:eastAsia="Times New Roman" w:hAnsi="Times New Roman" w:cs="Times New Roman"/>
          <w:color w:val="auto"/>
          <w:sz w:val="26"/>
          <w:szCs w:val="26"/>
          <w:lang w:val="uk-UA" w:eastAsia="uk-UA" w:bidi="ar-SA"/>
        </w:rPr>
        <w:t>дискусійна група, уроки з навчанням одних учнів іншими), інтегровані уроки,</w:t>
      </w:r>
      <w:r w:rsidRPr="00327359">
        <w:rPr>
          <w:rFonts w:ascii="Times New Roman" w:eastAsia="Calibri" w:hAnsi="Times New Roman" w:cs="Times New Roman"/>
          <w:color w:val="auto"/>
          <w:sz w:val="26"/>
          <w:szCs w:val="26"/>
          <w:lang w:val="uk-UA" w:bidi="ar-SA"/>
        </w:rPr>
        <w:t xml:space="preserve"> проблемний урок, відео-уроки тощо.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З метою </w:t>
      </w:r>
      <w:r w:rsidRPr="00327359">
        <w:rPr>
          <w:rFonts w:ascii="Times New Roman" w:eastAsia="Calibri" w:hAnsi="Times New Roman" w:cs="Times New Roman"/>
          <w:color w:val="auto"/>
          <w:sz w:val="26"/>
          <w:szCs w:val="26"/>
          <w:lang w:val="uk-UA" w:bidi="ar-SA"/>
        </w:rPr>
        <w:t>засвоєння нового матеріалу</w:t>
      </w:r>
      <w:r w:rsidRPr="00327359">
        <w:rPr>
          <w:rFonts w:ascii="Times New Roman" w:eastAsia="Times New Roman" w:hAnsi="Times New Roman" w:cs="Times New Roman"/>
          <w:color w:val="auto"/>
          <w:sz w:val="26"/>
          <w:szCs w:val="26"/>
          <w:lang w:val="uk-UA" w:eastAsia="uk-UA" w:bidi="ar-SA"/>
        </w:rPr>
        <w:t xml:space="preserve"> та </w:t>
      </w:r>
      <w:r w:rsidRPr="00327359">
        <w:rPr>
          <w:rFonts w:ascii="Times New Roman" w:eastAsia="Calibri" w:hAnsi="Times New Roman" w:cs="Times New Roman"/>
          <w:color w:val="auto"/>
          <w:sz w:val="26"/>
          <w:szCs w:val="26"/>
          <w:lang w:val="uk-UA" w:bidi="ar-SA"/>
        </w:rPr>
        <w:t>розвитку компетентностей</w:t>
      </w:r>
      <w:r w:rsidRPr="00327359">
        <w:rPr>
          <w:rFonts w:ascii="Times New Roman" w:eastAsia="Times New Roman" w:hAnsi="Times New Roman" w:cs="Times New Roman"/>
          <w:color w:val="auto"/>
          <w:sz w:val="26"/>
          <w:szCs w:val="26"/>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w:t>
      </w:r>
      <w:r w:rsidR="00164675">
        <w:rPr>
          <w:rFonts w:ascii="Times New Roman" w:eastAsia="Times New Roman" w:hAnsi="Times New Roman" w:cs="Times New Roman"/>
          <w:color w:val="auto"/>
          <w:sz w:val="26"/>
          <w:szCs w:val="26"/>
          <w:lang w:val="uk-UA" w:eastAsia="uk-UA" w:bidi="ar-SA"/>
        </w:rPr>
        <w:t>. Оглядова конференція (для 8-9</w:t>
      </w:r>
      <w:r w:rsidRPr="00327359">
        <w:rPr>
          <w:rFonts w:ascii="Times New Roman" w:eastAsia="Times New Roman" w:hAnsi="Times New Roman" w:cs="Times New Roman"/>
          <w:color w:val="auto"/>
          <w:sz w:val="26"/>
          <w:szCs w:val="26"/>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w:t>
      </w:r>
      <w:r w:rsidRPr="00327359">
        <w:rPr>
          <w:rFonts w:ascii="Times New Roman" w:eastAsia="Times New Roman" w:hAnsi="Times New Roman" w:cs="Times New Roman"/>
          <w:color w:val="auto"/>
          <w:sz w:val="26"/>
          <w:szCs w:val="26"/>
          <w:lang w:val="uk-UA" w:eastAsia="uk-UA" w:bidi="ar-SA"/>
        </w:rPr>
        <w:lastRenderedPageBreak/>
        <w:t>спостереження процесів з метою відновити та систематизувати раніше отримані знання.</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Функцію </w:t>
      </w:r>
      <w:r w:rsidRPr="00327359">
        <w:rPr>
          <w:rFonts w:ascii="Times New Roman" w:eastAsia="Calibri" w:hAnsi="Times New Roman" w:cs="Times New Roman"/>
          <w:color w:val="auto"/>
          <w:sz w:val="26"/>
          <w:szCs w:val="26"/>
          <w:lang w:val="uk-UA" w:bidi="ar-SA"/>
        </w:rPr>
        <w:t>перевірки та/або оцінювання досягнення компетентностей</w:t>
      </w:r>
      <w:r w:rsidRPr="00327359">
        <w:rPr>
          <w:rFonts w:ascii="Times New Roman" w:eastAsia="Times New Roman" w:hAnsi="Times New Roman" w:cs="Times New Roman"/>
          <w:color w:val="auto"/>
          <w:sz w:val="26"/>
          <w:szCs w:val="26"/>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color w:val="auto"/>
          <w:sz w:val="26"/>
          <w:szCs w:val="26"/>
          <w:lang w:val="uk-UA" w:eastAsia="uk-UA" w:bidi="ar-SA"/>
        </w:rPr>
        <w:tab/>
      </w:r>
      <w:r w:rsidRPr="00327359">
        <w:rPr>
          <w:rFonts w:ascii="Times New Roman" w:eastAsia="Times New Roman" w:hAnsi="Times New Roman" w:cs="Times New Roman"/>
          <w:color w:val="auto"/>
          <w:sz w:val="26"/>
          <w:szCs w:val="26"/>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bCs/>
          <w:color w:val="auto"/>
          <w:sz w:val="26"/>
          <w:szCs w:val="26"/>
          <w:lang w:val="uk-UA" w:eastAsia="uk-UA" w:bidi="ar-SA"/>
        </w:rPr>
        <w:tab/>
      </w:r>
      <w:r w:rsidRPr="00327359">
        <w:rPr>
          <w:rFonts w:ascii="Times New Roman" w:eastAsia="Times New Roman" w:hAnsi="Times New Roman" w:cs="Times New Roman"/>
          <w:bCs/>
          <w:color w:val="auto"/>
          <w:sz w:val="26"/>
          <w:szCs w:val="26"/>
          <w:lang w:val="uk-UA" w:eastAsia="uk-UA" w:bidi="ar-SA"/>
        </w:rPr>
        <w:t>Екскурсії</w:t>
      </w:r>
      <w:r w:rsidRPr="00327359">
        <w:rPr>
          <w:rFonts w:ascii="Times New Roman" w:eastAsia="Times New Roman" w:hAnsi="Times New Roman" w:cs="Times New Roman"/>
          <w:color w:val="auto"/>
          <w:sz w:val="26"/>
          <w:szCs w:val="26"/>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B3377" w:rsidRPr="00327359" w:rsidRDefault="001B3377" w:rsidP="001B3377">
      <w:pPr>
        <w:widowControl/>
        <w:jc w:val="both"/>
        <w:rPr>
          <w:rFonts w:ascii="Times New Roman" w:eastAsia="Times New Roman" w:hAnsi="Times New Roman" w:cs="Times New Roman"/>
          <w:color w:val="auto"/>
          <w:sz w:val="26"/>
          <w:szCs w:val="26"/>
          <w:lang w:val="uk-UA" w:eastAsia="uk-UA" w:bidi="ar-SA"/>
        </w:rPr>
      </w:pPr>
      <w:r>
        <w:rPr>
          <w:rFonts w:ascii="Times New Roman" w:eastAsia="Times New Roman" w:hAnsi="Times New Roman" w:cs="Times New Roman"/>
          <w:bCs/>
          <w:color w:val="auto"/>
          <w:sz w:val="26"/>
          <w:szCs w:val="26"/>
          <w:lang w:val="uk-UA" w:eastAsia="uk-UA" w:bidi="ar-SA"/>
        </w:rPr>
        <w:tab/>
      </w:r>
      <w:r w:rsidRPr="00327359">
        <w:rPr>
          <w:rFonts w:ascii="Times New Roman" w:eastAsia="Times New Roman" w:hAnsi="Times New Roman" w:cs="Times New Roman"/>
          <w:bCs/>
          <w:color w:val="auto"/>
          <w:sz w:val="26"/>
          <w:szCs w:val="26"/>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327359">
        <w:rPr>
          <w:rFonts w:ascii="Times New Roman" w:eastAsia="Times New Roman" w:hAnsi="Times New Roman" w:cs="Times New Roman"/>
          <w:color w:val="auto"/>
          <w:sz w:val="26"/>
          <w:szCs w:val="26"/>
          <w:lang w:val="uk-UA" w:eastAsia="uk-UA" w:bidi="ar-SA"/>
        </w:rPr>
        <w:t>підбору матеріалу, виконують самостійно розподілені ролі та аналізують виконану роботу.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B3377" w:rsidRPr="00327359" w:rsidRDefault="001B3377" w:rsidP="001B3377">
      <w:pPr>
        <w:widowControl/>
        <w:shd w:val="clear" w:color="auto" w:fill="FFFFFF"/>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Опис та інструменти системи внутрішнього забезпечення якості освіти.</w:t>
      </w:r>
      <w:r w:rsidRPr="00327359">
        <w:rPr>
          <w:rFonts w:ascii="Times New Roman" w:eastAsia="Calibri" w:hAnsi="Times New Roman" w:cs="Times New Roman"/>
          <w:color w:val="auto"/>
          <w:sz w:val="26"/>
          <w:szCs w:val="26"/>
          <w:lang w:val="uk-UA" w:bidi="ar-SA"/>
        </w:rPr>
        <w:t xml:space="preserve"> Система внутрішнього забезпечення якості складається з наступних компонентів:</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кадрове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навчально-методичне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матеріально-технічне забезпечення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якість проведення навчальних занять;</w:t>
      </w:r>
    </w:p>
    <w:p w:rsidR="001B3377" w:rsidRPr="00327359" w:rsidRDefault="001B3377" w:rsidP="001B3377">
      <w:pPr>
        <w:widowControl/>
        <w:shd w:val="clear" w:color="auto" w:fill="FFFFFF"/>
        <w:tabs>
          <w:tab w:val="left" w:pos="284"/>
          <w:tab w:val="left" w:pos="1134"/>
        </w:tabs>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 xml:space="preserve">моніторинг досягнення </w:t>
      </w:r>
      <w:r w:rsidRPr="00327359">
        <w:rPr>
          <w:rFonts w:ascii="Times New Roman" w:eastAsia="Times New Roman" w:hAnsi="Times New Roman" w:cs="Times New Roman"/>
          <w:color w:val="auto"/>
          <w:sz w:val="26"/>
          <w:szCs w:val="26"/>
          <w:lang w:val="uk-UA" w:eastAsia="uk-UA" w:bidi="ar-SA"/>
        </w:rPr>
        <w:t xml:space="preserve">учнями </w:t>
      </w:r>
      <w:r w:rsidRPr="00327359">
        <w:rPr>
          <w:rFonts w:ascii="Times New Roman" w:eastAsia="Calibri" w:hAnsi="Times New Roman" w:cs="Times New Roman"/>
          <w:color w:val="auto"/>
          <w:sz w:val="26"/>
          <w:szCs w:val="26"/>
          <w:lang w:val="uk-UA" w:bidi="ar-SA"/>
        </w:rPr>
        <w:t>результатів навчання (компетентностей).</w:t>
      </w:r>
    </w:p>
    <w:p w:rsidR="001B3377" w:rsidRPr="00327359" w:rsidRDefault="001B3377" w:rsidP="001B3377">
      <w:pPr>
        <w:widowControl/>
        <w:shd w:val="clear" w:color="auto" w:fill="FFFFFF"/>
        <w:tabs>
          <w:tab w:val="left" w:pos="1134"/>
        </w:tabs>
        <w:jc w:val="both"/>
        <w:rPr>
          <w:rFonts w:ascii="Times New Roman" w:eastAsia="Calibri" w:hAnsi="Times New Roman" w:cs="Times New Roman"/>
          <w:color w:val="auto"/>
          <w:sz w:val="26"/>
          <w:szCs w:val="26"/>
          <w:lang w:val="uk-UA" w:bidi="ar-SA"/>
        </w:rPr>
      </w:pPr>
      <w:r>
        <w:rPr>
          <w:rFonts w:ascii="Times New Roman" w:eastAsia="Calibri" w:hAnsi="Times New Roman" w:cs="Times New Roman"/>
          <w:color w:val="auto"/>
          <w:sz w:val="26"/>
          <w:szCs w:val="26"/>
          <w:lang w:val="uk-UA" w:bidi="ar-SA"/>
        </w:rPr>
        <w:tab/>
      </w:r>
      <w:r w:rsidRPr="00327359">
        <w:rPr>
          <w:rFonts w:ascii="Times New Roman" w:eastAsia="Calibri" w:hAnsi="Times New Roman" w:cs="Times New Roman"/>
          <w:color w:val="auto"/>
          <w:sz w:val="26"/>
          <w:szCs w:val="26"/>
          <w:lang w:val="uk-UA" w:bidi="ar-SA"/>
        </w:rPr>
        <w:t>Завдання системи внутрішнього забезпечення якості освіти:</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оновлення методичної бази освітньої діяльності;</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color w:val="auto"/>
          <w:sz w:val="26"/>
          <w:szCs w:val="26"/>
          <w:lang w:val="uk-UA" w:eastAsia="ru-RU" w:bidi="ar-SA"/>
        </w:rPr>
      </w:pPr>
      <w:r w:rsidRPr="00327359">
        <w:rPr>
          <w:rFonts w:ascii="Times New Roman" w:eastAsia="Calibri" w:hAnsi="Times New Roman" w:cs="Times New Roman"/>
          <w:color w:val="auto"/>
          <w:sz w:val="26"/>
          <w:szCs w:val="26"/>
          <w:lang w:val="uk-UA" w:bidi="ar-SA"/>
        </w:rPr>
        <w:t>моніторинг та оптимізація соціально-психологічного середовища закладу освіти;</w:t>
      </w:r>
    </w:p>
    <w:p w:rsidR="001B3377" w:rsidRPr="00327359" w:rsidRDefault="001B3377" w:rsidP="001B3377">
      <w:pPr>
        <w:widowControl/>
        <w:shd w:val="clear" w:color="auto" w:fill="FFFFFF"/>
        <w:tabs>
          <w:tab w:val="left" w:pos="284"/>
          <w:tab w:val="left" w:pos="1134"/>
        </w:tabs>
        <w:jc w:val="both"/>
        <w:rPr>
          <w:rFonts w:ascii="Times New Roman" w:eastAsia="Times New Roman" w:hAnsi="Times New Roman" w:cs="Times New Roman"/>
          <w:bCs/>
          <w:iCs/>
          <w:color w:val="auto"/>
          <w:sz w:val="26"/>
          <w:szCs w:val="26"/>
          <w:lang w:val="uk-UA" w:bidi="ar-SA"/>
        </w:rPr>
      </w:pPr>
      <w:r w:rsidRPr="00327359">
        <w:rPr>
          <w:rFonts w:ascii="Times New Roman" w:eastAsia="Calibri" w:hAnsi="Times New Roman" w:cs="Times New Roman"/>
          <w:color w:val="auto"/>
          <w:sz w:val="26"/>
          <w:szCs w:val="26"/>
          <w:lang w:val="uk-UA" w:bidi="ar-SA"/>
        </w:rPr>
        <w:t>створення необхідних умов для підвищення фахового кваліфікаційного рівня педагогічних працівників.</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Pr>
          <w:rFonts w:ascii="Times New Roman" w:eastAsia="Calibri" w:hAnsi="Times New Roman" w:cs="Times New Roman"/>
          <w:i/>
          <w:color w:val="auto"/>
          <w:sz w:val="26"/>
          <w:szCs w:val="26"/>
          <w:lang w:val="uk-UA" w:bidi="ar-SA"/>
        </w:rPr>
        <w:tab/>
      </w:r>
      <w:r w:rsidRPr="00327359">
        <w:rPr>
          <w:rFonts w:ascii="Times New Roman" w:eastAsia="Calibri" w:hAnsi="Times New Roman" w:cs="Times New Roman"/>
          <w:i/>
          <w:color w:val="auto"/>
          <w:sz w:val="26"/>
          <w:szCs w:val="26"/>
          <w:lang w:val="uk-UA" w:bidi="ar-SA"/>
        </w:rPr>
        <w:t>Освітня програма закладу базової середньої освіти</w:t>
      </w:r>
      <w:r w:rsidRPr="00327359">
        <w:rPr>
          <w:rFonts w:ascii="Times New Roman" w:eastAsia="Calibri" w:hAnsi="Times New Roman" w:cs="Times New Roman"/>
          <w:color w:val="auto"/>
          <w:sz w:val="26"/>
          <w:szCs w:val="26"/>
          <w:lang w:val="uk-UA" w:bidi="ar-SA"/>
        </w:rPr>
        <w:t xml:space="preserve"> має передбачати досягнення учнями результатів навчання (компетентностей), визначених Державним стандартом.</w:t>
      </w:r>
    </w:p>
    <w:p w:rsidR="001B3377" w:rsidRPr="00327359" w:rsidRDefault="001B3377" w:rsidP="001B3377">
      <w:pPr>
        <w:widowControl/>
        <w:jc w:val="both"/>
        <w:rPr>
          <w:rFonts w:ascii="Times New Roman" w:eastAsia="Calibri" w:hAnsi="Times New Roman" w:cs="Times New Roman"/>
          <w:color w:val="auto"/>
          <w:sz w:val="26"/>
          <w:szCs w:val="26"/>
          <w:lang w:val="uk-UA" w:bidi="ar-SA"/>
        </w:rPr>
      </w:pPr>
      <w:r w:rsidRPr="00327359">
        <w:rPr>
          <w:rFonts w:ascii="Times New Roman" w:eastAsia="Calibri" w:hAnsi="Times New Roman" w:cs="Times New Roman"/>
          <w:color w:val="auto"/>
          <w:sz w:val="26"/>
          <w:szCs w:val="26"/>
          <w:lang w:val="uk-UA" w:bidi="ar-SA"/>
        </w:rPr>
        <w:t>.</w:t>
      </w:r>
    </w:p>
    <w:p w:rsidR="001B3377" w:rsidRPr="00327359" w:rsidRDefault="001B3377" w:rsidP="001B3377">
      <w:pPr>
        <w:rPr>
          <w:rFonts w:ascii="Calibri" w:eastAsia="Calibri" w:hAnsi="Calibri" w:cs="Times New Roman"/>
          <w:color w:val="auto"/>
          <w:sz w:val="26"/>
          <w:szCs w:val="26"/>
          <w:lang w:val="uk-UA" w:bidi="ar-SA"/>
        </w:rPr>
      </w:pPr>
      <w:r w:rsidRPr="00327359">
        <w:rPr>
          <w:rFonts w:ascii="Calibri" w:eastAsia="Calibri" w:hAnsi="Calibri" w:cs="Times New Roman"/>
          <w:color w:val="auto"/>
          <w:sz w:val="26"/>
          <w:szCs w:val="26"/>
          <w:lang w:val="uk-UA" w:bidi="ar-SA"/>
        </w:rPr>
        <w:br w:type="page"/>
      </w:r>
    </w:p>
    <w:p w:rsidR="00146F5A" w:rsidRDefault="00146F5A" w:rsidP="001B3377">
      <w:pPr>
        <w:widowControl/>
        <w:ind w:left="142" w:right="-285"/>
        <w:jc w:val="both"/>
        <w:rPr>
          <w:rFonts w:ascii="Times New Roman" w:eastAsia="Calibri" w:hAnsi="Times New Roman" w:cs="Times New Roman"/>
          <w:color w:val="auto"/>
          <w:lang w:val="uk-UA" w:bidi="ar-SA"/>
        </w:rPr>
      </w:pPr>
    </w:p>
    <w:p w:rsidR="005155F2" w:rsidRDefault="005155F2" w:rsidP="005155F2">
      <w:pPr>
        <w:shd w:val="clear" w:color="auto" w:fill="FFFFFF"/>
        <w:jc w:val="right"/>
        <w:rPr>
          <w:rFonts w:ascii="Times New Roman" w:hAnsi="Times New Roman"/>
          <w:sz w:val="26"/>
          <w:szCs w:val="26"/>
          <w:lang w:val="uk-UA"/>
        </w:rPr>
      </w:pPr>
      <w:r>
        <w:rPr>
          <w:rFonts w:ascii="Times New Roman" w:hAnsi="Times New Roman"/>
          <w:lang w:val="uk-UA"/>
        </w:rPr>
        <w:t xml:space="preserve">                                                                                                                                    </w:t>
      </w:r>
      <w:r w:rsidRPr="004744E0">
        <w:rPr>
          <w:rFonts w:ascii="Times New Roman" w:hAnsi="Times New Roman"/>
          <w:sz w:val="26"/>
          <w:szCs w:val="26"/>
          <w:lang w:val="uk-UA"/>
        </w:rPr>
        <w:t xml:space="preserve">Додаток </w:t>
      </w:r>
      <w:r>
        <w:rPr>
          <w:rFonts w:ascii="Times New Roman" w:hAnsi="Times New Roman"/>
          <w:sz w:val="26"/>
          <w:szCs w:val="26"/>
          <w:lang w:val="uk-UA"/>
        </w:rPr>
        <w:t xml:space="preserve">№1 </w:t>
      </w:r>
    </w:p>
    <w:p w:rsidR="005155F2" w:rsidRPr="004744E0" w:rsidRDefault="00A80101" w:rsidP="005155F2">
      <w:pPr>
        <w:shd w:val="clear" w:color="auto" w:fill="FFFFFF"/>
        <w:jc w:val="right"/>
        <w:rPr>
          <w:rFonts w:ascii="Times New Roman" w:hAnsi="Times New Roman"/>
          <w:sz w:val="26"/>
          <w:szCs w:val="26"/>
          <w:lang w:val="uk-UA"/>
        </w:rPr>
      </w:pPr>
      <w:r>
        <w:rPr>
          <w:rFonts w:ascii="Times New Roman" w:hAnsi="Times New Roman"/>
          <w:sz w:val="26"/>
          <w:szCs w:val="26"/>
          <w:lang w:val="uk-UA"/>
        </w:rPr>
        <w:t xml:space="preserve"> </w:t>
      </w:r>
    </w:p>
    <w:p w:rsidR="005155F2" w:rsidRPr="004744E0" w:rsidRDefault="005155F2" w:rsidP="005155F2">
      <w:pPr>
        <w:shd w:val="clear" w:color="auto" w:fill="FFFFFF"/>
        <w:ind w:left="5670"/>
        <w:rPr>
          <w:rFonts w:ascii="Times New Roman" w:hAnsi="Times New Roman"/>
          <w:sz w:val="26"/>
          <w:szCs w:val="26"/>
          <w:lang w:val="uk-UA"/>
        </w:rPr>
      </w:pPr>
      <w:r w:rsidRPr="004744E0">
        <w:rPr>
          <w:rFonts w:ascii="Times New Roman" w:hAnsi="Times New Roman"/>
          <w:sz w:val="26"/>
          <w:szCs w:val="26"/>
          <w:lang w:val="uk-UA"/>
        </w:rPr>
        <w:t xml:space="preserve"> </w:t>
      </w:r>
    </w:p>
    <w:p w:rsidR="005155F2" w:rsidRPr="004744E0" w:rsidRDefault="005155F2" w:rsidP="005155F2">
      <w:pPr>
        <w:shd w:val="clear" w:color="auto" w:fill="FFFFFF"/>
        <w:ind w:left="5670"/>
        <w:rPr>
          <w:rFonts w:ascii="Times New Roman" w:hAnsi="Times New Roman"/>
          <w:sz w:val="28"/>
          <w:szCs w:val="28"/>
          <w:lang w:val="uk-UA"/>
        </w:rPr>
      </w:pPr>
      <w:r w:rsidRPr="004744E0">
        <w:rPr>
          <w:rFonts w:ascii="Times New Roman" w:hAnsi="Times New Roman"/>
          <w:sz w:val="28"/>
          <w:szCs w:val="28"/>
          <w:lang w:val="uk-UA"/>
        </w:rPr>
        <w:t xml:space="preserve">  </w:t>
      </w:r>
    </w:p>
    <w:p w:rsidR="005155F2" w:rsidRPr="004744E0" w:rsidRDefault="005155F2" w:rsidP="005155F2">
      <w:pPr>
        <w:rPr>
          <w:rFonts w:ascii="Times New Roman" w:hAnsi="Times New Roman"/>
          <w:b/>
          <w:bCs/>
          <w:lang w:val="uk-UA"/>
        </w:rPr>
      </w:pPr>
      <w:r w:rsidRPr="004744E0">
        <w:rPr>
          <w:rFonts w:ascii="Times New Roman" w:hAnsi="Times New Roman"/>
          <w:b/>
          <w:bCs/>
          <w:sz w:val="28"/>
          <w:szCs w:val="28"/>
          <w:lang w:val="uk-UA"/>
        </w:rPr>
        <w:t xml:space="preserve">  </w:t>
      </w:r>
      <w:r w:rsidRPr="004744E0">
        <w:rPr>
          <w:rFonts w:ascii="Times New Roman" w:hAnsi="Times New Roman"/>
          <w:b/>
          <w:bCs/>
          <w:lang w:val="uk-UA"/>
        </w:rPr>
        <w:t xml:space="preserve">Навчальний план   </w:t>
      </w:r>
      <w:r w:rsidR="00A80101">
        <w:rPr>
          <w:rFonts w:ascii="Times New Roman" w:hAnsi="Times New Roman"/>
          <w:b/>
          <w:bCs/>
          <w:lang w:val="uk-UA"/>
        </w:rPr>
        <w:t xml:space="preserve"> гімназії</w:t>
      </w:r>
      <w:r>
        <w:rPr>
          <w:rFonts w:ascii="Times New Roman" w:hAnsi="Times New Roman"/>
          <w:b/>
          <w:bCs/>
          <w:lang w:val="uk-UA"/>
        </w:rPr>
        <w:t xml:space="preserve">   </w:t>
      </w:r>
      <w:r w:rsidRPr="004744E0">
        <w:rPr>
          <w:rFonts w:ascii="Times New Roman" w:hAnsi="Times New Roman"/>
          <w:b/>
          <w:bCs/>
          <w:lang w:val="uk-UA"/>
        </w:rPr>
        <w:t>с. Заливанщина  на 202</w:t>
      </w:r>
      <w:r w:rsidR="00FF7DF2">
        <w:rPr>
          <w:rFonts w:ascii="Times New Roman" w:hAnsi="Times New Roman"/>
          <w:b/>
          <w:bCs/>
          <w:lang w:val="uk-UA"/>
        </w:rPr>
        <w:t>3</w:t>
      </w:r>
      <w:r w:rsidRPr="004744E0">
        <w:rPr>
          <w:rFonts w:ascii="Times New Roman" w:hAnsi="Times New Roman"/>
          <w:b/>
          <w:bCs/>
          <w:lang w:val="uk-UA"/>
        </w:rPr>
        <w:t>-202</w:t>
      </w:r>
      <w:r w:rsidR="00FF7DF2">
        <w:rPr>
          <w:rFonts w:ascii="Times New Roman" w:hAnsi="Times New Roman"/>
          <w:b/>
          <w:bCs/>
          <w:lang w:val="uk-UA"/>
        </w:rPr>
        <w:t>4</w:t>
      </w:r>
      <w:r w:rsidRPr="004744E0">
        <w:rPr>
          <w:rFonts w:ascii="Times New Roman" w:hAnsi="Times New Roman"/>
          <w:b/>
          <w:bCs/>
          <w:lang w:val="uk-UA"/>
        </w:rPr>
        <w:t xml:space="preserve"> </w:t>
      </w:r>
      <w:proofErr w:type="spellStart"/>
      <w:r w:rsidRPr="004744E0">
        <w:rPr>
          <w:rFonts w:ascii="Times New Roman" w:hAnsi="Times New Roman"/>
          <w:b/>
          <w:bCs/>
          <w:lang w:val="uk-UA"/>
        </w:rPr>
        <w:t>н.р</w:t>
      </w:r>
      <w:proofErr w:type="spellEnd"/>
      <w:r w:rsidRPr="004744E0">
        <w:rPr>
          <w:rFonts w:ascii="Times New Roman" w:hAnsi="Times New Roman"/>
          <w:b/>
          <w:bCs/>
          <w:lang w:val="uk-UA"/>
        </w:rPr>
        <w:t xml:space="preserve">. з навчанням українською мовою і вивченням етики </w:t>
      </w:r>
      <w:r>
        <w:rPr>
          <w:rFonts w:ascii="Times New Roman" w:hAnsi="Times New Roman"/>
          <w:b/>
          <w:bCs/>
          <w:lang w:val="uk-UA"/>
        </w:rPr>
        <w:t>( таблиця 13)</w:t>
      </w:r>
    </w:p>
    <w:tbl>
      <w:tblPr>
        <w:tblW w:w="7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3"/>
        <w:gridCol w:w="2781"/>
        <w:gridCol w:w="1014"/>
        <w:gridCol w:w="858"/>
        <w:gridCol w:w="981"/>
      </w:tblGrid>
      <w:tr w:rsidR="00BF00C0" w:rsidRPr="00164675" w:rsidTr="00BF00C0">
        <w:trPr>
          <w:gridAfter w:val="3"/>
          <w:wAfter w:w="2853" w:type="dxa"/>
          <w:trHeight w:val="453"/>
        </w:trPr>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b/>
                <w:bCs/>
              </w:rPr>
            </w:pPr>
            <w:proofErr w:type="spellStart"/>
            <w:r w:rsidRPr="00194412">
              <w:rPr>
                <w:rFonts w:ascii="Times New Roman" w:hAnsi="Times New Roman"/>
                <w:b/>
                <w:bCs/>
              </w:rPr>
              <w:t>Освітні</w:t>
            </w:r>
            <w:proofErr w:type="spellEnd"/>
            <w:r w:rsidRPr="00194412">
              <w:rPr>
                <w:rFonts w:ascii="Times New Roman" w:hAnsi="Times New Roman"/>
                <w:b/>
                <w:bCs/>
              </w:rPr>
              <w:t xml:space="preserve"> </w:t>
            </w:r>
            <w:proofErr w:type="spellStart"/>
            <w:r w:rsidRPr="00194412">
              <w:rPr>
                <w:rFonts w:ascii="Times New Roman" w:hAnsi="Times New Roman"/>
                <w:b/>
                <w:bCs/>
              </w:rPr>
              <w:t>галузі</w:t>
            </w:r>
            <w:proofErr w:type="spellEnd"/>
          </w:p>
        </w:tc>
        <w:tc>
          <w:tcPr>
            <w:tcW w:w="2781"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b/>
                <w:bCs/>
              </w:rPr>
            </w:pPr>
            <w:proofErr w:type="spellStart"/>
            <w:r w:rsidRPr="00194412">
              <w:rPr>
                <w:rFonts w:ascii="Times New Roman" w:hAnsi="Times New Roman"/>
                <w:b/>
                <w:bCs/>
              </w:rPr>
              <w:t>Навчальні</w:t>
            </w:r>
            <w:proofErr w:type="spellEnd"/>
            <w:r w:rsidRPr="00194412">
              <w:rPr>
                <w:rFonts w:ascii="Times New Roman" w:hAnsi="Times New Roman"/>
                <w:b/>
                <w:bCs/>
              </w:rPr>
              <w:t xml:space="preserve"> </w:t>
            </w:r>
            <w:proofErr w:type="spellStart"/>
            <w:r w:rsidRPr="00194412">
              <w:rPr>
                <w:rFonts w:ascii="Times New Roman" w:hAnsi="Times New Roman"/>
                <w:b/>
                <w:bCs/>
              </w:rPr>
              <w:t>предмети</w:t>
            </w:r>
            <w:proofErr w:type="spellEnd"/>
          </w:p>
        </w:tc>
      </w:tr>
      <w:tr w:rsidR="00BF00C0" w:rsidRPr="00194412" w:rsidTr="00E1678E">
        <w:trPr>
          <w:trHeight w:val="300"/>
        </w:trPr>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5155F2" w:rsidRDefault="00BF00C0" w:rsidP="005155F2">
            <w:pPr>
              <w:rPr>
                <w:rFonts w:ascii="Times New Roman" w:hAnsi="Times New Roman"/>
                <w:b/>
                <w:bCs/>
                <w:lang w:val="ru-RU"/>
              </w:rPr>
            </w:pPr>
          </w:p>
        </w:tc>
        <w:tc>
          <w:tcPr>
            <w:tcW w:w="2781" w:type="dxa"/>
            <w:vMerge/>
            <w:tcBorders>
              <w:top w:val="single" w:sz="4" w:space="0" w:color="auto"/>
              <w:left w:val="single" w:sz="4" w:space="0" w:color="auto"/>
              <w:bottom w:val="single" w:sz="4" w:space="0" w:color="auto"/>
              <w:right w:val="single" w:sz="4" w:space="0" w:color="auto"/>
            </w:tcBorders>
            <w:vAlign w:val="center"/>
            <w:hideMark/>
          </w:tcPr>
          <w:p w:rsidR="00BF00C0" w:rsidRPr="005155F2" w:rsidRDefault="00BF00C0" w:rsidP="005155F2">
            <w:pPr>
              <w:rPr>
                <w:rFonts w:ascii="Times New Roman" w:hAnsi="Times New Roman"/>
                <w:b/>
                <w:bCs/>
                <w:lang w:val="ru-RU"/>
              </w:rPr>
            </w:pPr>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b/>
                <w:bCs/>
              </w:rPr>
            </w:pPr>
            <w:r w:rsidRPr="00194412">
              <w:rPr>
                <w:rFonts w:ascii="Times New Roman" w:hAnsi="Times New Roman"/>
                <w:b/>
                <w:bCs/>
              </w:rPr>
              <w:t>7</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b/>
                <w:bCs/>
              </w:rPr>
            </w:pPr>
            <w:r w:rsidRPr="00194412">
              <w:rPr>
                <w:rFonts w:ascii="Times New Roman" w:hAnsi="Times New Roman"/>
                <w:b/>
                <w:bCs/>
              </w:rPr>
              <w:t>8</w:t>
            </w:r>
            <w:bookmarkStart w:id="1" w:name="_GoBack"/>
            <w:bookmarkEnd w:id="1"/>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b/>
                <w:bCs/>
              </w:rPr>
            </w:pPr>
            <w:r w:rsidRPr="00194412">
              <w:rPr>
                <w:rFonts w:ascii="Times New Roman" w:hAnsi="Times New Roman"/>
                <w:b/>
                <w:bCs/>
              </w:rPr>
              <w:t>9</w:t>
            </w:r>
          </w:p>
        </w:tc>
      </w:tr>
      <w:tr w:rsidR="00BF00C0" w:rsidRPr="00194412" w:rsidTr="00E1678E">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Мови</w:t>
            </w:r>
            <w:proofErr w:type="spellEnd"/>
            <w:r w:rsidRPr="00194412">
              <w:rPr>
                <w:rFonts w:ascii="Times New Roman" w:hAnsi="Times New Roman"/>
              </w:rPr>
              <w:t xml:space="preserve"> і </w:t>
            </w:r>
            <w:proofErr w:type="spellStart"/>
            <w:r w:rsidRPr="00194412">
              <w:rPr>
                <w:rFonts w:ascii="Times New Roman" w:hAnsi="Times New Roman"/>
              </w:rPr>
              <w:t>літератури</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Українська</w:t>
            </w:r>
            <w:proofErr w:type="spellEnd"/>
            <w:r w:rsidRPr="00194412">
              <w:rPr>
                <w:rFonts w:ascii="Times New Roman" w:hAnsi="Times New Roman"/>
              </w:rPr>
              <w:t xml:space="preserve"> </w:t>
            </w:r>
            <w:proofErr w:type="spellStart"/>
            <w:r w:rsidRPr="00194412">
              <w:rPr>
                <w:rFonts w:ascii="Times New Roman" w:hAnsi="Times New Roman"/>
              </w:rPr>
              <w:t>мова</w:t>
            </w:r>
            <w:proofErr w:type="spellEnd"/>
            <w:r w:rsidRPr="00194412">
              <w:rPr>
                <w:rFonts w:ascii="Times New Roman" w:hAnsi="Times New Roman"/>
              </w:rPr>
              <w:t xml:space="preserve"> </w:t>
            </w:r>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2,5</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Українська</w:t>
            </w:r>
            <w:proofErr w:type="spellEnd"/>
            <w:r w:rsidRPr="00194412">
              <w:rPr>
                <w:rFonts w:ascii="Times New Roman" w:hAnsi="Times New Roman"/>
              </w:rPr>
              <w:t xml:space="preserve"> </w:t>
            </w:r>
            <w:proofErr w:type="spellStart"/>
            <w:r w:rsidRPr="00194412">
              <w:rPr>
                <w:rFonts w:ascii="Times New Roman" w:hAnsi="Times New Roman"/>
              </w:rPr>
              <w:t>література</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Іноземна</w:t>
            </w:r>
            <w:proofErr w:type="spellEnd"/>
            <w:r w:rsidRPr="00194412">
              <w:rPr>
                <w:rFonts w:ascii="Times New Roman" w:hAnsi="Times New Roman"/>
              </w:rPr>
              <w:t xml:space="preserve"> </w:t>
            </w:r>
            <w:proofErr w:type="spellStart"/>
            <w:proofErr w:type="gramStart"/>
            <w:r w:rsidRPr="00194412">
              <w:rPr>
                <w:rFonts w:ascii="Times New Roman" w:hAnsi="Times New Roman"/>
              </w:rPr>
              <w:t>мова</w:t>
            </w:r>
            <w:proofErr w:type="spellEnd"/>
            <w:r w:rsidRPr="00194412">
              <w:rPr>
                <w:rFonts w:ascii="Times New Roman" w:hAnsi="Times New Roman"/>
              </w:rPr>
              <w:t xml:space="preserve">( </w:t>
            </w:r>
            <w:proofErr w:type="spellStart"/>
            <w:r w:rsidRPr="00194412">
              <w:rPr>
                <w:rFonts w:ascii="Times New Roman" w:hAnsi="Times New Roman"/>
              </w:rPr>
              <w:t>анг</w:t>
            </w:r>
            <w:proofErr w:type="spellEnd"/>
            <w:proofErr w:type="gramEnd"/>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Зарубіжна</w:t>
            </w:r>
            <w:proofErr w:type="spellEnd"/>
            <w:r w:rsidRPr="00194412">
              <w:rPr>
                <w:rFonts w:ascii="Times New Roman" w:hAnsi="Times New Roman"/>
              </w:rPr>
              <w:t xml:space="preserve"> </w:t>
            </w:r>
            <w:proofErr w:type="spellStart"/>
            <w:r w:rsidRPr="00194412">
              <w:rPr>
                <w:rFonts w:ascii="Times New Roman" w:hAnsi="Times New Roman"/>
              </w:rPr>
              <w:t>література</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Суспільство</w:t>
            </w:r>
            <w:proofErr w:type="spellEnd"/>
            <w:r w:rsidRPr="00194412">
              <w:rPr>
                <w:rFonts w:ascii="Times New Roman" w:hAnsi="Times New Roman"/>
              </w:rPr>
              <w:t xml:space="preserve"> -</w:t>
            </w:r>
            <w:proofErr w:type="spellStart"/>
            <w:r w:rsidRPr="00194412">
              <w:rPr>
                <w:rFonts w:ascii="Times New Roman" w:hAnsi="Times New Roman"/>
              </w:rPr>
              <w:t>знавство</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Історія</w:t>
            </w:r>
            <w:proofErr w:type="spellEnd"/>
            <w:r w:rsidRPr="00194412">
              <w:rPr>
                <w:rFonts w:ascii="Times New Roman" w:hAnsi="Times New Roman"/>
              </w:rPr>
              <w:t xml:space="preserve"> </w:t>
            </w:r>
            <w:proofErr w:type="spellStart"/>
            <w:r w:rsidRPr="00194412">
              <w:rPr>
                <w:rFonts w:ascii="Times New Roman" w:hAnsi="Times New Roman"/>
              </w:rPr>
              <w:t>України</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1,5</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1,5</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Всесвітня</w:t>
            </w:r>
            <w:proofErr w:type="spellEnd"/>
            <w:r w:rsidRPr="00194412">
              <w:rPr>
                <w:rFonts w:ascii="Times New Roman" w:hAnsi="Times New Roman"/>
              </w:rPr>
              <w:t xml:space="preserve"> </w:t>
            </w:r>
            <w:proofErr w:type="spellStart"/>
            <w:r w:rsidRPr="00194412">
              <w:rPr>
                <w:rFonts w:ascii="Times New Roman" w:hAnsi="Times New Roman"/>
              </w:rPr>
              <w:t>історія</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Основи</w:t>
            </w:r>
            <w:proofErr w:type="spellEnd"/>
            <w:r w:rsidRPr="00194412">
              <w:rPr>
                <w:rFonts w:ascii="Times New Roman" w:hAnsi="Times New Roman"/>
              </w:rPr>
              <w:t xml:space="preserve"> </w:t>
            </w:r>
            <w:proofErr w:type="spellStart"/>
            <w:r w:rsidRPr="00194412">
              <w:rPr>
                <w:rFonts w:ascii="Times New Roman" w:hAnsi="Times New Roman"/>
              </w:rPr>
              <w:t>правознавства</w:t>
            </w:r>
            <w:proofErr w:type="spellEnd"/>
            <w:r w:rsidRPr="00194412">
              <w:rPr>
                <w:rFonts w:ascii="Times New Roman" w:hAnsi="Times New Roman"/>
              </w:rPr>
              <w:t xml:space="preserve"> </w:t>
            </w:r>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5155F2" w:rsidRDefault="00BF00C0" w:rsidP="005155F2">
            <w:pPr>
              <w:rPr>
                <w:rFonts w:ascii="Times New Roman" w:hAnsi="Times New Roman"/>
                <w:lang w:val="ru-RU"/>
              </w:rPr>
            </w:pPr>
            <w:r>
              <w:rPr>
                <w:rFonts w:ascii="Times New Roman" w:hAnsi="Times New Roman"/>
                <w:lang w:val="ru-RU"/>
              </w:rPr>
              <w:t xml:space="preserve"> </w:t>
            </w:r>
          </w:p>
        </w:tc>
        <w:tc>
          <w:tcPr>
            <w:tcW w:w="1014" w:type="dxa"/>
            <w:tcBorders>
              <w:top w:val="single" w:sz="4" w:space="0" w:color="auto"/>
              <w:left w:val="single" w:sz="4" w:space="0" w:color="auto"/>
              <w:bottom w:val="single" w:sz="4" w:space="0" w:color="auto"/>
              <w:right w:val="single" w:sz="4" w:space="0" w:color="auto"/>
            </w:tcBorders>
            <w:hideMark/>
          </w:tcPr>
          <w:p w:rsidR="00BF00C0" w:rsidRPr="00BF00C0" w:rsidRDefault="00BF00C0" w:rsidP="005155F2">
            <w:pPr>
              <w:jc w:val="center"/>
              <w:rPr>
                <w:rFonts w:ascii="Times New Roman" w:hAnsi="Times New Roman"/>
                <w:lang w:val="uk-UA"/>
              </w:rPr>
            </w:pPr>
            <w:r>
              <w:rPr>
                <w:rFonts w:ascii="Times New Roman" w:hAnsi="Times New Roman"/>
                <w:lang w:val="uk-UA"/>
              </w:rPr>
              <w:t xml:space="preserve"> </w:t>
            </w:r>
          </w:p>
        </w:tc>
        <w:tc>
          <w:tcPr>
            <w:tcW w:w="858" w:type="dxa"/>
            <w:tcBorders>
              <w:top w:val="single" w:sz="4" w:space="0" w:color="auto"/>
              <w:left w:val="single" w:sz="4" w:space="0" w:color="auto"/>
              <w:bottom w:val="single" w:sz="4" w:space="0" w:color="auto"/>
              <w:right w:val="single" w:sz="4" w:space="0" w:color="auto"/>
            </w:tcBorders>
            <w:hideMark/>
          </w:tcPr>
          <w:p w:rsidR="00BF00C0" w:rsidRPr="00BF00C0" w:rsidRDefault="00BF00C0" w:rsidP="005155F2">
            <w:pPr>
              <w:jc w:val="center"/>
              <w:rPr>
                <w:rFonts w:ascii="Times New Roman" w:hAnsi="Times New Roman"/>
                <w:lang w:val="uk-UA"/>
              </w:rPr>
            </w:pPr>
            <w:r>
              <w:rPr>
                <w:rFonts w:ascii="Times New Roman" w:hAnsi="Times New Roman"/>
                <w:lang w:val="uk-UA"/>
              </w:rPr>
              <w:t xml:space="preserve"> </w:t>
            </w:r>
          </w:p>
        </w:tc>
        <w:tc>
          <w:tcPr>
            <w:tcW w:w="981" w:type="dxa"/>
            <w:tcBorders>
              <w:top w:val="single" w:sz="4" w:space="0" w:color="auto"/>
              <w:left w:val="single" w:sz="4" w:space="0" w:color="auto"/>
              <w:bottom w:val="single" w:sz="4" w:space="0" w:color="auto"/>
              <w:right w:val="single" w:sz="4" w:space="0" w:color="auto"/>
            </w:tcBorders>
            <w:hideMark/>
          </w:tcPr>
          <w:p w:rsidR="00BF00C0" w:rsidRPr="00BF00C0" w:rsidRDefault="00BF00C0" w:rsidP="005155F2">
            <w:pPr>
              <w:jc w:val="center"/>
              <w:rPr>
                <w:rFonts w:ascii="Times New Roman" w:hAnsi="Times New Roman"/>
                <w:lang w:val="uk-UA"/>
              </w:rPr>
            </w:pPr>
            <w:r>
              <w:rPr>
                <w:rFonts w:ascii="Times New Roman" w:hAnsi="Times New Roman"/>
                <w:lang w:val="uk-UA"/>
              </w:rPr>
              <w:t xml:space="preserve"> </w:t>
            </w:r>
          </w:p>
        </w:tc>
      </w:tr>
      <w:tr w:rsidR="00BF00C0" w:rsidRPr="00194412" w:rsidTr="00E1678E">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Мистецтво</w:t>
            </w:r>
            <w:proofErr w:type="spellEnd"/>
            <w:r w:rsidRPr="00194412">
              <w:rPr>
                <w:rFonts w:ascii="Times New Roman" w:hAnsi="Times New Roman"/>
              </w:rPr>
              <w:t>*</w:t>
            </w: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Музичне</w:t>
            </w:r>
            <w:proofErr w:type="spellEnd"/>
            <w:r w:rsidRPr="00194412">
              <w:rPr>
                <w:rFonts w:ascii="Times New Roman" w:hAnsi="Times New Roman"/>
              </w:rPr>
              <w:t xml:space="preserve"> </w:t>
            </w:r>
            <w:proofErr w:type="spellStart"/>
            <w:r w:rsidRPr="00194412">
              <w:rPr>
                <w:rFonts w:ascii="Times New Roman" w:hAnsi="Times New Roman"/>
              </w:rPr>
              <w:t>мистецтво</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BF00C0" w:rsidRDefault="00BF00C0" w:rsidP="005155F2">
            <w:pPr>
              <w:jc w:val="center"/>
              <w:rPr>
                <w:rFonts w:ascii="Times New Roman" w:hAnsi="Times New Roman"/>
                <w:lang w:val="uk-UA"/>
              </w:rPr>
            </w:pPr>
            <w:r w:rsidRPr="00194412">
              <w:rPr>
                <w:rFonts w:ascii="Times New Roman" w:hAnsi="Times New Roman"/>
              </w:rPr>
              <w:t>1</w:t>
            </w:r>
            <w:r>
              <w:rPr>
                <w:rFonts w:ascii="Times New Roman" w:hAnsi="Times New Roman"/>
                <w:lang w:val="uk-UA"/>
              </w:rPr>
              <w:t xml:space="preserve"> </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Образотворче</w:t>
            </w:r>
            <w:proofErr w:type="spellEnd"/>
            <w:r w:rsidRPr="00194412">
              <w:rPr>
                <w:rFonts w:ascii="Times New Roman" w:hAnsi="Times New Roman"/>
              </w:rPr>
              <w:t xml:space="preserve"> </w:t>
            </w:r>
            <w:proofErr w:type="spellStart"/>
            <w:r w:rsidRPr="00194412">
              <w:rPr>
                <w:rFonts w:ascii="Times New Roman" w:hAnsi="Times New Roman"/>
              </w:rPr>
              <w:t>мистецтво</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Мистецтво</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r>
      <w:tr w:rsidR="00BF00C0" w:rsidRPr="00194412" w:rsidTr="00E1678E">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Математика</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Математика</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Алгебра</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Геометрія</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Природо-знавство</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Природознавство</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Біологія</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Географія</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1,5</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Фізика</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3</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Хімія</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1,5</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Технології</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Трудове</w:t>
            </w:r>
            <w:proofErr w:type="spellEnd"/>
            <w:r w:rsidRPr="00194412">
              <w:rPr>
                <w:rFonts w:ascii="Times New Roman" w:hAnsi="Times New Roman"/>
              </w:rPr>
              <w:t xml:space="preserve"> </w:t>
            </w:r>
            <w:proofErr w:type="spellStart"/>
            <w:r w:rsidRPr="00194412">
              <w:rPr>
                <w:rFonts w:ascii="Times New Roman" w:hAnsi="Times New Roman"/>
              </w:rPr>
              <w:t>навчання</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Інформатика</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w:t>
            </w:r>
          </w:p>
        </w:tc>
      </w:tr>
      <w:tr w:rsidR="00BF00C0" w:rsidRPr="00194412" w:rsidTr="00E1678E">
        <w:tc>
          <w:tcPr>
            <w:tcW w:w="2293" w:type="dxa"/>
            <w:vMerge w:val="restart"/>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Здоров’я</w:t>
            </w:r>
            <w:proofErr w:type="spellEnd"/>
            <w:r w:rsidRPr="00194412">
              <w:rPr>
                <w:rFonts w:ascii="Times New Roman" w:hAnsi="Times New Roman"/>
              </w:rPr>
              <w:t xml:space="preserve"> і </w:t>
            </w:r>
            <w:proofErr w:type="spellStart"/>
            <w:r w:rsidRPr="00194412">
              <w:rPr>
                <w:rFonts w:ascii="Times New Roman" w:hAnsi="Times New Roman"/>
              </w:rPr>
              <w:t>фізична</w:t>
            </w:r>
            <w:proofErr w:type="spellEnd"/>
            <w:r w:rsidRPr="00194412">
              <w:rPr>
                <w:rFonts w:ascii="Times New Roman" w:hAnsi="Times New Roman"/>
              </w:rPr>
              <w:t xml:space="preserve"> </w:t>
            </w:r>
            <w:proofErr w:type="spellStart"/>
            <w:r w:rsidRPr="00194412">
              <w:rPr>
                <w:rFonts w:ascii="Times New Roman" w:hAnsi="Times New Roman"/>
              </w:rPr>
              <w:t>культура</w:t>
            </w:r>
            <w:proofErr w:type="spellEnd"/>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Основи</w:t>
            </w:r>
            <w:proofErr w:type="spellEnd"/>
            <w:r w:rsidRPr="00194412">
              <w:rPr>
                <w:rFonts w:ascii="Times New Roman" w:hAnsi="Times New Roman"/>
              </w:rPr>
              <w:t xml:space="preserve"> </w:t>
            </w:r>
            <w:proofErr w:type="spellStart"/>
            <w:r w:rsidRPr="00194412">
              <w:rPr>
                <w:rFonts w:ascii="Times New Roman" w:hAnsi="Times New Roman"/>
              </w:rPr>
              <w:t>здоров’я</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1</w:t>
            </w:r>
          </w:p>
        </w:tc>
      </w:tr>
      <w:tr w:rsidR="00BF00C0" w:rsidRPr="00194412" w:rsidTr="00E1678E">
        <w:tc>
          <w:tcPr>
            <w:tcW w:w="2293" w:type="dxa"/>
            <w:vMerge/>
            <w:tcBorders>
              <w:top w:val="single" w:sz="4" w:space="0" w:color="auto"/>
              <w:left w:val="single" w:sz="4" w:space="0" w:color="auto"/>
              <w:bottom w:val="single" w:sz="4" w:space="0" w:color="auto"/>
              <w:right w:val="single" w:sz="4" w:space="0" w:color="auto"/>
            </w:tcBorders>
            <w:vAlign w:val="center"/>
            <w:hideMark/>
          </w:tcPr>
          <w:p w:rsidR="00BF00C0" w:rsidRPr="00194412" w:rsidRDefault="00BF00C0" w:rsidP="005155F2">
            <w:pPr>
              <w:rPr>
                <w:rFonts w:ascii="Times New Roman" w:hAnsi="Times New Roman"/>
              </w:rPr>
            </w:pPr>
          </w:p>
        </w:tc>
        <w:tc>
          <w:tcPr>
            <w:tcW w:w="27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Фізична</w:t>
            </w:r>
            <w:proofErr w:type="spellEnd"/>
            <w:r w:rsidRPr="00194412">
              <w:rPr>
                <w:rFonts w:ascii="Times New Roman" w:hAnsi="Times New Roman"/>
              </w:rPr>
              <w:t xml:space="preserve"> </w:t>
            </w:r>
            <w:proofErr w:type="spellStart"/>
            <w:r w:rsidRPr="00194412">
              <w:rPr>
                <w:rFonts w:ascii="Times New Roman" w:hAnsi="Times New Roman"/>
              </w:rPr>
              <w:t>культура</w:t>
            </w:r>
            <w:proofErr w:type="spellEnd"/>
            <w:r w:rsidRPr="00194412">
              <w:rPr>
                <w:rFonts w:ascii="Times New Roman" w:hAnsi="Times New Roman"/>
              </w:rPr>
              <w:t>**</w:t>
            </w:r>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3</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3</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3</w:t>
            </w:r>
          </w:p>
        </w:tc>
      </w:tr>
      <w:tr w:rsidR="00BF00C0" w:rsidRPr="00194412" w:rsidTr="00E1678E">
        <w:tc>
          <w:tcPr>
            <w:tcW w:w="5074" w:type="dxa"/>
            <w:gridSpan w:val="2"/>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roofErr w:type="spellStart"/>
            <w:r w:rsidRPr="00194412">
              <w:rPr>
                <w:rFonts w:ascii="Times New Roman" w:hAnsi="Times New Roman"/>
              </w:rPr>
              <w:t>Разом</w:t>
            </w:r>
            <w:proofErr w:type="spellEnd"/>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27+3</w:t>
            </w: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r w:rsidRPr="00194412">
              <w:rPr>
                <w:rFonts w:ascii="Times New Roman" w:hAnsi="Times New Roman"/>
              </w:rPr>
              <w:t>27,5+3</w:t>
            </w: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r w:rsidRPr="00194412">
              <w:rPr>
                <w:rFonts w:ascii="Times New Roman" w:hAnsi="Times New Roman"/>
              </w:rPr>
              <w:t>29+3</w:t>
            </w:r>
          </w:p>
        </w:tc>
      </w:tr>
      <w:tr w:rsidR="00BF00C0" w:rsidRPr="00194412" w:rsidTr="00E1678E">
        <w:tc>
          <w:tcPr>
            <w:tcW w:w="5074" w:type="dxa"/>
            <w:gridSpan w:val="2"/>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both"/>
              <w:rPr>
                <w:rFonts w:ascii="Times New Roman" w:hAnsi="Times New Roman"/>
                <w:b/>
              </w:rPr>
            </w:pPr>
            <w:proofErr w:type="spellStart"/>
            <w:proofErr w:type="gramStart"/>
            <w:r>
              <w:rPr>
                <w:rFonts w:ascii="Times New Roman" w:hAnsi="Times New Roman"/>
                <w:b/>
              </w:rPr>
              <w:t>Додаткові</w:t>
            </w:r>
            <w:proofErr w:type="spellEnd"/>
            <w:r>
              <w:rPr>
                <w:rFonts w:ascii="Times New Roman" w:hAnsi="Times New Roman"/>
                <w:b/>
              </w:rPr>
              <w:t xml:space="preserve">  </w:t>
            </w:r>
            <w:proofErr w:type="spellStart"/>
            <w:r>
              <w:rPr>
                <w:rFonts w:ascii="Times New Roman" w:hAnsi="Times New Roman"/>
                <w:b/>
              </w:rPr>
              <w:t>години</w:t>
            </w:r>
            <w:proofErr w:type="spellEnd"/>
            <w:proofErr w:type="gramEnd"/>
            <w:r>
              <w:rPr>
                <w:rFonts w:ascii="Times New Roman" w:hAnsi="Times New Roman"/>
                <w:b/>
              </w:rPr>
              <w:t xml:space="preserve"> :</w:t>
            </w:r>
          </w:p>
        </w:tc>
        <w:tc>
          <w:tcPr>
            <w:tcW w:w="1014" w:type="dxa"/>
            <w:tcBorders>
              <w:top w:val="single" w:sz="4" w:space="0" w:color="auto"/>
              <w:left w:val="single" w:sz="4" w:space="0" w:color="auto"/>
              <w:bottom w:val="single" w:sz="4" w:space="0" w:color="auto"/>
              <w:right w:val="single" w:sz="4" w:space="0" w:color="auto"/>
            </w:tcBorders>
          </w:tcPr>
          <w:p w:rsidR="00BF00C0" w:rsidRPr="00194412" w:rsidRDefault="00BF00C0" w:rsidP="005155F2">
            <w:pPr>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00C0" w:rsidRPr="00313EF8" w:rsidRDefault="00BF00C0" w:rsidP="005155F2">
            <w:pPr>
              <w:jc w:val="center"/>
              <w:rPr>
                <w:rFonts w:ascii="Times New Roman" w:hAnsi="Times New Roman"/>
              </w:rPr>
            </w:pP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
        </w:tc>
      </w:tr>
      <w:tr w:rsidR="00BF00C0" w:rsidRPr="00194412" w:rsidTr="00E1678E">
        <w:trPr>
          <w:trHeight w:val="393"/>
        </w:trPr>
        <w:tc>
          <w:tcPr>
            <w:tcW w:w="5074" w:type="dxa"/>
            <w:gridSpan w:val="2"/>
            <w:tcBorders>
              <w:top w:val="single" w:sz="4" w:space="0" w:color="auto"/>
              <w:left w:val="single" w:sz="4" w:space="0" w:color="auto"/>
              <w:bottom w:val="single" w:sz="4" w:space="0" w:color="auto"/>
              <w:right w:val="single" w:sz="4" w:space="0" w:color="auto"/>
            </w:tcBorders>
            <w:hideMark/>
          </w:tcPr>
          <w:p w:rsidR="00BF00C0" w:rsidRPr="00E1678E" w:rsidRDefault="00BF00C0" w:rsidP="005155F2">
            <w:pPr>
              <w:jc w:val="both"/>
              <w:rPr>
                <w:rFonts w:ascii="Times New Roman" w:hAnsi="Times New Roman"/>
                <w:lang w:val="uk-UA"/>
              </w:rPr>
            </w:pPr>
            <w:r>
              <w:rPr>
                <w:rFonts w:ascii="Times New Roman" w:hAnsi="Times New Roman"/>
              </w:rPr>
              <w:t xml:space="preserve"> </w:t>
            </w:r>
            <w:r w:rsidR="00E1678E">
              <w:rPr>
                <w:rFonts w:ascii="Times New Roman" w:hAnsi="Times New Roman"/>
                <w:lang w:val="uk-UA"/>
              </w:rPr>
              <w:t xml:space="preserve">Захист  Вітчизни </w:t>
            </w:r>
          </w:p>
        </w:tc>
        <w:tc>
          <w:tcPr>
            <w:tcW w:w="1014" w:type="dxa"/>
            <w:tcBorders>
              <w:top w:val="single" w:sz="4" w:space="0" w:color="auto"/>
              <w:left w:val="single" w:sz="4" w:space="0" w:color="auto"/>
              <w:bottom w:val="single" w:sz="4" w:space="0" w:color="auto"/>
              <w:right w:val="single" w:sz="4" w:space="0" w:color="auto"/>
            </w:tcBorders>
          </w:tcPr>
          <w:p w:rsidR="00BF00C0" w:rsidRPr="00194412" w:rsidRDefault="00BF00C0" w:rsidP="005155F2">
            <w:pPr>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00C0" w:rsidRPr="00BF00C0" w:rsidRDefault="00E1678E" w:rsidP="005155F2">
            <w:pPr>
              <w:jc w:val="center"/>
              <w:rPr>
                <w:rFonts w:ascii="Times New Roman" w:hAnsi="Times New Roman"/>
                <w:lang w:val="uk-UA"/>
              </w:rPr>
            </w:pPr>
            <w:r>
              <w:rPr>
                <w:rFonts w:ascii="Times New Roman" w:hAnsi="Times New Roman"/>
                <w:lang w:val="uk-UA"/>
              </w:rPr>
              <w:t>1</w:t>
            </w:r>
            <w:r w:rsidR="00BF00C0">
              <w:rPr>
                <w:rFonts w:ascii="Times New Roman" w:hAnsi="Times New Roman"/>
                <w:lang w:val="uk-UA"/>
              </w:rPr>
              <w:t xml:space="preserve"> </w:t>
            </w:r>
          </w:p>
        </w:tc>
        <w:tc>
          <w:tcPr>
            <w:tcW w:w="981" w:type="dxa"/>
            <w:tcBorders>
              <w:top w:val="single" w:sz="4" w:space="0" w:color="auto"/>
              <w:left w:val="single" w:sz="4" w:space="0" w:color="auto"/>
              <w:bottom w:val="single" w:sz="4" w:space="0" w:color="auto"/>
              <w:right w:val="single" w:sz="4" w:space="0" w:color="auto"/>
            </w:tcBorders>
            <w:hideMark/>
          </w:tcPr>
          <w:p w:rsidR="00BF00C0" w:rsidRPr="00BF00C0" w:rsidRDefault="00E1678E" w:rsidP="005155F2">
            <w:pPr>
              <w:jc w:val="center"/>
              <w:rPr>
                <w:rFonts w:ascii="Times New Roman" w:hAnsi="Times New Roman"/>
                <w:lang w:val="uk-UA"/>
              </w:rPr>
            </w:pPr>
            <w:r>
              <w:rPr>
                <w:rFonts w:ascii="Times New Roman" w:hAnsi="Times New Roman"/>
                <w:lang w:val="uk-UA"/>
              </w:rPr>
              <w:t>1</w:t>
            </w:r>
            <w:r w:rsidR="00BF00C0">
              <w:rPr>
                <w:rFonts w:ascii="Times New Roman" w:hAnsi="Times New Roman"/>
                <w:lang w:val="uk-UA"/>
              </w:rPr>
              <w:t xml:space="preserve"> </w:t>
            </w:r>
          </w:p>
        </w:tc>
      </w:tr>
      <w:tr w:rsidR="00BF00C0" w:rsidRPr="00194412" w:rsidTr="00E1678E">
        <w:tc>
          <w:tcPr>
            <w:tcW w:w="5074" w:type="dxa"/>
            <w:gridSpan w:val="2"/>
            <w:tcBorders>
              <w:top w:val="single" w:sz="4" w:space="0" w:color="auto"/>
              <w:left w:val="single" w:sz="4" w:space="0" w:color="auto"/>
              <w:bottom w:val="single" w:sz="4" w:space="0" w:color="auto"/>
              <w:right w:val="single" w:sz="4" w:space="0" w:color="auto"/>
            </w:tcBorders>
            <w:hideMark/>
          </w:tcPr>
          <w:p w:rsidR="00BF00C0" w:rsidRPr="005155F2" w:rsidRDefault="00BF00C0" w:rsidP="005155F2">
            <w:pPr>
              <w:jc w:val="both"/>
              <w:rPr>
                <w:rFonts w:ascii="Times New Roman" w:hAnsi="Times New Roman"/>
                <w:lang w:val="ru-RU"/>
              </w:rPr>
            </w:pPr>
            <w:r>
              <w:rPr>
                <w:rFonts w:ascii="Times New Roman" w:hAnsi="Times New Roman"/>
                <w:lang w:val="ru-RU"/>
              </w:rPr>
              <w:t xml:space="preserve"> </w:t>
            </w:r>
          </w:p>
        </w:tc>
        <w:tc>
          <w:tcPr>
            <w:tcW w:w="1014" w:type="dxa"/>
            <w:tcBorders>
              <w:top w:val="single" w:sz="4" w:space="0" w:color="auto"/>
              <w:left w:val="single" w:sz="4" w:space="0" w:color="auto"/>
              <w:bottom w:val="single" w:sz="4" w:space="0" w:color="auto"/>
              <w:right w:val="single" w:sz="4" w:space="0" w:color="auto"/>
            </w:tcBorders>
          </w:tcPr>
          <w:p w:rsidR="00BF00C0" w:rsidRPr="005155F2" w:rsidRDefault="00BF00C0" w:rsidP="005155F2">
            <w:pPr>
              <w:jc w:val="center"/>
              <w:rPr>
                <w:rFonts w:ascii="Times New Roman" w:hAnsi="Times New Roman"/>
                <w:lang w:val="ru-RU"/>
              </w:rPr>
            </w:pPr>
          </w:p>
        </w:tc>
        <w:tc>
          <w:tcPr>
            <w:tcW w:w="858" w:type="dxa"/>
            <w:tcBorders>
              <w:top w:val="single" w:sz="4" w:space="0" w:color="auto"/>
              <w:left w:val="single" w:sz="4" w:space="0" w:color="auto"/>
              <w:bottom w:val="single" w:sz="4" w:space="0" w:color="auto"/>
              <w:right w:val="single" w:sz="4" w:space="0" w:color="auto"/>
            </w:tcBorders>
          </w:tcPr>
          <w:p w:rsidR="00BF00C0" w:rsidRPr="005155F2" w:rsidRDefault="00BF00C0" w:rsidP="005155F2">
            <w:pPr>
              <w:jc w:val="center"/>
              <w:rPr>
                <w:rFonts w:ascii="Times New Roman" w:hAnsi="Times New Roman"/>
                <w:lang w:val="ru-RU"/>
              </w:rPr>
            </w:pPr>
          </w:p>
        </w:tc>
        <w:tc>
          <w:tcPr>
            <w:tcW w:w="981" w:type="dxa"/>
            <w:tcBorders>
              <w:top w:val="single" w:sz="4" w:space="0" w:color="auto"/>
              <w:left w:val="single" w:sz="4" w:space="0" w:color="auto"/>
              <w:bottom w:val="single" w:sz="4" w:space="0" w:color="auto"/>
              <w:right w:val="single" w:sz="4" w:space="0" w:color="auto"/>
            </w:tcBorders>
            <w:hideMark/>
          </w:tcPr>
          <w:p w:rsidR="00BF00C0" w:rsidRPr="00BF00C0" w:rsidRDefault="00BF00C0" w:rsidP="005155F2">
            <w:pPr>
              <w:jc w:val="center"/>
              <w:rPr>
                <w:rFonts w:ascii="Times New Roman" w:hAnsi="Times New Roman"/>
                <w:lang w:val="uk-UA"/>
              </w:rPr>
            </w:pPr>
            <w:r>
              <w:rPr>
                <w:rFonts w:ascii="Times New Roman" w:hAnsi="Times New Roman"/>
                <w:lang w:val="uk-UA"/>
              </w:rPr>
              <w:t xml:space="preserve"> </w:t>
            </w:r>
          </w:p>
        </w:tc>
      </w:tr>
      <w:tr w:rsidR="00BF00C0" w:rsidRPr="00194412" w:rsidTr="00E1678E">
        <w:tc>
          <w:tcPr>
            <w:tcW w:w="5074" w:type="dxa"/>
            <w:gridSpan w:val="2"/>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p>
        </w:tc>
        <w:tc>
          <w:tcPr>
            <w:tcW w:w="981" w:type="dxa"/>
            <w:tcBorders>
              <w:top w:val="single" w:sz="4" w:space="0" w:color="auto"/>
              <w:left w:val="single" w:sz="4" w:space="0" w:color="auto"/>
              <w:bottom w:val="single" w:sz="4" w:space="0" w:color="auto"/>
              <w:right w:val="single" w:sz="4" w:space="0" w:color="auto"/>
            </w:tcBorders>
            <w:hideMark/>
          </w:tcPr>
          <w:p w:rsidR="00BF00C0" w:rsidRPr="00194412" w:rsidRDefault="00BF00C0" w:rsidP="005155F2">
            <w:pPr>
              <w:jc w:val="center"/>
              <w:rPr>
                <w:rFonts w:ascii="Times New Roman" w:hAnsi="Times New Roman"/>
              </w:rPr>
            </w:pPr>
          </w:p>
        </w:tc>
      </w:tr>
      <w:tr w:rsidR="00BF00C0" w:rsidRPr="00194412" w:rsidTr="00E1678E">
        <w:tc>
          <w:tcPr>
            <w:tcW w:w="5074" w:type="dxa"/>
            <w:gridSpan w:val="2"/>
            <w:tcBorders>
              <w:top w:val="single" w:sz="4" w:space="0" w:color="auto"/>
              <w:left w:val="single" w:sz="4" w:space="0" w:color="auto"/>
              <w:bottom w:val="single" w:sz="4" w:space="0" w:color="auto"/>
              <w:right w:val="single" w:sz="4" w:space="0" w:color="auto"/>
            </w:tcBorders>
            <w:hideMark/>
          </w:tcPr>
          <w:p w:rsidR="00BF00C0" w:rsidRPr="005155F2" w:rsidRDefault="00BF00C0" w:rsidP="005155F2">
            <w:pPr>
              <w:rPr>
                <w:rFonts w:ascii="Times New Roman" w:hAnsi="Times New Roman"/>
                <w:b/>
                <w:bCs/>
                <w:lang w:val="ru-RU"/>
              </w:rPr>
            </w:pPr>
            <w:proofErr w:type="spellStart"/>
            <w:r w:rsidRPr="005155F2">
              <w:rPr>
                <w:rFonts w:ascii="Times New Roman" w:hAnsi="Times New Roman"/>
                <w:b/>
                <w:bCs/>
                <w:lang w:val="ru-RU"/>
              </w:rPr>
              <w:t>Всього</w:t>
            </w:r>
            <w:proofErr w:type="spellEnd"/>
            <w:r w:rsidRPr="005155F2">
              <w:rPr>
                <w:rFonts w:ascii="Times New Roman" w:hAnsi="Times New Roman"/>
                <w:b/>
                <w:bCs/>
                <w:lang w:val="ru-RU"/>
              </w:rPr>
              <w:t xml:space="preserve"> (без </w:t>
            </w:r>
            <w:proofErr w:type="spellStart"/>
            <w:r w:rsidRPr="005155F2">
              <w:rPr>
                <w:rFonts w:ascii="Times New Roman" w:hAnsi="Times New Roman"/>
                <w:b/>
                <w:bCs/>
                <w:lang w:val="ru-RU"/>
              </w:rPr>
              <w:t>урахування</w:t>
            </w:r>
            <w:proofErr w:type="spellEnd"/>
            <w:r w:rsidRPr="005155F2">
              <w:rPr>
                <w:rFonts w:ascii="Times New Roman" w:hAnsi="Times New Roman"/>
                <w:b/>
                <w:bCs/>
                <w:lang w:val="ru-RU"/>
              </w:rPr>
              <w:t xml:space="preserve"> </w:t>
            </w:r>
            <w:proofErr w:type="spellStart"/>
            <w:r w:rsidRPr="005155F2">
              <w:rPr>
                <w:rFonts w:ascii="Times New Roman" w:hAnsi="Times New Roman"/>
                <w:b/>
                <w:bCs/>
                <w:lang w:val="ru-RU"/>
              </w:rPr>
              <w:t>поділу</w:t>
            </w:r>
            <w:proofErr w:type="spellEnd"/>
            <w:r w:rsidRPr="005155F2">
              <w:rPr>
                <w:rFonts w:ascii="Times New Roman" w:hAnsi="Times New Roman"/>
                <w:b/>
                <w:bCs/>
                <w:lang w:val="ru-RU"/>
              </w:rPr>
              <w:t xml:space="preserve"> </w:t>
            </w:r>
            <w:proofErr w:type="spellStart"/>
            <w:r w:rsidRPr="005155F2">
              <w:rPr>
                <w:rFonts w:ascii="Times New Roman" w:hAnsi="Times New Roman"/>
                <w:b/>
                <w:bCs/>
                <w:lang w:val="ru-RU"/>
              </w:rPr>
              <w:t>класів</w:t>
            </w:r>
            <w:proofErr w:type="spellEnd"/>
            <w:r w:rsidRPr="005155F2">
              <w:rPr>
                <w:rFonts w:ascii="Times New Roman" w:hAnsi="Times New Roman"/>
                <w:b/>
                <w:bCs/>
                <w:lang w:val="ru-RU"/>
              </w:rPr>
              <w:t xml:space="preserve"> на </w:t>
            </w:r>
            <w:proofErr w:type="spellStart"/>
            <w:r w:rsidRPr="005155F2">
              <w:rPr>
                <w:rFonts w:ascii="Times New Roman" w:hAnsi="Times New Roman"/>
                <w:b/>
                <w:bCs/>
                <w:lang w:val="ru-RU"/>
              </w:rPr>
              <w:t>групи</w:t>
            </w:r>
            <w:proofErr w:type="spellEnd"/>
            <w:r w:rsidRPr="005155F2">
              <w:rPr>
                <w:rFonts w:ascii="Times New Roman" w:hAnsi="Times New Roman"/>
                <w:b/>
                <w:bCs/>
                <w:lang w:val="ru-RU"/>
              </w:rPr>
              <w:t>)</w:t>
            </w:r>
          </w:p>
        </w:tc>
        <w:tc>
          <w:tcPr>
            <w:tcW w:w="1014" w:type="dxa"/>
            <w:tcBorders>
              <w:top w:val="single" w:sz="4" w:space="0" w:color="auto"/>
              <w:left w:val="single" w:sz="4" w:space="0" w:color="auto"/>
              <w:bottom w:val="single" w:sz="4" w:space="0" w:color="auto"/>
              <w:right w:val="single" w:sz="4" w:space="0" w:color="auto"/>
            </w:tcBorders>
          </w:tcPr>
          <w:p w:rsidR="00BF00C0" w:rsidRPr="00E1678E" w:rsidRDefault="00BF00C0" w:rsidP="005155F2">
            <w:pPr>
              <w:jc w:val="center"/>
              <w:rPr>
                <w:rFonts w:ascii="Times New Roman" w:hAnsi="Times New Roman"/>
                <w:lang w:val="uk-UA"/>
              </w:rPr>
            </w:pPr>
            <w:r>
              <w:rPr>
                <w:rFonts w:ascii="Times New Roman" w:hAnsi="Times New Roman"/>
              </w:rPr>
              <w:t xml:space="preserve"> 30</w:t>
            </w:r>
            <w:r w:rsidR="00E1678E">
              <w:rPr>
                <w:rFonts w:ascii="Times New Roman" w:hAnsi="Times New Roman"/>
                <w:lang w:val="uk-UA"/>
              </w:rPr>
              <w:t>+3</w:t>
            </w:r>
          </w:p>
          <w:p w:rsidR="00BF00C0" w:rsidRPr="00194412" w:rsidRDefault="00BF00C0" w:rsidP="005155F2">
            <w:pPr>
              <w:jc w:val="center"/>
              <w:rPr>
                <w:rFonts w:ascii="Times New Roman" w:hAnsi="Times New Roman"/>
              </w:rPr>
            </w:pPr>
          </w:p>
        </w:tc>
        <w:tc>
          <w:tcPr>
            <w:tcW w:w="858" w:type="dxa"/>
            <w:tcBorders>
              <w:top w:val="single" w:sz="4" w:space="0" w:color="auto"/>
              <w:left w:val="single" w:sz="4" w:space="0" w:color="auto"/>
              <w:bottom w:val="single" w:sz="4" w:space="0" w:color="auto"/>
              <w:right w:val="single" w:sz="4" w:space="0" w:color="auto"/>
            </w:tcBorders>
          </w:tcPr>
          <w:p w:rsidR="00BF00C0" w:rsidRPr="00E1678E" w:rsidRDefault="00BF00C0" w:rsidP="005155F2">
            <w:pPr>
              <w:jc w:val="center"/>
              <w:rPr>
                <w:rFonts w:ascii="Times New Roman" w:hAnsi="Times New Roman"/>
                <w:lang w:val="uk-UA"/>
              </w:rPr>
            </w:pPr>
            <w:r>
              <w:rPr>
                <w:rFonts w:ascii="Times New Roman" w:hAnsi="Times New Roman"/>
              </w:rPr>
              <w:t xml:space="preserve"> </w:t>
            </w:r>
            <w:r w:rsidR="00FF7DF2">
              <w:rPr>
                <w:rFonts w:ascii="Times New Roman" w:hAnsi="Times New Roman"/>
                <w:lang w:val="uk-UA"/>
              </w:rPr>
              <w:t>2</w:t>
            </w:r>
            <w:r w:rsidR="00E1678E">
              <w:rPr>
                <w:rFonts w:ascii="Times New Roman" w:hAnsi="Times New Roman"/>
                <w:lang w:val="uk-UA"/>
              </w:rPr>
              <w:t>8</w:t>
            </w:r>
            <w:r w:rsidR="00FF7DF2">
              <w:rPr>
                <w:rFonts w:ascii="Times New Roman" w:hAnsi="Times New Roman"/>
                <w:lang w:val="uk-UA"/>
              </w:rPr>
              <w:t>.</w:t>
            </w:r>
            <w:r w:rsidRPr="00194412">
              <w:rPr>
                <w:rFonts w:ascii="Times New Roman" w:hAnsi="Times New Roman"/>
              </w:rPr>
              <w:t>5</w:t>
            </w:r>
            <w:r w:rsidR="00E1678E">
              <w:rPr>
                <w:rFonts w:ascii="Times New Roman" w:hAnsi="Times New Roman"/>
                <w:lang w:val="uk-UA"/>
              </w:rPr>
              <w:t>+3</w:t>
            </w:r>
          </w:p>
          <w:p w:rsidR="00BF00C0" w:rsidRPr="00194412" w:rsidRDefault="00BF00C0" w:rsidP="005155F2">
            <w:pPr>
              <w:jc w:val="center"/>
              <w:rPr>
                <w:rFonts w:ascii="Times New Roman" w:hAnsi="Times New Roman"/>
              </w:rPr>
            </w:pPr>
          </w:p>
        </w:tc>
        <w:tc>
          <w:tcPr>
            <w:tcW w:w="981" w:type="dxa"/>
            <w:tcBorders>
              <w:top w:val="single" w:sz="4" w:space="0" w:color="auto"/>
              <w:left w:val="single" w:sz="4" w:space="0" w:color="auto"/>
              <w:bottom w:val="single" w:sz="4" w:space="0" w:color="auto"/>
              <w:right w:val="single" w:sz="4" w:space="0" w:color="auto"/>
            </w:tcBorders>
            <w:hideMark/>
          </w:tcPr>
          <w:p w:rsidR="00BF00C0" w:rsidRPr="00E1678E" w:rsidRDefault="00E1678E" w:rsidP="005155F2">
            <w:pPr>
              <w:jc w:val="center"/>
              <w:rPr>
                <w:rFonts w:ascii="Times New Roman" w:hAnsi="Times New Roman"/>
                <w:lang w:val="uk-UA"/>
              </w:rPr>
            </w:pPr>
            <w:r>
              <w:rPr>
                <w:rFonts w:ascii="Times New Roman" w:hAnsi="Times New Roman"/>
                <w:lang w:val="uk-UA"/>
              </w:rPr>
              <w:t xml:space="preserve"> 30</w:t>
            </w:r>
            <w:r w:rsidR="00BF00C0">
              <w:rPr>
                <w:rFonts w:ascii="Times New Roman" w:hAnsi="Times New Roman"/>
              </w:rPr>
              <w:t>.5</w:t>
            </w:r>
            <w:r>
              <w:rPr>
                <w:rFonts w:ascii="Times New Roman" w:hAnsi="Times New Roman"/>
                <w:lang w:val="uk-UA"/>
              </w:rPr>
              <w:t>+3</w:t>
            </w:r>
          </w:p>
        </w:tc>
      </w:tr>
    </w:tbl>
    <w:p w:rsidR="005155F2" w:rsidRPr="00086F67" w:rsidRDefault="005155F2" w:rsidP="005155F2">
      <w:pPr>
        <w:pStyle w:val="a3"/>
        <w:spacing w:after="0" w:line="240" w:lineRule="auto"/>
        <w:ind w:left="218" w:right="-176"/>
        <w:jc w:val="both"/>
        <w:rPr>
          <w:rFonts w:ascii="Times New Roman" w:hAnsi="Times New Roman"/>
          <w:sz w:val="24"/>
          <w:szCs w:val="24"/>
        </w:rPr>
      </w:pPr>
    </w:p>
    <w:p w:rsidR="005155F2" w:rsidRDefault="005155F2" w:rsidP="005155F2">
      <w:pPr>
        <w:shd w:val="clear" w:color="auto" w:fill="FFFFFF"/>
        <w:spacing w:line="270" w:lineRule="atLeast"/>
        <w:ind w:left="-142"/>
        <w:jc w:val="both"/>
        <w:textAlignment w:val="top"/>
        <w:rPr>
          <w:rFonts w:ascii="Times New Roman" w:hAnsi="Times New Roman"/>
          <w:lang w:eastAsia="uk-UA"/>
        </w:rPr>
      </w:pPr>
      <w:r>
        <w:rPr>
          <w:rFonts w:ascii="Times New Roman" w:hAnsi="Times New Roman"/>
        </w:rPr>
        <w:t xml:space="preserve"> </w:t>
      </w:r>
    </w:p>
    <w:p w:rsidR="005155F2" w:rsidRPr="005155F2" w:rsidRDefault="005155F2" w:rsidP="005155F2">
      <w:pPr>
        <w:ind w:left="-142" w:right="-143"/>
        <w:jc w:val="both"/>
        <w:rPr>
          <w:rFonts w:ascii="Times New Roman" w:hAnsi="Times New Roman"/>
          <w:lang w:val="ru-RU"/>
        </w:rPr>
      </w:pPr>
      <w:r w:rsidRPr="005155F2">
        <w:rPr>
          <w:rFonts w:ascii="Times New Roman" w:hAnsi="Times New Roman"/>
          <w:lang w:val="ru-RU"/>
        </w:rPr>
        <w:t xml:space="preserve">**** </w:t>
      </w:r>
      <w:proofErr w:type="spellStart"/>
      <w:r w:rsidRPr="005155F2">
        <w:rPr>
          <w:rFonts w:ascii="Times New Roman" w:hAnsi="Times New Roman"/>
          <w:lang w:val="ru-RU"/>
        </w:rPr>
        <w:t>Курси</w:t>
      </w:r>
      <w:proofErr w:type="spellEnd"/>
      <w:r w:rsidRPr="005155F2">
        <w:rPr>
          <w:rFonts w:ascii="Times New Roman" w:hAnsi="Times New Roman"/>
          <w:lang w:val="ru-RU"/>
        </w:rPr>
        <w:t xml:space="preserve"> духовно-морального </w:t>
      </w:r>
      <w:proofErr w:type="spellStart"/>
      <w:r w:rsidRPr="005155F2">
        <w:rPr>
          <w:rFonts w:ascii="Times New Roman" w:hAnsi="Times New Roman"/>
          <w:lang w:val="ru-RU"/>
        </w:rPr>
        <w:t>спрямування</w:t>
      </w:r>
      <w:proofErr w:type="spellEnd"/>
      <w:r w:rsidRPr="005155F2">
        <w:rPr>
          <w:rFonts w:ascii="Times New Roman" w:hAnsi="Times New Roman"/>
          <w:lang w:val="ru-RU"/>
        </w:rPr>
        <w:t xml:space="preserve"> </w:t>
      </w:r>
      <w:proofErr w:type="spellStart"/>
      <w:r w:rsidRPr="005155F2">
        <w:rPr>
          <w:rFonts w:ascii="Times New Roman" w:hAnsi="Times New Roman"/>
          <w:lang w:val="ru-RU"/>
        </w:rPr>
        <w:t>впроваджуються</w:t>
      </w:r>
      <w:proofErr w:type="spellEnd"/>
      <w:r w:rsidRPr="005155F2">
        <w:rPr>
          <w:rFonts w:ascii="Times New Roman" w:hAnsi="Times New Roman"/>
          <w:lang w:val="ru-RU"/>
        </w:rPr>
        <w:t xml:space="preserve"> </w:t>
      </w:r>
      <w:proofErr w:type="spellStart"/>
      <w:r w:rsidRPr="005155F2">
        <w:rPr>
          <w:rFonts w:ascii="Times New Roman" w:hAnsi="Times New Roman"/>
          <w:lang w:val="ru-RU"/>
        </w:rPr>
        <w:t>лише</w:t>
      </w:r>
      <w:proofErr w:type="spellEnd"/>
      <w:r w:rsidRPr="005155F2">
        <w:rPr>
          <w:rFonts w:ascii="Times New Roman" w:hAnsi="Times New Roman"/>
          <w:lang w:val="ru-RU"/>
        </w:rPr>
        <w:t xml:space="preserve"> за </w:t>
      </w:r>
      <w:proofErr w:type="spellStart"/>
      <w:r w:rsidRPr="005155F2">
        <w:rPr>
          <w:rFonts w:ascii="Times New Roman" w:hAnsi="Times New Roman"/>
          <w:lang w:val="ru-RU"/>
        </w:rPr>
        <w:t>умови</w:t>
      </w:r>
      <w:proofErr w:type="spellEnd"/>
      <w:r w:rsidRPr="005155F2">
        <w:rPr>
          <w:rFonts w:ascii="Times New Roman" w:hAnsi="Times New Roman"/>
          <w:lang w:val="ru-RU"/>
        </w:rPr>
        <w:t xml:space="preserve"> </w:t>
      </w:r>
      <w:proofErr w:type="spellStart"/>
      <w:r w:rsidRPr="005155F2">
        <w:rPr>
          <w:rFonts w:ascii="Times New Roman" w:hAnsi="Times New Roman"/>
          <w:lang w:val="ru-RU"/>
        </w:rPr>
        <w:t>письмової</w:t>
      </w:r>
      <w:proofErr w:type="spellEnd"/>
      <w:r w:rsidRPr="005155F2">
        <w:rPr>
          <w:rFonts w:ascii="Times New Roman" w:hAnsi="Times New Roman"/>
          <w:lang w:val="ru-RU"/>
        </w:rPr>
        <w:t xml:space="preserve"> </w:t>
      </w:r>
      <w:proofErr w:type="spellStart"/>
      <w:r w:rsidRPr="005155F2">
        <w:rPr>
          <w:rFonts w:ascii="Times New Roman" w:hAnsi="Times New Roman"/>
          <w:lang w:val="ru-RU"/>
        </w:rPr>
        <w:t>згоди</w:t>
      </w:r>
      <w:proofErr w:type="spellEnd"/>
      <w:r w:rsidRPr="005155F2">
        <w:rPr>
          <w:rFonts w:ascii="Times New Roman" w:hAnsi="Times New Roman"/>
          <w:lang w:val="ru-RU"/>
        </w:rPr>
        <w:t xml:space="preserve"> </w:t>
      </w:r>
      <w:proofErr w:type="spellStart"/>
      <w:r w:rsidRPr="005155F2">
        <w:rPr>
          <w:rFonts w:ascii="Times New Roman" w:hAnsi="Times New Roman"/>
          <w:lang w:val="ru-RU"/>
        </w:rPr>
        <w:t>батьків</w:t>
      </w:r>
      <w:proofErr w:type="spellEnd"/>
      <w:r w:rsidRPr="005155F2">
        <w:rPr>
          <w:rFonts w:ascii="Times New Roman" w:hAnsi="Times New Roman"/>
          <w:lang w:val="ru-RU"/>
        </w:rPr>
        <w:t xml:space="preserve"> </w:t>
      </w:r>
      <w:proofErr w:type="spellStart"/>
      <w:r w:rsidRPr="005155F2">
        <w:rPr>
          <w:rFonts w:ascii="Times New Roman" w:hAnsi="Times New Roman"/>
          <w:lang w:val="ru-RU"/>
        </w:rPr>
        <w:t>усіх</w:t>
      </w:r>
      <w:proofErr w:type="spellEnd"/>
      <w:r w:rsidRPr="005155F2">
        <w:rPr>
          <w:rFonts w:ascii="Times New Roman" w:hAnsi="Times New Roman"/>
          <w:lang w:val="ru-RU"/>
        </w:rPr>
        <w:t xml:space="preserve"> </w:t>
      </w:r>
      <w:proofErr w:type="spellStart"/>
      <w:r w:rsidRPr="005155F2">
        <w:rPr>
          <w:rFonts w:ascii="Times New Roman" w:hAnsi="Times New Roman"/>
          <w:lang w:val="ru-RU"/>
        </w:rPr>
        <w:t>учнів</w:t>
      </w:r>
      <w:proofErr w:type="spellEnd"/>
      <w:r w:rsidRPr="005155F2">
        <w:rPr>
          <w:rFonts w:ascii="Times New Roman" w:hAnsi="Times New Roman"/>
          <w:lang w:val="ru-RU"/>
        </w:rPr>
        <w:t xml:space="preserve"> </w:t>
      </w:r>
      <w:proofErr w:type="spellStart"/>
      <w:r w:rsidRPr="005155F2">
        <w:rPr>
          <w:rFonts w:ascii="Times New Roman" w:hAnsi="Times New Roman"/>
          <w:lang w:val="ru-RU"/>
        </w:rPr>
        <w:t>класу</w:t>
      </w:r>
      <w:proofErr w:type="spellEnd"/>
      <w:r w:rsidRPr="005155F2">
        <w:rPr>
          <w:rFonts w:ascii="Times New Roman" w:hAnsi="Times New Roman"/>
          <w:lang w:val="ru-RU"/>
        </w:rPr>
        <w:t xml:space="preserve"> та за </w:t>
      </w:r>
      <w:proofErr w:type="spellStart"/>
      <w:r w:rsidRPr="005155F2">
        <w:rPr>
          <w:rFonts w:ascii="Times New Roman" w:hAnsi="Times New Roman"/>
          <w:lang w:val="ru-RU"/>
        </w:rPr>
        <w:t>наявності</w:t>
      </w:r>
      <w:proofErr w:type="spellEnd"/>
      <w:r w:rsidRPr="005155F2">
        <w:rPr>
          <w:rFonts w:ascii="Times New Roman" w:hAnsi="Times New Roman"/>
          <w:lang w:val="ru-RU"/>
        </w:rPr>
        <w:t xml:space="preserve"> </w:t>
      </w:r>
      <w:proofErr w:type="spellStart"/>
      <w:r w:rsidRPr="005155F2">
        <w:rPr>
          <w:rFonts w:ascii="Times New Roman" w:hAnsi="Times New Roman"/>
          <w:lang w:val="ru-RU"/>
        </w:rPr>
        <w:t>підготовленого</w:t>
      </w:r>
      <w:proofErr w:type="spellEnd"/>
      <w:r w:rsidRPr="005155F2">
        <w:rPr>
          <w:rFonts w:ascii="Times New Roman" w:hAnsi="Times New Roman"/>
          <w:lang w:val="ru-RU"/>
        </w:rPr>
        <w:t xml:space="preserve"> </w:t>
      </w:r>
      <w:proofErr w:type="spellStart"/>
      <w:r w:rsidRPr="005155F2">
        <w:rPr>
          <w:rFonts w:ascii="Times New Roman" w:hAnsi="Times New Roman"/>
          <w:lang w:val="ru-RU"/>
        </w:rPr>
        <w:t>вчителя</w:t>
      </w:r>
      <w:proofErr w:type="spellEnd"/>
      <w:r w:rsidRPr="005155F2">
        <w:rPr>
          <w:rFonts w:ascii="Times New Roman" w:hAnsi="Times New Roman"/>
          <w:lang w:val="ru-RU"/>
        </w:rPr>
        <w:t>.</w:t>
      </w:r>
    </w:p>
    <w:p w:rsidR="005155F2" w:rsidRPr="005155F2" w:rsidRDefault="005155F2" w:rsidP="005155F2">
      <w:pPr>
        <w:shd w:val="clear" w:color="auto" w:fill="FFFFFF"/>
        <w:ind w:left="5670"/>
        <w:rPr>
          <w:rFonts w:ascii="Times New Roman" w:hAnsi="Times New Roman"/>
          <w:sz w:val="28"/>
          <w:szCs w:val="28"/>
          <w:lang w:val="ru-RU"/>
        </w:rPr>
      </w:pPr>
      <w:r w:rsidRPr="005155F2">
        <w:rPr>
          <w:lang w:val="ru-RU"/>
        </w:rPr>
        <w:t xml:space="preserve"> </w:t>
      </w: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ind w:left="5670"/>
        <w:rPr>
          <w:rFonts w:ascii="Times New Roman" w:hAnsi="Times New Roman"/>
          <w:sz w:val="28"/>
          <w:szCs w:val="28"/>
          <w:lang w:val="ru-RU"/>
        </w:rPr>
      </w:pPr>
    </w:p>
    <w:p w:rsidR="005155F2" w:rsidRPr="005155F2" w:rsidRDefault="005155F2" w:rsidP="005155F2">
      <w:pPr>
        <w:shd w:val="clear" w:color="auto" w:fill="FFFFFF"/>
        <w:tabs>
          <w:tab w:val="left" w:pos="709"/>
        </w:tabs>
        <w:ind w:firstLine="567"/>
        <w:jc w:val="both"/>
        <w:rPr>
          <w:rFonts w:ascii="Times New Roman" w:hAnsi="Times New Roman" w:cs="Times New Roman"/>
          <w:lang w:val="ru-RU"/>
        </w:rPr>
      </w:pPr>
    </w:p>
    <w:p w:rsidR="005155F2" w:rsidRDefault="005155F2" w:rsidP="005155F2">
      <w:pPr>
        <w:shd w:val="clear" w:color="auto" w:fill="FFFFFF"/>
        <w:jc w:val="both"/>
        <w:rPr>
          <w:rFonts w:ascii="Times New Roman" w:hAnsi="Times New Roman" w:cs="Times New Roman"/>
          <w:sz w:val="28"/>
          <w:szCs w:val="28"/>
          <w:lang w:val="uk-U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146F5A" w:rsidRDefault="00146F5A"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Default="00981B98" w:rsidP="001B3377">
      <w:pPr>
        <w:widowControl/>
        <w:ind w:left="142" w:right="-285"/>
        <w:jc w:val="both"/>
        <w:rPr>
          <w:rFonts w:ascii="Times New Roman" w:eastAsia="Calibri" w:hAnsi="Times New Roman" w:cs="Times New Roman"/>
          <w:color w:val="auto"/>
          <w:lang w:val="uk-UA" w:bidi="ar-SA"/>
        </w:rPr>
      </w:pPr>
    </w:p>
    <w:p w:rsidR="00981B98" w:rsidRPr="00441E06" w:rsidRDefault="00981B98" w:rsidP="001B3377">
      <w:pPr>
        <w:widowControl/>
        <w:ind w:left="142" w:right="-285"/>
        <w:jc w:val="both"/>
        <w:rPr>
          <w:rFonts w:ascii="Times New Roman" w:eastAsia="Calibri" w:hAnsi="Times New Roman" w:cs="Times New Roman"/>
          <w:color w:val="auto"/>
          <w:lang w:val="uk-UA" w:bidi="ar-SA"/>
        </w:rPr>
      </w:pPr>
    </w:p>
    <w:p w:rsidR="001B3377" w:rsidRDefault="001B3377" w:rsidP="001B3377">
      <w:pPr>
        <w:widowControl/>
        <w:shd w:val="clear" w:color="auto" w:fill="FFFFFF"/>
        <w:ind w:left="5529"/>
        <w:jc w:val="right"/>
        <w:rPr>
          <w:rFonts w:ascii="Times New Roman" w:eastAsia="Calibri" w:hAnsi="Times New Roman" w:cs="Times New Roman"/>
          <w:lang w:val="uk-UA" w:bidi="ar-SA"/>
        </w:rPr>
      </w:pPr>
    </w:p>
    <w:p w:rsidR="00FF7DF2" w:rsidRDefault="00FF7DF2" w:rsidP="001B3377">
      <w:pPr>
        <w:widowControl/>
        <w:shd w:val="clear" w:color="auto" w:fill="FFFFFF"/>
        <w:ind w:left="5529"/>
        <w:jc w:val="right"/>
        <w:rPr>
          <w:rFonts w:ascii="Times New Roman" w:eastAsia="Calibri" w:hAnsi="Times New Roman" w:cs="Times New Roman"/>
          <w:lang w:val="uk-UA" w:bidi="ar-SA"/>
        </w:rPr>
      </w:pPr>
    </w:p>
    <w:p w:rsidR="001B3377" w:rsidRDefault="001B3377" w:rsidP="001B3377">
      <w:pPr>
        <w:widowControl/>
        <w:shd w:val="clear" w:color="auto" w:fill="FFFFFF"/>
        <w:ind w:left="5529"/>
        <w:jc w:val="right"/>
        <w:rPr>
          <w:rFonts w:ascii="Times New Roman" w:eastAsia="Calibri" w:hAnsi="Times New Roman" w:cs="Times New Roman"/>
          <w:lang w:val="uk-UA" w:bidi="ar-SA"/>
        </w:rPr>
      </w:pPr>
    </w:p>
    <w:p w:rsidR="001B3377" w:rsidRDefault="00146F5A" w:rsidP="001B3377">
      <w:pPr>
        <w:widowControl/>
        <w:shd w:val="clear" w:color="auto" w:fill="FFFFFF"/>
        <w:ind w:left="5529"/>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Таблиця 2</w:t>
      </w:r>
    </w:p>
    <w:p w:rsidR="001B3377" w:rsidRDefault="00146F5A" w:rsidP="001B3377">
      <w:pPr>
        <w:widowControl/>
        <w:shd w:val="clear" w:color="auto" w:fill="FFFFFF"/>
        <w:ind w:left="5529"/>
        <w:jc w:val="right"/>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w:t>
      </w:r>
      <w:r w:rsidR="001B3377">
        <w:rPr>
          <w:rFonts w:ascii="Times New Roman" w:eastAsia="Calibri" w:hAnsi="Times New Roman" w:cs="Times New Roman"/>
          <w:color w:val="auto"/>
          <w:sz w:val="28"/>
          <w:szCs w:val="28"/>
          <w:lang w:val="uk-UA" w:bidi="ar-SA"/>
        </w:rPr>
        <w:t>о</w:t>
      </w:r>
      <w:r>
        <w:rPr>
          <w:rFonts w:ascii="Times New Roman" w:eastAsia="Calibri" w:hAnsi="Times New Roman" w:cs="Times New Roman"/>
          <w:color w:val="auto"/>
          <w:sz w:val="28"/>
          <w:szCs w:val="28"/>
          <w:lang w:val="uk-UA" w:bidi="ar-SA"/>
        </w:rPr>
        <w:t xml:space="preserve"> </w:t>
      </w:r>
      <w:r w:rsidR="001B3377">
        <w:rPr>
          <w:rFonts w:ascii="Times New Roman" w:eastAsia="Calibri" w:hAnsi="Times New Roman" w:cs="Times New Roman"/>
          <w:color w:val="auto"/>
          <w:sz w:val="28"/>
          <w:szCs w:val="28"/>
          <w:lang w:val="uk-UA" w:bidi="ar-SA"/>
        </w:rPr>
        <w:t xml:space="preserve"> освітньої програми</w:t>
      </w:r>
    </w:p>
    <w:p w:rsidR="001B3377" w:rsidRDefault="001B3377" w:rsidP="001B3377">
      <w:pPr>
        <w:widowControl/>
        <w:jc w:val="center"/>
        <w:rPr>
          <w:rFonts w:ascii="Times New Roman" w:eastAsia="Calibri" w:hAnsi="Times New Roman" w:cs="Times New Roman"/>
          <w:b/>
          <w:color w:val="auto"/>
          <w:sz w:val="28"/>
          <w:szCs w:val="28"/>
          <w:lang w:val="uk-UA" w:bidi="ar-SA"/>
        </w:rPr>
      </w:pPr>
    </w:p>
    <w:p w:rsidR="001B3377" w:rsidRDefault="001B3377" w:rsidP="001B3377">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Перелік навчальних програм </w:t>
      </w:r>
    </w:p>
    <w:p w:rsidR="001B3377" w:rsidRDefault="001B3377" w:rsidP="001B3377">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1B3377" w:rsidRDefault="001B3377" w:rsidP="001B337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(затверджені наказами МОН від </w:t>
      </w:r>
      <w:r>
        <w:rPr>
          <w:rFonts w:ascii="Times New Roman" w:eastAsia="Times New Roman" w:hAnsi="Times New Roman" w:cs="Times New Roman"/>
          <w:color w:val="auto"/>
          <w:sz w:val="28"/>
          <w:szCs w:val="28"/>
          <w:lang w:val="uk-UA" w:eastAsia="uk-UA" w:bidi="ar-SA"/>
        </w:rPr>
        <w:t xml:space="preserve">07.06.2017 № 804 та від </w:t>
      </w:r>
      <w:r>
        <w:rPr>
          <w:rFonts w:ascii="Times New Roman" w:eastAsia="Calibri" w:hAnsi="Times New Roman" w:cs="Times New Roman"/>
          <w:color w:val="auto"/>
          <w:sz w:val="28"/>
          <w:szCs w:val="28"/>
          <w:lang w:val="uk-UA" w:bidi="ar-SA"/>
        </w:rPr>
        <w:t>23.10.2017 № 1407</w:t>
      </w:r>
      <w:r>
        <w:rPr>
          <w:rFonts w:ascii="Times New Roman" w:eastAsia="Times New Roman" w:hAnsi="Times New Roman" w:cs="Times New Roman"/>
          <w:color w:val="auto"/>
          <w:sz w:val="28"/>
          <w:szCs w:val="28"/>
          <w:lang w:val="uk-UA" w:eastAsia="uk-UA" w:bidi="ar-SA"/>
        </w:rPr>
        <w:t>)</w:t>
      </w:r>
    </w:p>
    <w:p w:rsidR="001B3377" w:rsidRDefault="001B3377" w:rsidP="001B3377">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1B3377" w:rsidTr="00F21B6C">
        <w:trPr>
          <w:trHeight w:val="753"/>
        </w:trPr>
        <w:tc>
          <w:tcPr>
            <w:tcW w:w="851"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Назва навчальної програми</w:t>
            </w:r>
          </w:p>
        </w:tc>
      </w:tr>
      <w:tr w:rsidR="001B3377" w:rsidTr="00F21B6C">
        <w:trPr>
          <w:trHeight w:val="395"/>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мова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Українська література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Інформатика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Історія України</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Основи здоров’я</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Трудове навчання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r>
      <w:tr w:rsidR="001B3377" w:rsidTr="00F21B6C">
        <w:trPr>
          <w:trHeight w:val="246"/>
        </w:trPr>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B3377"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46F5A"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Іноземна  мова</w:t>
            </w:r>
          </w:p>
        </w:tc>
      </w:tr>
      <w:tr w:rsidR="001B3377" w:rsidTr="00F21B6C">
        <w:tc>
          <w:tcPr>
            <w:tcW w:w="851" w:type="dxa"/>
            <w:tcBorders>
              <w:top w:val="single" w:sz="4" w:space="0" w:color="auto"/>
              <w:left w:val="single" w:sz="4" w:space="0" w:color="auto"/>
              <w:bottom w:val="single" w:sz="4" w:space="0" w:color="auto"/>
              <w:right w:val="single" w:sz="4" w:space="0" w:color="auto"/>
            </w:tcBorders>
          </w:tcPr>
          <w:p w:rsidR="001B3377" w:rsidRDefault="001B3377" w:rsidP="00F21B6C">
            <w:pPr>
              <w:widowControl/>
              <w:numPr>
                <w:ilvl w:val="0"/>
                <w:numId w:val="1"/>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1B3377" w:rsidRDefault="00146F5A" w:rsidP="00F21B6C">
            <w:pPr>
              <w:widowControl/>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E1678E">
              <w:rPr>
                <w:rFonts w:ascii="Times New Roman" w:eastAsia="Calibri" w:hAnsi="Times New Roman" w:cs="Times New Roman"/>
                <w:color w:val="auto"/>
                <w:sz w:val="28"/>
                <w:szCs w:val="28"/>
                <w:lang w:val="uk-UA" w:bidi="ar-SA"/>
              </w:rPr>
              <w:t>Захист Вітчизни</w:t>
            </w:r>
          </w:p>
        </w:tc>
      </w:tr>
    </w:tbl>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ind w:left="5103"/>
        <w:rPr>
          <w:rFonts w:ascii="Times New Roman" w:eastAsia="Calibri" w:hAnsi="Times New Roman" w:cs="Times New Roman"/>
          <w:color w:val="auto"/>
          <w:sz w:val="28"/>
          <w:szCs w:val="28"/>
          <w:lang w:val="uk-UA" w:bidi="ar-SA"/>
        </w:rPr>
      </w:pPr>
    </w:p>
    <w:p w:rsidR="001B3377" w:rsidRDefault="001B3377" w:rsidP="001B3377">
      <w:pPr>
        <w:widowControl/>
        <w:shd w:val="clear" w:color="auto" w:fill="FFFFFF"/>
        <w:rPr>
          <w:rFonts w:ascii="Times New Roman" w:eastAsia="Calibri" w:hAnsi="Times New Roman" w:cs="Times New Roman"/>
          <w:color w:val="auto"/>
          <w:sz w:val="28"/>
          <w:szCs w:val="28"/>
          <w:lang w:val="uk-UA" w:bidi="ar-SA"/>
        </w:rPr>
      </w:pPr>
    </w:p>
    <w:p w:rsidR="001B3377" w:rsidRDefault="001B3377" w:rsidP="001B3377"/>
    <w:p w:rsidR="001B3377" w:rsidRDefault="001B3377"/>
    <w:sectPr w:rsidR="001B3377" w:rsidSect="00ED108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59" w:rsidRDefault="00CC5359" w:rsidP="00844BD5">
      <w:r>
        <w:separator/>
      </w:r>
    </w:p>
  </w:endnote>
  <w:endnote w:type="continuationSeparator" w:id="0">
    <w:p w:rsidR="00CC5359" w:rsidRDefault="00CC5359" w:rsidP="0084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1719"/>
      <w:docPartObj>
        <w:docPartGallery w:val="Page Numbers (Bottom of Page)"/>
        <w:docPartUnique/>
      </w:docPartObj>
    </w:sdtPr>
    <w:sdtEndPr/>
    <w:sdtContent>
      <w:p w:rsidR="005155F2" w:rsidRDefault="004F0EE6">
        <w:pPr>
          <w:pStyle w:val="a6"/>
          <w:jc w:val="center"/>
        </w:pPr>
        <w:r>
          <w:fldChar w:fldCharType="begin"/>
        </w:r>
        <w:r>
          <w:instrText xml:space="preserve"> PAGE   \* MERGEFORMAT </w:instrText>
        </w:r>
        <w:r>
          <w:fldChar w:fldCharType="separate"/>
        </w:r>
        <w:r w:rsidR="00D90358">
          <w:rPr>
            <w:noProof/>
          </w:rPr>
          <w:t>10</w:t>
        </w:r>
        <w:r>
          <w:rPr>
            <w:noProof/>
          </w:rPr>
          <w:fldChar w:fldCharType="end"/>
        </w:r>
      </w:p>
    </w:sdtContent>
  </w:sdt>
  <w:p w:rsidR="005155F2" w:rsidRDefault="005155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59" w:rsidRDefault="00CC5359" w:rsidP="00844BD5">
      <w:r>
        <w:separator/>
      </w:r>
    </w:p>
  </w:footnote>
  <w:footnote w:type="continuationSeparator" w:id="0">
    <w:p w:rsidR="00CC5359" w:rsidRDefault="00CC5359" w:rsidP="00844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636D13CD"/>
    <w:multiLevelType w:val="hybridMultilevel"/>
    <w:tmpl w:val="971E0610"/>
    <w:lvl w:ilvl="0" w:tplc="9A5427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3F7"/>
    <w:rsid w:val="00130EDD"/>
    <w:rsid w:val="00146F5A"/>
    <w:rsid w:val="001553F7"/>
    <w:rsid w:val="00164675"/>
    <w:rsid w:val="00166492"/>
    <w:rsid w:val="0017179F"/>
    <w:rsid w:val="001B3377"/>
    <w:rsid w:val="002206E7"/>
    <w:rsid w:val="002805C0"/>
    <w:rsid w:val="002D380B"/>
    <w:rsid w:val="002F0179"/>
    <w:rsid w:val="00311F3C"/>
    <w:rsid w:val="003124CF"/>
    <w:rsid w:val="003A020A"/>
    <w:rsid w:val="003D5A84"/>
    <w:rsid w:val="00443029"/>
    <w:rsid w:val="00451FB5"/>
    <w:rsid w:val="00486939"/>
    <w:rsid w:val="004A6DB8"/>
    <w:rsid w:val="004B7133"/>
    <w:rsid w:val="004F0EE6"/>
    <w:rsid w:val="005155F2"/>
    <w:rsid w:val="0060500D"/>
    <w:rsid w:val="00611FF0"/>
    <w:rsid w:val="006225D5"/>
    <w:rsid w:val="00750A42"/>
    <w:rsid w:val="00760939"/>
    <w:rsid w:val="007A031A"/>
    <w:rsid w:val="00824ACA"/>
    <w:rsid w:val="00844BD5"/>
    <w:rsid w:val="008538CE"/>
    <w:rsid w:val="008C505D"/>
    <w:rsid w:val="00910220"/>
    <w:rsid w:val="00937C64"/>
    <w:rsid w:val="00944123"/>
    <w:rsid w:val="0097658D"/>
    <w:rsid w:val="00981B98"/>
    <w:rsid w:val="00993A4B"/>
    <w:rsid w:val="00A7280C"/>
    <w:rsid w:val="00A80101"/>
    <w:rsid w:val="00AE5D1F"/>
    <w:rsid w:val="00B02E07"/>
    <w:rsid w:val="00B30C6D"/>
    <w:rsid w:val="00BF00C0"/>
    <w:rsid w:val="00C11E53"/>
    <w:rsid w:val="00CC5359"/>
    <w:rsid w:val="00CE0079"/>
    <w:rsid w:val="00D90358"/>
    <w:rsid w:val="00E160DA"/>
    <w:rsid w:val="00E1678E"/>
    <w:rsid w:val="00ED1087"/>
    <w:rsid w:val="00F21B6C"/>
    <w:rsid w:val="00F8488D"/>
    <w:rsid w:val="00F859E6"/>
    <w:rsid w:val="00F917B6"/>
    <w:rsid w:val="00FE229D"/>
    <w:rsid w:val="00FF7D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C7F8"/>
  <w15:docId w15:val="{3F78DA90-1D85-4E96-BE46-83FD36B4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377"/>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377"/>
    <w:pPr>
      <w:widowControl/>
      <w:spacing w:after="200" w:line="276" w:lineRule="auto"/>
      <w:ind w:left="720"/>
      <w:contextualSpacing/>
    </w:pPr>
    <w:rPr>
      <w:rFonts w:ascii="Calibri" w:eastAsia="Calibri" w:hAnsi="Calibri" w:cs="Times New Roman"/>
      <w:color w:val="auto"/>
      <w:sz w:val="22"/>
      <w:szCs w:val="22"/>
      <w:lang w:val="uk-UA" w:bidi="ar-SA"/>
    </w:rPr>
  </w:style>
  <w:style w:type="paragraph" w:styleId="a4">
    <w:name w:val="header"/>
    <w:basedOn w:val="a"/>
    <w:link w:val="a5"/>
    <w:uiPriority w:val="99"/>
    <w:semiHidden/>
    <w:unhideWhenUsed/>
    <w:rsid w:val="00844BD5"/>
    <w:pPr>
      <w:tabs>
        <w:tab w:val="center" w:pos="4677"/>
        <w:tab w:val="right" w:pos="9355"/>
      </w:tabs>
    </w:pPr>
  </w:style>
  <w:style w:type="character" w:customStyle="1" w:styleId="a5">
    <w:name w:val="Верхній колонтитул Знак"/>
    <w:basedOn w:val="a0"/>
    <w:link w:val="a4"/>
    <w:uiPriority w:val="99"/>
    <w:semiHidden/>
    <w:rsid w:val="00844BD5"/>
    <w:rPr>
      <w:rFonts w:ascii="Microsoft Sans Serif" w:eastAsia="Microsoft Sans Serif" w:hAnsi="Microsoft Sans Serif" w:cs="Microsoft Sans Serif"/>
      <w:color w:val="000000"/>
      <w:sz w:val="24"/>
      <w:szCs w:val="24"/>
      <w:lang w:val="en-US" w:bidi="en-US"/>
    </w:rPr>
  </w:style>
  <w:style w:type="paragraph" w:styleId="a6">
    <w:name w:val="footer"/>
    <w:basedOn w:val="a"/>
    <w:link w:val="a7"/>
    <w:uiPriority w:val="99"/>
    <w:unhideWhenUsed/>
    <w:rsid w:val="00844BD5"/>
    <w:pPr>
      <w:tabs>
        <w:tab w:val="center" w:pos="4677"/>
        <w:tab w:val="right" w:pos="9355"/>
      </w:tabs>
    </w:pPr>
  </w:style>
  <w:style w:type="character" w:customStyle="1" w:styleId="a7">
    <w:name w:val="Нижній колонтитул Знак"/>
    <w:basedOn w:val="a0"/>
    <w:link w:val="a6"/>
    <w:uiPriority w:val="99"/>
    <w:rsid w:val="00844BD5"/>
    <w:rPr>
      <w:rFonts w:ascii="Microsoft Sans Serif" w:eastAsia="Microsoft Sans Serif" w:hAnsi="Microsoft Sans Serif" w:cs="Microsoft Sans Serif"/>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F8D2D-C984-44AE-8B93-60C1097A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15726</Words>
  <Characters>8964</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36</cp:revision>
  <cp:lastPrinted>2022-09-16T11:56:00Z</cp:lastPrinted>
  <dcterms:created xsi:type="dcterms:W3CDTF">2019-08-29T18:13:00Z</dcterms:created>
  <dcterms:modified xsi:type="dcterms:W3CDTF">2023-09-05T20:12:00Z</dcterms:modified>
</cp:coreProperties>
</file>