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7" w:rsidRDefault="00F80F77">
      <w:pPr>
        <w:ind w:left="283"/>
      </w:pPr>
    </w:p>
    <w:p w:rsidR="00F80F77" w:rsidRDefault="00BA3EF6">
      <w:r>
        <w:tab/>
      </w:r>
      <w:r>
        <w:tab/>
      </w:r>
      <w:r>
        <w:tab/>
      </w:r>
    </w:p>
    <w:p w:rsidR="00F80F77" w:rsidRDefault="00F80F77"/>
    <w:p w:rsidR="00F80F77" w:rsidRDefault="00F80F77"/>
    <w:p w:rsidR="00F80F77" w:rsidRDefault="00F80F77">
      <w:pPr>
        <w:rPr>
          <w:rFonts w:ascii="Times New Roman" w:hAnsi="Times New Roman" w:cs="Times New Roman"/>
        </w:rPr>
      </w:pPr>
    </w:p>
    <w:p w:rsidR="00F80F77" w:rsidRDefault="00BA3EF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80F77" w:rsidRPr="009510FE" w:rsidRDefault="006A3C80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Звіт керівника </w:t>
      </w:r>
    </w:p>
    <w:p w:rsidR="00F80F77" w:rsidRPr="009510FE" w:rsidRDefault="006A3C80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Залізницької</w:t>
      </w:r>
      <w:proofErr w:type="spellEnd"/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загальноосвітньої школи</w:t>
      </w:r>
    </w:p>
    <w:p w:rsidR="00F80F77" w:rsidRDefault="006A3C80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І ступеня</w:t>
      </w:r>
    </w:p>
    <w:p w:rsidR="006A3C80" w:rsidRPr="009510FE" w:rsidRDefault="006A3C80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Корецької</w:t>
      </w:r>
      <w:proofErr w:type="spellEnd"/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міської ради</w:t>
      </w:r>
    </w:p>
    <w:p w:rsidR="00F80F77" w:rsidRPr="009510FE" w:rsidRDefault="00BA3EF6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10FE"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 свою діяльність</w:t>
      </w:r>
    </w:p>
    <w:p w:rsidR="00F80F77" w:rsidRPr="009510FE" w:rsidRDefault="006A3C80">
      <w:pPr>
        <w:jc w:val="center"/>
        <w:rPr>
          <w:color w:val="008000"/>
        </w:rPr>
      </w:pPr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протягом 2020</w:t>
      </w:r>
      <w:r w:rsidR="009510FE" w:rsidRPr="009510FE"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="009510FE" w:rsidRPr="009510FE"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BA3EF6" w:rsidRPr="009510FE"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н.р</w:t>
      </w:r>
      <w:proofErr w:type="spellEnd"/>
      <w:r w:rsidR="00BA3EF6" w:rsidRPr="009510FE">
        <w:rPr>
          <w:rFonts w:ascii="Times New Roman" w:hAnsi="Times New Roman" w:cs="Times New Roman"/>
          <w:b/>
          <w:color w:val="008000"/>
          <w:sz w:val="72"/>
          <w:szCs w:val="72"/>
          <w14:shadow w14:blurRad="127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F80F77" w:rsidRPr="009510FE" w:rsidRDefault="00F80F77">
      <w:pPr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F80F77" w:rsidRDefault="00F80F77">
      <w:pPr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Pr="00901561" w:rsidRDefault="0090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F6">
        <w:rPr>
          <w:rFonts w:ascii="Times New Roman" w:hAnsi="Times New Roman" w:cs="Times New Roman"/>
          <w:sz w:val="28"/>
          <w:szCs w:val="28"/>
        </w:rPr>
        <w:t xml:space="preserve"> </w:t>
      </w:r>
      <w:r w:rsidR="006A3C80">
        <w:rPr>
          <w:rFonts w:ascii="Times New Roman" w:hAnsi="Times New Roman" w:cs="Times New Roman"/>
          <w:sz w:val="28"/>
          <w:szCs w:val="28"/>
        </w:rPr>
        <w:t>У 20120-21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 w:rsidR="00BA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EF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A3EF6">
        <w:rPr>
          <w:rFonts w:ascii="Times New Roman" w:hAnsi="Times New Roman" w:cs="Times New Roman"/>
          <w:sz w:val="28"/>
          <w:szCs w:val="28"/>
        </w:rPr>
        <w:t xml:space="preserve">. діяльність </w:t>
      </w:r>
      <w:proofErr w:type="spellStart"/>
      <w:r w:rsidR="006A3C80">
        <w:rPr>
          <w:rFonts w:ascii="Times New Roman" w:hAnsi="Times New Roman" w:cs="Times New Roman"/>
          <w:sz w:val="28"/>
          <w:szCs w:val="28"/>
        </w:rPr>
        <w:t>Залізницької</w:t>
      </w:r>
      <w:proofErr w:type="spellEnd"/>
      <w:r w:rsidR="006A3C80">
        <w:rPr>
          <w:rFonts w:ascii="Times New Roman" w:hAnsi="Times New Roman" w:cs="Times New Roman"/>
          <w:sz w:val="28"/>
          <w:szCs w:val="28"/>
        </w:rPr>
        <w:t xml:space="preserve"> загальноосвітньої школи І ступеня</w:t>
      </w:r>
      <w:r w:rsidR="00BA3EF6">
        <w:rPr>
          <w:rFonts w:ascii="Times New Roman" w:hAnsi="Times New Roman" w:cs="Times New Roman"/>
          <w:sz w:val="28"/>
          <w:szCs w:val="28"/>
        </w:rPr>
        <w:t xml:space="preserve"> керувалась статутом закладу, та була спрямована на виконання Законів України «Про освіту», « Про загальну середню </w:t>
      </w:r>
      <w:r w:rsidR="006A3C80">
        <w:rPr>
          <w:rFonts w:ascii="Times New Roman" w:hAnsi="Times New Roman" w:cs="Times New Roman"/>
          <w:sz w:val="28"/>
          <w:szCs w:val="28"/>
        </w:rPr>
        <w:t>освіту»</w:t>
      </w:r>
      <w:r w:rsidR="00BA3EF6">
        <w:rPr>
          <w:rFonts w:ascii="Times New Roman" w:hAnsi="Times New Roman" w:cs="Times New Roman"/>
          <w:sz w:val="28"/>
          <w:szCs w:val="28"/>
        </w:rPr>
        <w:t>, « Про охорону дитинства», реалізацію державних, регіональних програм у галузі освіти,інших чинних законодавчих та нормативних документів.</w:t>
      </w:r>
    </w:p>
    <w:p w:rsidR="00F80F77" w:rsidRDefault="00F80F77">
      <w:pPr>
        <w:rPr>
          <w:rFonts w:ascii="Times New Roman" w:hAnsi="Times New Roman" w:cs="Times New Roman"/>
          <w:sz w:val="28"/>
          <w:szCs w:val="28"/>
        </w:rPr>
      </w:pPr>
    </w:p>
    <w:p w:rsidR="00F80F77" w:rsidRDefault="00BA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1.Загальна інформація про заклад</w:t>
      </w:r>
    </w:p>
    <w:p w:rsidR="00F80F77" w:rsidRDefault="00BA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Навчальний зак</w:t>
      </w:r>
      <w:r w:rsidR="006A3C80">
        <w:rPr>
          <w:rFonts w:ascii="Times New Roman" w:hAnsi="Times New Roman" w:cs="Times New Roman"/>
          <w:sz w:val="28"/>
          <w:szCs w:val="28"/>
        </w:rPr>
        <w:t xml:space="preserve">лад </w:t>
      </w:r>
      <w:proofErr w:type="spellStart"/>
      <w:r w:rsidR="006A3C80">
        <w:rPr>
          <w:rFonts w:ascii="Times New Roman" w:hAnsi="Times New Roman" w:cs="Times New Roman"/>
          <w:sz w:val="28"/>
          <w:szCs w:val="28"/>
        </w:rPr>
        <w:t>с.Залізниця</w:t>
      </w:r>
      <w:proofErr w:type="spellEnd"/>
      <w:r w:rsidR="006A3C80">
        <w:rPr>
          <w:rFonts w:ascii="Times New Roman" w:hAnsi="Times New Roman" w:cs="Times New Roman"/>
          <w:sz w:val="28"/>
          <w:szCs w:val="28"/>
        </w:rPr>
        <w:t xml:space="preserve">  заснований 1913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року</w:t>
      </w:r>
      <w:r w:rsidR="006A3C80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6A3C80">
        <w:rPr>
          <w:rFonts w:ascii="Times New Roman" w:hAnsi="Times New Roman" w:cs="Times New Roman"/>
          <w:sz w:val="28"/>
          <w:szCs w:val="28"/>
        </w:rPr>
        <w:t xml:space="preserve"> початкова школа і  функціонує  і досі в тому ж ста татусі,де навчається 4 класи, </w:t>
      </w:r>
      <w:r>
        <w:rPr>
          <w:rFonts w:ascii="Times New Roman" w:hAnsi="Times New Roman" w:cs="Times New Roman"/>
          <w:sz w:val="28"/>
          <w:szCs w:val="28"/>
        </w:rPr>
        <w:t xml:space="preserve"> є ком</w:t>
      </w:r>
      <w:r w:rsidR="006A3C80">
        <w:rPr>
          <w:rFonts w:ascii="Times New Roman" w:hAnsi="Times New Roman" w:cs="Times New Roman"/>
          <w:sz w:val="28"/>
          <w:szCs w:val="28"/>
        </w:rPr>
        <w:t xml:space="preserve">унальною </w:t>
      </w:r>
      <w:proofErr w:type="spellStart"/>
      <w:r w:rsidR="006A3C80">
        <w:rPr>
          <w:rFonts w:ascii="Times New Roman" w:hAnsi="Times New Roman" w:cs="Times New Roman"/>
          <w:sz w:val="28"/>
          <w:szCs w:val="28"/>
        </w:rPr>
        <w:t>Корецької</w:t>
      </w:r>
      <w:proofErr w:type="spellEnd"/>
      <w:r w:rsidR="006A3C80"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77" w:rsidRDefault="00BA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Управління  та фінансування здійснюється відділом освіти </w:t>
      </w:r>
      <w:r w:rsidR="006A3C80">
        <w:rPr>
          <w:rFonts w:ascii="Times New Roman" w:hAnsi="Times New Roman" w:cs="Times New Roman"/>
          <w:sz w:val="28"/>
          <w:szCs w:val="28"/>
        </w:rPr>
        <w:t xml:space="preserve">,культури,туризму,молоді та спорту  </w:t>
      </w:r>
      <w:proofErr w:type="spellStart"/>
      <w:r w:rsidR="006A3C80">
        <w:rPr>
          <w:rFonts w:ascii="Times New Roman" w:hAnsi="Times New Roman" w:cs="Times New Roman"/>
          <w:sz w:val="28"/>
          <w:szCs w:val="28"/>
        </w:rPr>
        <w:t>Корецької</w:t>
      </w:r>
      <w:proofErr w:type="spellEnd"/>
      <w:r w:rsidR="006A3C8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77" w:rsidRDefault="001C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ЗШ І ступеня працює в режимі п’ятиденного навчання,з 8.30 до 14.00</w:t>
      </w:r>
      <w:r w:rsidR="00BA3EF6">
        <w:rPr>
          <w:rFonts w:ascii="Times New Roman" w:hAnsi="Times New Roman" w:cs="Times New Roman"/>
          <w:sz w:val="28"/>
          <w:szCs w:val="28"/>
        </w:rPr>
        <w:t xml:space="preserve"> та о</w:t>
      </w:r>
      <w:r>
        <w:rPr>
          <w:rFonts w:ascii="Times New Roman" w:hAnsi="Times New Roman" w:cs="Times New Roman"/>
          <w:sz w:val="28"/>
          <w:szCs w:val="28"/>
        </w:rPr>
        <w:t>хоплює освітою дітей віком від 6 до 10</w:t>
      </w:r>
      <w:r w:rsidR="00BA3EF6">
        <w:rPr>
          <w:rFonts w:ascii="Times New Roman" w:hAnsi="Times New Roman" w:cs="Times New Roman"/>
          <w:sz w:val="28"/>
          <w:szCs w:val="28"/>
        </w:rPr>
        <w:t xml:space="preserve"> років. Проект</w:t>
      </w:r>
      <w:r>
        <w:rPr>
          <w:rFonts w:ascii="Times New Roman" w:hAnsi="Times New Roman" w:cs="Times New Roman"/>
          <w:sz w:val="28"/>
          <w:szCs w:val="28"/>
        </w:rPr>
        <w:t xml:space="preserve">на потужність  складає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</w:t>
      </w:r>
      <w:proofErr w:type="spellEnd"/>
      <w:r w:rsidR="00BA3EF6">
        <w:rPr>
          <w:rFonts w:ascii="Times New Roman" w:hAnsi="Times New Roman" w:cs="Times New Roman"/>
          <w:sz w:val="28"/>
          <w:szCs w:val="28"/>
        </w:rPr>
        <w:t>.</w:t>
      </w:r>
    </w:p>
    <w:p w:rsidR="00F80F77" w:rsidRPr="001C7AE9" w:rsidRDefault="001C7AE9" w:rsidP="001C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Станом на 01.09.2021 </w:t>
      </w:r>
      <w:r w:rsidR="00BA3EF6">
        <w:rPr>
          <w:rFonts w:ascii="Times New Roman" w:hAnsi="Times New Roman" w:cs="Times New Roman"/>
          <w:sz w:val="28"/>
          <w:szCs w:val="28"/>
        </w:rPr>
        <w:t>року нап</w:t>
      </w:r>
      <w:r>
        <w:rPr>
          <w:rFonts w:ascii="Times New Roman" w:hAnsi="Times New Roman" w:cs="Times New Roman"/>
          <w:sz w:val="28"/>
          <w:szCs w:val="28"/>
        </w:rPr>
        <w:t>овнюваність в закладі становить 20 учнів.</w:t>
      </w:r>
    </w:p>
    <w:p w:rsidR="00F80F77" w:rsidRPr="001C7AE9" w:rsidRDefault="00BA3EF6" w:rsidP="001C7AE9">
      <w:pPr>
        <w:pStyle w:val="a8"/>
        <w:ind w:left="435"/>
      </w:pPr>
      <w:r>
        <w:rPr>
          <w:rFonts w:ascii="Times New Roman" w:hAnsi="Times New Roman" w:cs="Times New Roman"/>
          <w:sz w:val="28"/>
          <w:szCs w:val="28"/>
        </w:rPr>
        <w:tab/>
        <w:t>На к</w:t>
      </w:r>
      <w:r w:rsidR="001C7AE9">
        <w:rPr>
          <w:rFonts w:ascii="Times New Roman" w:hAnsi="Times New Roman" w:cs="Times New Roman"/>
          <w:sz w:val="28"/>
          <w:szCs w:val="28"/>
        </w:rPr>
        <w:t>інець навчального року  завершили навчальний рік 20</w:t>
      </w:r>
      <w:r w:rsidR="00DA182F" w:rsidRPr="001C7AE9">
        <w:rPr>
          <w:rFonts w:ascii="Times New Roman" w:hAnsi="Times New Roman" w:cs="Times New Roman"/>
          <w:sz w:val="28"/>
          <w:szCs w:val="28"/>
        </w:rPr>
        <w:t xml:space="preserve"> </w:t>
      </w:r>
      <w:r w:rsidRPr="001C7AE9">
        <w:rPr>
          <w:rFonts w:ascii="Times New Roman" w:hAnsi="Times New Roman" w:cs="Times New Roman"/>
          <w:sz w:val="28"/>
          <w:szCs w:val="28"/>
        </w:rPr>
        <w:t>учнів школи.</w:t>
      </w:r>
    </w:p>
    <w:p w:rsidR="00F80F77" w:rsidRDefault="00F80F77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2.Кадрове забезпечення</w:t>
      </w:r>
    </w:p>
    <w:p w:rsidR="00F80F77" w:rsidRDefault="00F80F77" w:rsidP="00DA182F">
      <w:pPr>
        <w:pStyle w:val="a8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Кадрове забезпечення закладу здійснено у повній відповідності з навчальним планом спеціалізацією та п'ятиденним робочим тижнем.</w:t>
      </w: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Навчаль</w:t>
      </w:r>
      <w:r w:rsidR="001C7AE9">
        <w:rPr>
          <w:rFonts w:ascii="Times New Roman" w:hAnsi="Times New Roman" w:cs="Times New Roman"/>
          <w:sz w:val="28"/>
          <w:szCs w:val="28"/>
        </w:rPr>
        <w:t>но- виховний процес здійснюють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AE9">
        <w:rPr>
          <w:rFonts w:ascii="Times New Roman" w:hAnsi="Times New Roman" w:cs="Times New Roman"/>
          <w:sz w:val="28"/>
          <w:szCs w:val="28"/>
        </w:rPr>
        <w:t>педпрацівники</w:t>
      </w:r>
      <w:proofErr w:type="spellEnd"/>
      <w:r w:rsidR="001C7AE9">
        <w:rPr>
          <w:rFonts w:ascii="Times New Roman" w:hAnsi="Times New Roman" w:cs="Times New Roman"/>
          <w:sz w:val="28"/>
          <w:szCs w:val="28"/>
        </w:rPr>
        <w:t xml:space="preserve"> та один працівник обслуговуючого персоналу.</w:t>
      </w:r>
    </w:p>
    <w:p w:rsidR="00F80F77" w:rsidRDefault="001C7AE9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BA3EF6">
        <w:rPr>
          <w:rFonts w:ascii="Times New Roman" w:hAnsi="Times New Roman" w:cs="Times New Roman"/>
          <w:sz w:val="28"/>
          <w:szCs w:val="28"/>
        </w:rPr>
        <w:t xml:space="preserve"> вчителі класоводи,1 вчитель іноземної мови (сумісник),</w:t>
      </w: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вихователі);</w:t>
      </w:r>
    </w:p>
    <w:p w:rsidR="00F80F77" w:rsidRDefault="00F80F77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80F77" w:rsidRDefault="00F80F77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80F77" w:rsidRDefault="00F80F77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Розстановка кадрів здійснюється відповідно до фаху,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компетенції.</w:t>
      </w: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укомплектований педкадрами,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техперсоналом на 100%.</w:t>
      </w: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Із загальної кількості педпрацівників всі мають вищу освіту.</w:t>
      </w: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Якісний  склад  педпрацівників такий:</w:t>
      </w:r>
    </w:p>
    <w:p w:rsidR="00F80F77" w:rsidRDefault="001C7AE9" w:rsidP="00DA182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спеціалістів вищої категорії – 2</w:t>
      </w:r>
      <w:r w:rsidR="00BA3EF6">
        <w:rPr>
          <w:rFonts w:ascii="Times New Roman" w:hAnsi="Times New Roman" w:cs="Times New Roman"/>
          <w:sz w:val="28"/>
          <w:szCs w:val="28"/>
        </w:rPr>
        <w:t>;</w:t>
      </w:r>
    </w:p>
    <w:p w:rsidR="00F80F77" w:rsidRPr="001C7AE9" w:rsidRDefault="001C7AE9" w:rsidP="001C7AE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спеціалістів І категорії-2.</w:t>
      </w:r>
    </w:p>
    <w:p w:rsidR="00F80F77" w:rsidRDefault="001C7AE9" w:rsidP="001C7AE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EF6" w:rsidRPr="001C7AE9">
        <w:rPr>
          <w:rFonts w:ascii="Times New Roman" w:hAnsi="Times New Roman" w:cs="Times New Roman"/>
          <w:sz w:val="28"/>
          <w:szCs w:val="28"/>
        </w:rPr>
        <w:t>Середн</w:t>
      </w:r>
      <w:r>
        <w:rPr>
          <w:rFonts w:ascii="Times New Roman" w:hAnsi="Times New Roman" w:cs="Times New Roman"/>
          <w:sz w:val="28"/>
          <w:szCs w:val="28"/>
        </w:rPr>
        <w:t>ій вік педагогів становить  - 35</w:t>
      </w:r>
      <w:r w:rsidR="00BA3EF6" w:rsidRPr="001C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EF6" w:rsidRPr="001C7AE9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A3EF6" w:rsidRPr="001C7AE9">
        <w:rPr>
          <w:rFonts w:ascii="Times New Roman" w:hAnsi="Times New Roman" w:cs="Times New Roman"/>
          <w:sz w:val="28"/>
          <w:szCs w:val="28"/>
        </w:rPr>
        <w:t>.</w:t>
      </w: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Аналіз професійного рівня пе</w:t>
      </w:r>
      <w:r w:rsidR="001C7AE9">
        <w:rPr>
          <w:rFonts w:ascii="Times New Roman" w:hAnsi="Times New Roman" w:cs="Times New Roman"/>
          <w:sz w:val="28"/>
          <w:szCs w:val="28"/>
        </w:rPr>
        <w:t>дагогів показує,що  колектив закладу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0F77" w:rsidRDefault="00BA3EF6" w:rsidP="00DA182F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-згуртований, кваліфікований, має достатній рівень педагогічної культури;</w:t>
      </w:r>
    </w:p>
    <w:p w:rsidR="001C7AE9" w:rsidRDefault="00BA3EF6" w:rsidP="001C7AE9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перспективний.</w:t>
      </w:r>
    </w:p>
    <w:p w:rsidR="00F80F77" w:rsidRPr="001C7AE9" w:rsidRDefault="001C7AE9" w:rsidP="001C7AE9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F6" w:rsidRPr="001C7AE9">
        <w:rPr>
          <w:rFonts w:ascii="Times New Roman" w:hAnsi="Times New Roman" w:cs="Times New Roman"/>
          <w:sz w:val="28"/>
          <w:szCs w:val="28"/>
        </w:rPr>
        <w:t xml:space="preserve"> Всі педпрацівники  володіють навичками роботи з  комп'ютером ,  оргтехнікою.</w:t>
      </w:r>
    </w:p>
    <w:p w:rsidR="00F80F77" w:rsidRDefault="00BA3EF6">
      <w:pPr>
        <w:pStyle w:val="a8"/>
        <w:ind w:left="435"/>
      </w:pPr>
      <w:r>
        <w:rPr>
          <w:rFonts w:ascii="Times New Roman" w:hAnsi="Times New Roman" w:cs="Times New Roman"/>
          <w:sz w:val="28"/>
          <w:szCs w:val="28"/>
        </w:rPr>
        <w:tab/>
        <w:t>Вик</w:t>
      </w:r>
      <w:r w:rsidR="001C7AE9">
        <w:rPr>
          <w:rFonts w:ascii="Times New Roman" w:hAnsi="Times New Roman" w:cs="Times New Roman"/>
          <w:sz w:val="28"/>
          <w:szCs w:val="28"/>
        </w:rPr>
        <w:t>онуючи завдання намічені на 2020-21</w:t>
      </w:r>
      <w:r>
        <w:rPr>
          <w:rFonts w:ascii="Times New Roman" w:hAnsi="Times New Roman" w:cs="Times New Roman"/>
          <w:sz w:val="28"/>
          <w:szCs w:val="28"/>
        </w:rPr>
        <w:t xml:space="preserve"> н. р., педколектив закладу намагався створити найсприятливіші умови для розвитку,навчанн</w:t>
      </w:r>
      <w:r w:rsidR="001C7AE9">
        <w:rPr>
          <w:rFonts w:ascii="Times New Roman" w:hAnsi="Times New Roman" w:cs="Times New Roman"/>
          <w:sz w:val="28"/>
          <w:szCs w:val="28"/>
        </w:rPr>
        <w:t xml:space="preserve">я та виховання </w:t>
      </w:r>
      <w:r>
        <w:rPr>
          <w:rFonts w:ascii="Times New Roman" w:hAnsi="Times New Roman" w:cs="Times New Roman"/>
          <w:sz w:val="28"/>
          <w:szCs w:val="28"/>
        </w:rPr>
        <w:t xml:space="preserve"> учнів школи.</w:t>
      </w:r>
    </w:p>
    <w:p w:rsidR="00F80F77" w:rsidRDefault="00F80F77">
      <w:pPr>
        <w:pStyle w:val="a8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DA182F" w:rsidRDefault="00DA182F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2F" w:rsidRDefault="00DA182F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2F" w:rsidRDefault="00DA182F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BA3EF6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3.Методична робота</w:t>
      </w:r>
    </w:p>
    <w:p w:rsidR="00F80F77" w:rsidRDefault="00F80F77">
      <w:pPr>
        <w:pStyle w:val="a8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F80F77" w:rsidRPr="00E32146" w:rsidRDefault="00BA3EF6" w:rsidP="00E3214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Методична р</w:t>
      </w:r>
      <w:r w:rsidR="001C7AE9">
        <w:rPr>
          <w:rFonts w:ascii="Times New Roman" w:hAnsi="Times New Roman" w:cs="Times New Roman"/>
          <w:sz w:val="28"/>
          <w:szCs w:val="28"/>
        </w:rPr>
        <w:t>обота в закладі</w:t>
      </w:r>
      <w:r w:rsidR="00E32146">
        <w:rPr>
          <w:rFonts w:ascii="Times New Roman" w:hAnsi="Times New Roman" w:cs="Times New Roman"/>
          <w:sz w:val="28"/>
          <w:szCs w:val="28"/>
        </w:rPr>
        <w:t xml:space="preserve"> у 2020-21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проводилась відповідно до її структури,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гідно з рекомендаціями щодо організації й проведення методичної роботи з педкадрами в системі післядипломної педагогічної освіти,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річним планом робо</w:t>
      </w:r>
      <w:r w:rsidR="00E32146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 w:rsidR="00E32146">
        <w:rPr>
          <w:rFonts w:ascii="Times New Roman" w:hAnsi="Times New Roman" w:cs="Times New Roman"/>
          <w:sz w:val="28"/>
          <w:szCs w:val="28"/>
        </w:rPr>
        <w:t>наказом по закладу</w:t>
      </w:r>
      <w:r w:rsidRPr="00E32146">
        <w:rPr>
          <w:rFonts w:ascii="Times New Roman" w:hAnsi="Times New Roman" w:cs="Times New Roman"/>
          <w:sz w:val="28"/>
          <w:szCs w:val="28"/>
        </w:rPr>
        <w:t xml:space="preserve"> « Про зміст, організацію і стр</w:t>
      </w:r>
      <w:r w:rsidR="00E32146">
        <w:rPr>
          <w:rFonts w:ascii="Times New Roman" w:hAnsi="Times New Roman" w:cs="Times New Roman"/>
          <w:sz w:val="28"/>
          <w:szCs w:val="28"/>
        </w:rPr>
        <w:t>уктуру методичної роботи на 2020-21</w:t>
      </w:r>
      <w:r w:rsidR="00DA182F" w:rsidRPr="00E3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4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E32146">
        <w:rPr>
          <w:rFonts w:ascii="Times New Roman" w:hAnsi="Times New Roman" w:cs="Times New Roman"/>
          <w:sz w:val="28"/>
          <w:szCs w:val="28"/>
        </w:rPr>
        <w:t>.» та була спрямована на підвищення педагогічної майстерності, результативності праці.</w:t>
      </w:r>
    </w:p>
    <w:p w:rsidR="00F80F77" w:rsidRPr="00E32146" w:rsidRDefault="00BA3EF6" w:rsidP="00E3214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Педколектив працює над пробле</w:t>
      </w:r>
      <w:r w:rsidR="00E32146">
        <w:rPr>
          <w:rFonts w:ascii="Times New Roman" w:hAnsi="Times New Roman" w:cs="Times New Roman"/>
          <w:sz w:val="28"/>
          <w:szCs w:val="28"/>
        </w:rPr>
        <w:t>мою: «Впровадження в навчально-виховний процес моделі особистісно-орієнтованого навчання…</w:t>
      </w:r>
      <w:r w:rsidRPr="00E32146">
        <w:rPr>
          <w:rFonts w:ascii="Times New Roman" w:hAnsi="Times New Roman" w:cs="Times New Roman"/>
          <w:sz w:val="28"/>
          <w:szCs w:val="28"/>
        </w:rPr>
        <w:t>».</w:t>
      </w:r>
    </w:p>
    <w:p w:rsidR="00F80F77" w:rsidRPr="00E32146" w:rsidRDefault="00BA3EF6" w:rsidP="00E3214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Методичною роботою в закладі було  передбачено реалізацію її основних</w:t>
      </w:r>
      <w:r w:rsidR="00E32146">
        <w:rPr>
          <w:rFonts w:ascii="Times New Roman" w:hAnsi="Times New Roman" w:cs="Times New Roman"/>
          <w:sz w:val="28"/>
          <w:szCs w:val="28"/>
        </w:rPr>
        <w:t xml:space="preserve"> </w:t>
      </w:r>
      <w:r w:rsidR="00DA182F" w:rsidRPr="00E32146">
        <w:rPr>
          <w:rFonts w:ascii="Times New Roman" w:hAnsi="Times New Roman" w:cs="Times New Roman"/>
          <w:sz w:val="28"/>
          <w:szCs w:val="28"/>
        </w:rPr>
        <w:t>завдань на 20</w:t>
      </w:r>
      <w:r w:rsidR="00E32146">
        <w:rPr>
          <w:rFonts w:ascii="Times New Roman" w:hAnsi="Times New Roman" w:cs="Times New Roman"/>
          <w:sz w:val="28"/>
          <w:szCs w:val="28"/>
        </w:rPr>
        <w:t>20-21</w:t>
      </w:r>
      <w:r w:rsidRPr="00E32146">
        <w:rPr>
          <w:rFonts w:ascii="Times New Roman" w:hAnsi="Times New Roman" w:cs="Times New Roman"/>
          <w:sz w:val="28"/>
          <w:szCs w:val="28"/>
        </w:rPr>
        <w:t xml:space="preserve">  н.</w:t>
      </w:r>
      <w:r w:rsidR="00DA182F" w:rsidRPr="00E32146">
        <w:rPr>
          <w:rFonts w:ascii="Times New Roman" w:hAnsi="Times New Roman" w:cs="Times New Roman"/>
          <w:sz w:val="28"/>
          <w:szCs w:val="28"/>
        </w:rPr>
        <w:t xml:space="preserve"> </w:t>
      </w:r>
      <w:r w:rsidRPr="00E32146">
        <w:rPr>
          <w:rFonts w:ascii="Times New Roman" w:hAnsi="Times New Roman" w:cs="Times New Roman"/>
          <w:sz w:val="28"/>
          <w:szCs w:val="28"/>
        </w:rPr>
        <w:t>р.: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1.Забезпечувати оптимальні умови для виховання,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 розвитку дітей,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 майбутніх громадян України гармонійно і всебічно розвинених,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високо-національною свідомістю,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моральними якостями та працьовитістю.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2.Зберігати пріоритети охорони здоров'я та життя дітей,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зміцнення здоров'я дітей.</w:t>
      </w:r>
    </w:p>
    <w:p w:rsidR="00F80F77" w:rsidRDefault="00F80F77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3.Посилювати розвивальний і виховний аспекти розу</w:t>
      </w:r>
      <w:r w:rsidR="00E32146">
        <w:rPr>
          <w:rFonts w:ascii="Times New Roman" w:hAnsi="Times New Roman" w:cs="Times New Roman"/>
          <w:sz w:val="28"/>
          <w:szCs w:val="28"/>
        </w:rPr>
        <w:t xml:space="preserve">мового виховання </w:t>
      </w:r>
      <w:r>
        <w:rPr>
          <w:rFonts w:ascii="Times New Roman" w:hAnsi="Times New Roman" w:cs="Times New Roman"/>
          <w:sz w:val="28"/>
          <w:szCs w:val="28"/>
        </w:rPr>
        <w:t xml:space="preserve"> молодших школярів,</w:t>
      </w:r>
      <w:r w:rsidR="00DA18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приділяти увагу формуванню  мотивів пізнавальної діяльності,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розвитку інтелектуальних почуттів та вміння суспільної взаємодії.</w:t>
      </w:r>
    </w:p>
    <w:p w:rsidR="00F80F77" w:rsidRDefault="00E3214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4.Забезпечувати кожну дитину  6</w:t>
      </w:r>
      <w:r w:rsidR="00BA3EF6">
        <w:rPr>
          <w:rFonts w:ascii="Times New Roman" w:hAnsi="Times New Roman" w:cs="Times New Roman"/>
          <w:sz w:val="28"/>
          <w:szCs w:val="28"/>
        </w:rPr>
        <w:t>-ти років всіма необхідними освітніми послугами,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 w:rsidR="00BA3EF6">
        <w:rPr>
          <w:rFonts w:ascii="Times New Roman" w:hAnsi="Times New Roman" w:cs="Times New Roman"/>
          <w:sz w:val="28"/>
          <w:szCs w:val="28"/>
        </w:rPr>
        <w:t>організовувати безболісний перехід від дошкільника до молодшого школяра.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 закладу постійно підвищують свій фаховий рівень різними формами самоосвіти. Кожен педагог працює над своєю проблемною темою.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Беруть участь у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методоб'єднань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інших формах методичної роботи.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 методична робота колективу спрямована на поєднання доцільності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E32146">
        <w:t xml:space="preserve">і своєчасного використання </w:t>
      </w:r>
      <w:proofErr w:type="spellStart"/>
      <w:r w:rsidRPr="00E32146">
        <w:t>педтехнологій</w:t>
      </w:r>
      <w:proofErr w:type="spellEnd"/>
      <w:r w:rsidRPr="00E32146">
        <w:t xml:space="preserve"> під час занять, уроків,</w:t>
      </w:r>
      <w:r>
        <w:rPr>
          <w:rFonts w:ascii="Times New Roman" w:hAnsi="Times New Roman" w:cs="Times New Roman"/>
          <w:sz w:val="28"/>
          <w:szCs w:val="28"/>
        </w:rPr>
        <w:t xml:space="preserve"> виховних заходів.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F77" w:rsidRPr="00DA182F" w:rsidRDefault="00F80F77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</w:p>
    <w:p w:rsidR="00F80F77" w:rsidRPr="00DA182F" w:rsidRDefault="00BA3EF6">
      <w:pPr>
        <w:pStyle w:val="a8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DA182F">
        <w:rPr>
          <w:rFonts w:ascii="Times New Roman" w:hAnsi="Times New Roman" w:cs="Times New Roman"/>
          <w:b/>
          <w:sz w:val="28"/>
          <w:szCs w:val="28"/>
        </w:rPr>
        <w:tab/>
      </w:r>
      <w:r w:rsidRPr="00DA182F">
        <w:rPr>
          <w:rFonts w:ascii="Times New Roman" w:hAnsi="Times New Roman" w:cs="Times New Roman"/>
          <w:b/>
          <w:sz w:val="28"/>
          <w:szCs w:val="28"/>
        </w:rPr>
        <w:tab/>
      </w:r>
      <w:r w:rsidRPr="00DA182F">
        <w:rPr>
          <w:rFonts w:ascii="Times New Roman" w:hAnsi="Times New Roman" w:cs="Times New Roman"/>
          <w:b/>
          <w:sz w:val="28"/>
          <w:szCs w:val="28"/>
        </w:rPr>
        <w:tab/>
        <w:t xml:space="preserve">         4.Навчально-виховна діяльність</w:t>
      </w:r>
    </w:p>
    <w:p w:rsidR="00DA182F" w:rsidRPr="00E32146" w:rsidRDefault="00E32146" w:rsidP="00E32146">
      <w:pPr>
        <w:rPr>
          <w:rFonts w:eastAsia="Times New Roman"/>
          <w:sz w:val="28"/>
          <w:szCs w:val="28"/>
        </w:rPr>
      </w:pPr>
      <w:r w:rsidRPr="00E32146">
        <w:rPr>
          <w:b/>
          <w:sz w:val="28"/>
          <w:szCs w:val="28"/>
        </w:rPr>
        <w:t xml:space="preserve">      </w:t>
      </w:r>
      <w:proofErr w:type="spellStart"/>
      <w:r w:rsidRPr="00E32146">
        <w:rPr>
          <w:b/>
          <w:sz w:val="28"/>
          <w:szCs w:val="28"/>
        </w:rPr>
        <w:t>Залізницька</w:t>
      </w:r>
      <w:proofErr w:type="spellEnd"/>
      <w:r w:rsidRPr="00E32146">
        <w:rPr>
          <w:b/>
          <w:sz w:val="28"/>
          <w:szCs w:val="28"/>
        </w:rPr>
        <w:t xml:space="preserve"> загальноосвітня школа</w:t>
      </w:r>
      <w:r w:rsidR="00BA3EF6" w:rsidRPr="00E32146">
        <w:rPr>
          <w:sz w:val="28"/>
          <w:szCs w:val="28"/>
        </w:rPr>
        <w:t xml:space="preserve"> реалізує державний о</w:t>
      </w:r>
      <w:r>
        <w:rPr>
          <w:sz w:val="28"/>
          <w:szCs w:val="28"/>
        </w:rPr>
        <w:t xml:space="preserve">бов'язковий для </w:t>
      </w:r>
      <w:r w:rsidR="00BA3EF6" w:rsidRPr="00E32146">
        <w:rPr>
          <w:sz w:val="28"/>
          <w:szCs w:val="28"/>
        </w:rPr>
        <w:t xml:space="preserve"> початкової школи зміст освіти,</w:t>
      </w:r>
      <w:r w:rsidR="00901561" w:rsidRPr="00E32146">
        <w:rPr>
          <w:sz w:val="28"/>
          <w:szCs w:val="28"/>
        </w:rPr>
        <w:t xml:space="preserve"> </w:t>
      </w:r>
      <w:r w:rsidR="00BA3EF6" w:rsidRPr="00E32146">
        <w:rPr>
          <w:sz w:val="28"/>
          <w:szCs w:val="28"/>
        </w:rPr>
        <w:t>зафікс</w:t>
      </w:r>
      <w:r>
        <w:rPr>
          <w:sz w:val="28"/>
          <w:szCs w:val="28"/>
        </w:rPr>
        <w:t xml:space="preserve">ований в Державних стандартах </w:t>
      </w:r>
      <w:r w:rsidR="00901561" w:rsidRPr="00E32146">
        <w:rPr>
          <w:sz w:val="28"/>
          <w:szCs w:val="28"/>
        </w:rPr>
        <w:t xml:space="preserve"> початкової </w:t>
      </w:r>
      <w:r w:rsidR="00BA3EF6" w:rsidRPr="00E32146">
        <w:rPr>
          <w:sz w:val="28"/>
          <w:szCs w:val="28"/>
        </w:rPr>
        <w:t xml:space="preserve"> ос</w:t>
      </w:r>
      <w:r w:rsidR="00901561" w:rsidRPr="00E32146">
        <w:rPr>
          <w:sz w:val="28"/>
          <w:szCs w:val="28"/>
        </w:rPr>
        <w:t>віти .</w:t>
      </w:r>
      <w:r>
        <w:rPr>
          <w:rFonts w:eastAsia="Times New Roman"/>
          <w:sz w:val="28"/>
          <w:szCs w:val="28"/>
        </w:rPr>
        <w:t xml:space="preserve"> Освітня програма закладу </w:t>
      </w:r>
      <w:r w:rsidR="00DA182F" w:rsidRPr="00E32146">
        <w:rPr>
          <w:rFonts w:eastAsia="Times New Roman"/>
          <w:sz w:val="28"/>
          <w:szCs w:val="28"/>
        </w:rPr>
        <w:t>розроблена на основі державних освітніх стандартів і типових освітніх програм, курсів, дисциплін, нормативно-правових, законодавчих документів про освіту, що ґрунтуються на Конституції України, законах України «Про освіту», «Про загальну с</w:t>
      </w:r>
      <w:r w:rsidR="003865F8">
        <w:rPr>
          <w:rFonts w:eastAsia="Times New Roman"/>
          <w:sz w:val="28"/>
          <w:szCs w:val="28"/>
        </w:rPr>
        <w:t>ередню освіту»</w:t>
      </w:r>
      <w:r w:rsidR="00DA182F" w:rsidRPr="00E32146">
        <w:rPr>
          <w:rFonts w:eastAsia="Times New Roman"/>
          <w:sz w:val="28"/>
          <w:szCs w:val="28"/>
        </w:rPr>
        <w:t>, «Про оздоровлення та відпочинок дітей», «Про охорону дитинства». Національній доктрині розвитку освіти, указах Президента «Про додаткові невідкладні заходи щодо створення сприятливих умов для життєдіяльності осіб з обмеженими фізичними можливостями», «Про додаткові заходи щодо підвищення якості освіти в Україні», Указу Президента України від 16.12.2011 № 1163/2011 «Про питання щодо забезпечення реалізації прав дітей в Україні», Концепції національно-патріотичного виховання.</w:t>
      </w:r>
    </w:p>
    <w:p w:rsidR="00DA182F" w:rsidRPr="00DA182F" w:rsidRDefault="003865F8" w:rsidP="00DA182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Практична діяльність у 2021-2022</w:t>
      </w:r>
      <w:r w:rsidR="00DA182F" w:rsidRPr="00DA182F">
        <w:rPr>
          <w:rFonts w:ascii="Times New Roman" w:eastAsia="Times New Roman" w:hAnsi="Times New Roman" w:cs="Times New Roman"/>
          <w:sz w:val="28"/>
          <w:szCs w:val="28"/>
        </w:rPr>
        <w:t xml:space="preserve"> н .р. буде побудована згідно з </w:t>
      </w:r>
      <w:r w:rsidR="00DA182F" w:rsidRPr="00DA182F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Положенням про загальноосвітній навчальний заклад, річним планом роботи, який в цілому охоплює усі напрями діяльності, внутрішніми нормативними документами, що регламентують діяльність закладу:</w:t>
      </w:r>
    </w:p>
    <w:p w:rsidR="00DA182F" w:rsidRPr="00DA182F" w:rsidRDefault="003865F8" w:rsidP="00DA182F">
      <w:pPr>
        <w:widowControl w:val="0"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статут закладу освіти</w:t>
      </w:r>
      <w:r w:rsidR="00DA182F" w:rsidRPr="00DA1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82F" w:rsidRPr="00DA182F" w:rsidRDefault="00DA182F" w:rsidP="00DA182F">
      <w:pPr>
        <w:widowControl w:val="0"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2F">
        <w:rPr>
          <w:rFonts w:ascii="Times New Roman" w:eastAsia="Times New Roman" w:hAnsi="Times New Roman" w:cs="Times New Roman"/>
          <w:sz w:val="28"/>
          <w:szCs w:val="28"/>
        </w:rPr>
        <w:t>правила внутрішнього трудового розпорядку, затверджені зборами трудового колективу;</w:t>
      </w:r>
    </w:p>
    <w:p w:rsidR="00DA182F" w:rsidRPr="00DA182F" w:rsidRDefault="00DA182F" w:rsidP="00DA182F">
      <w:pPr>
        <w:widowControl w:val="0"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2F">
        <w:rPr>
          <w:rFonts w:ascii="Times New Roman" w:eastAsia="Times New Roman" w:hAnsi="Times New Roman" w:cs="Times New Roman"/>
          <w:sz w:val="28"/>
          <w:szCs w:val="28"/>
        </w:rPr>
        <w:t>колективний договір.</w:t>
      </w:r>
    </w:p>
    <w:p w:rsidR="00DA182F" w:rsidRPr="00DA182F" w:rsidRDefault="00DA182F" w:rsidP="00DA182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2F">
        <w:rPr>
          <w:rFonts w:ascii="Times New Roman" w:eastAsia="Times New Roman" w:hAnsi="Times New Roman" w:cs="Times New Roman"/>
          <w:sz w:val="28"/>
          <w:szCs w:val="28"/>
        </w:rPr>
        <w:t>Типові документи відповідають діючому законодавству, всім нормативним документам, що регламентують перебування учнів у закладі освіти, Конвенції ООН "Про права дитини", Концепції Нової Української Школи.</w:t>
      </w:r>
    </w:p>
    <w:p w:rsidR="00DA182F" w:rsidRPr="003865F8" w:rsidRDefault="00DA182F" w:rsidP="003865F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2F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3865F8">
        <w:rPr>
          <w:rFonts w:ascii="Times New Roman" w:eastAsia="Times New Roman" w:hAnsi="Times New Roman" w:cs="Times New Roman"/>
          <w:sz w:val="28"/>
          <w:szCs w:val="28"/>
        </w:rPr>
        <w:t xml:space="preserve">вітня програма </w:t>
      </w:r>
      <w:proofErr w:type="spellStart"/>
      <w:r w:rsidR="003865F8">
        <w:rPr>
          <w:rFonts w:ascii="Times New Roman" w:eastAsia="Times New Roman" w:hAnsi="Times New Roman" w:cs="Times New Roman"/>
          <w:sz w:val="28"/>
          <w:szCs w:val="28"/>
        </w:rPr>
        <w:t>Залізницької</w:t>
      </w:r>
      <w:proofErr w:type="spellEnd"/>
      <w:r w:rsidR="003865F8">
        <w:rPr>
          <w:rFonts w:ascii="Times New Roman" w:eastAsia="Times New Roman" w:hAnsi="Times New Roman" w:cs="Times New Roman"/>
          <w:sz w:val="28"/>
          <w:szCs w:val="28"/>
        </w:rPr>
        <w:t xml:space="preserve"> ЗШ І ступеня</w:t>
      </w:r>
      <w:r w:rsidRPr="00DA182F">
        <w:rPr>
          <w:rFonts w:ascii="Times New Roman" w:eastAsia="Times New Roman" w:hAnsi="Times New Roman" w:cs="Times New Roman"/>
          <w:sz w:val="28"/>
          <w:szCs w:val="28"/>
        </w:rPr>
        <w:t xml:space="preserve"> на 2020-2021 навчальний рік складена у відповідності </w:t>
      </w:r>
      <w:r w:rsidR="003865F8">
        <w:rPr>
          <w:rFonts w:ascii="Times New Roman" w:eastAsia="Times New Roman" w:hAnsi="Times New Roman" w:cs="Times New Roman"/>
          <w:sz w:val="28"/>
          <w:szCs w:val="28"/>
        </w:rPr>
        <w:t>до:</w:t>
      </w:r>
    </w:p>
    <w:p w:rsidR="00DA182F" w:rsidRPr="003865F8" w:rsidRDefault="003865F8" w:rsidP="003865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авторська </w:t>
      </w:r>
      <w:r w:rsidR="00DA182F" w:rsidRPr="003865F8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грама О.Савченко</w:t>
      </w:r>
      <w:r w:rsidR="00DA182F" w:rsidRPr="003865F8">
        <w:rPr>
          <w:rFonts w:ascii="Times New Roman" w:eastAsia="Times New Roman" w:hAnsi="Times New Roman" w:cs="Times New Roman"/>
          <w:sz w:val="28"/>
          <w:szCs w:val="28"/>
        </w:rPr>
        <w:t>, затвердженою наказом МОН України від 21.03.2018 № 268 “Про затвердження типових освітніх та навчальних програм для 1-3-х класів закладів загальної середньої освіти”;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DA182F">
        <w:rPr>
          <w:rFonts w:ascii="Times New Roman" w:hAnsi="Times New Roman" w:cs="Times New Roman"/>
          <w:sz w:val="28"/>
          <w:szCs w:val="28"/>
        </w:rPr>
        <w:tab/>
        <w:t xml:space="preserve"> В основу організації навчально-виховного процесу закладу</w:t>
      </w:r>
      <w:r>
        <w:rPr>
          <w:rFonts w:ascii="Times New Roman" w:hAnsi="Times New Roman" w:cs="Times New Roman"/>
          <w:sz w:val="28"/>
          <w:szCs w:val="28"/>
        </w:rPr>
        <w:t xml:space="preserve"> покладено здоров'язберігаючі технології і звичайно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підхід.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Вся навчально- виховна робота здійснюється за програмами, науково-методичною літературою,яка рекомендована Міністерством освіти і науки України.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закладі сформована система виховної та позакласної роботи.</w:t>
      </w:r>
    </w:p>
    <w:p w:rsidR="00F80F77" w:rsidRPr="003865F8" w:rsidRDefault="00BA3EF6" w:rsidP="003865F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закладі діють б</w:t>
      </w:r>
      <w:r w:rsidR="003865F8">
        <w:rPr>
          <w:rFonts w:ascii="Times New Roman" w:hAnsi="Times New Roman" w:cs="Times New Roman"/>
          <w:sz w:val="28"/>
          <w:szCs w:val="28"/>
        </w:rPr>
        <w:t>езкоштовні гуртки «Умілі руки»</w:t>
      </w:r>
      <w:r w:rsidRPr="003865F8">
        <w:rPr>
          <w:rFonts w:ascii="Times New Roman" w:hAnsi="Times New Roman" w:cs="Times New Roman"/>
          <w:sz w:val="28"/>
          <w:szCs w:val="28"/>
        </w:rPr>
        <w:t>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Вже традицією стали святкування Дня Вчителя, свята Врожаю, свята 8 Березня, Першого та Останнього дзвоника, проведення тра</w:t>
      </w:r>
      <w:r w:rsidR="003865F8">
        <w:rPr>
          <w:rFonts w:ascii="Times New Roman" w:hAnsi="Times New Roman" w:cs="Times New Roman"/>
          <w:sz w:val="28"/>
          <w:szCs w:val="28"/>
        </w:rPr>
        <w:t>диційних свят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77" w:rsidRPr="003865F8" w:rsidRDefault="003865F8" w:rsidP="00386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EF6" w:rsidRPr="003865F8">
        <w:rPr>
          <w:rFonts w:ascii="Times New Roman" w:hAnsi="Times New Roman" w:cs="Times New Roman"/>
          <w:b/>
          <w:sz w:val="28"/>
          <w:szCs w:val="28"/>
        </w:rPr>
        <w:t>5. Збереження і зміцнення здоров’я дітей та працівників</w:t>
      </w:r>
    </w:p>
    <w:p w:rsidR="00F80F77" w:rsidRPr="003865F8" w:rsidRDefault="003865F8" w:rsidP="003865F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3EF6" w:rsidRPr="003865F8">
        <w:rPr>
          <w:rFonts w:ascii="Times New Roman" w:hAnsi="Times New Roman" w:cs="Times New Roman"/>
          <w:sz w:val="28"/>
          <w:szCs w:val="28"/>
        </w:rPr>
        <w:t>Одним з пріоритетних напрямків роботи керівника є збереження та зміцнення здоров’я дітей і працівників закладу.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Медичне обслуговування дітей та працівників закладу організовано відповідно до нормативно правової бази.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Щорічно на базі Корецької ЦРЛ діти проходять медичне обстеження. Відповідно до результатів медичного огляду дітей, на підставі результатів медичного огляду дітей, на підставі довідок лікувальної установи у НВК формуються спеціальні медичні групи, а також уточнені списки дітей підготовчої, основної груп, та звільнених від занять фізичної культури на навчальний рік.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Кожен працівник проходить щ</w:t>
      </w:r>
      <w:r w:rsidR="00326F71">
        <w:rPr>
          <w:rFonts w:ascii="Times New Roman" w:hAnsi="Times New Roman" w:cs="Times New Roman"/>
          <w:sz w:val="28"/>
          <w:szCs w:val="28"/>
        </w:rPr>
        <w:t xml:space="preserve">орічно обов’язковий </w:t>
      </w:r>
      <w:r>
        <w:rPr>
          <w:rFonts w:ascii="Times New Roman" w:hAnsi="Times New Roman" w:cs="Times New Roman"/>
          <w:sz w:val="28"/>
          <w:szCs w:val="28"/>
        </w:rPr>
        <w:t xml:space="preserve"> медогляд, який фіксується в індивідуальних медичних книжках.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Цік</w:t>
      </w:r>
      <w:r w:rsidR="00326F71">
        <w:rPr>
          <w:rFonts w:ascii="Times New Roman" w:hAnsi="Times New Roman" w:cs="Times New Roman"/>
          <w:sz w:val="28"/>
          <w:szCs w:val="28"/>
        </w:rPr>
        <w:t>авими оздоровчими заходами в закладі</w:t>
      </w:r>
      <w:r>
        <w:rPr>
          <w:rFonts w:ascii="Times New Roman" w:hAnsi="Times New Roman" w:cs="Times New Roman"/>
          <w:sz w:val="28"/>
          <w:szCs w:val="28"/>
        </w:rPr>
        <w:t xml:space="preserve"> є проведення традиційних заходів по охороні та збереженню здоров’я дітей. У планах виховної роботи кожного класного керівника є розділ «Заходи по збереженню життя і здоров’я дітей». </w:t>
      </w:r>
      <w:r w:rsidR="00326F71">
        <w:rPr>
          <w:rFonts w:ascii="Times New Roman" w:hAnsi="Times New Roman" w:cs="Times New Roman"/>
          <w:sz w:val="28"/>
          <w:szCs w:val="28"/>
        </w:rPr>
        <w:t xml:space="preserve">Заклад забезпечений </w:t>
      </w:r>
      <w:proofErr w:type="spellStart"/>
      <w:r w:rsidR="00326F71">
        <w:rPr>
          <w:rFonts w:ascii="Times New Roman" w:hAnsi="Times New Roman" w:cs="Times New Roman"/>
          <w:sz w:val="28"/>
          <w:szCs w:val="28"/>
        </w:rPr>
        <w:t>відним</w:t>
      </w:r>
      <w:proofErr w:type="spellEnd"/>
      <w:r w:rsidR="00326F71">
        <w:rPr>
          <w:rFonts w:ascii="Times New Roman" w:hAnsi="Times New Roman" w:cs="Times New Roman"/>
          <w:sz w:val="28"/>
          <w:szCs w:val="28"/>
        </w:rPr>
        <w:t xml:space="preserve"> дидактичним матеріалом,</w:t>
      </w:r>
      <w:r>
        <w:rPr>
          <w:rFonts w:ascii="Times New Roman" w:hAnsi="Times New Roman" w:cs="Times New Roman"/>
          <w:sz w:val="28"/>
          <w:szCs w:val="28"/>
        </w:rPr>
        <w:t xml:space="preserve"> стендами.</w:t>
      </w:r>
    </w:p>
    <w:p w:rsidR="00F80F77" w:rsidRDefault="00326F71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закладі</w:t>
      </w:r>
      <w:r w:rsidR="00BA3EF6">
        <w:rPr>
          <w:rFonts w:ascii="Times New Roman" w:hAnsi="Times New Roman" w:cs="Times New Roman"/>
          <w:sz w:val="28"/>
          <w:szCs w:val="28"/>
        </w:rPr>
        <w:t xml:space="preserve"> розроблено ряд заходів щодо попередження дитячого травматизму.</w:t>
      </w:r>
    </w:p>
    <w:p w:rsidR="00F80F77" w:rsidRDefault="00F80F77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BA3EF6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6.Організація харчування</w:t>
      </w:r>
    </w:p>
    <w:p w:rsidR="00F80F77" w:rsidRDefault="00F80F77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77" w:rsidRPr="00326F71" w:rsidRDefault="00BA3EF6" w:rsidP="00326F71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Важливим аспектом збереже</w:t>
      </w:r>
      <w:r w:rsidR="00326F71">
        <w:rPr>
          <w:rFonts w:ascii="Times New Roman" w:hAnsi="Times New Roman" w:cs="Times New Roman"/>
          <w:sz w:val="28"/>
          <w:szCs w:val="28"/>
        </w:rPr>
        <w:t xml:space="preserve">ння здоров’я учнів </w:t>
      </w:r>
      <w:r>
        <w:rPr>
          <w:rFonts w:ascii="Times New Roman" w:hAnsi="Times New Roman" w:cs="Times New Roman"/>
          <w:sz w:val="28"/>
          <w:szCs w:val="28"/>
        </w:rPr>
        <w:t xml:space="preserve"> є створення умов для раціонального харчуван</w:t>
      </w:r>
      <w:r w:rsidR="00326F71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. Організація харчування дітей закладу регламентується законами України «Про освіту», «Про загальну середню освіту», «Про охорону дитинства» та і</w:t>
      </w:r>
      <w:r w:rsidR="00326F71">
        <w:rPr>
          <w:rFonts w:ascii="Times New Roman" w:hAnsi="Times New Roman" w:cs="Times New Roman"/>
          <w:sz w:val="28"/>
          <w:szCs w:val="28"/>
        </w:rPr>
        <w:t>ншими нормативними документам.</w:t>
      </w:r>
    </w:p>
    <w:p w:rsidR="00F80F77" w:rsidRDefault="00326F71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2020/2021 у закладі харчувалося 2 учні:1-учень інклюзивного класу,1-дитина учасника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АТО.Харчування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буфетне(булочка та сік).</w:t>
      </w:r>
    </w:p>
    <w:p w:rsidR="00326F71" w:rsidRDefault="00326F71" w:rsidP="00326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3EF6" w:rsidRPr="00326F71">
        <w:rPr>
          <w:rFonts w:ascii="Times New Roman" w:hAnsi="Times New Roman" w:cs="Times New Roman"/>
          <w:b/>
          <w:sz w:val="28"/>
          <w:szCs w:val="28"/>
        </w:rPr>
        <w:t>7.Стан охорон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праці, безпеки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життєдіяльност</w:t>
      </w:r>
      <w:proofErr w:type="spellEnd"/>
    </w:p>
    <w:p w:rsidR="00F80F77" w:rsidRPr="00326F71" w:rsidRDefault="00326F71" w:rsidP="00326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3EF6" w:rsidRPr="00326F71">
        <w:rPr>
          <w:rFonts w:ascii="Times New Roman" w:hAnsi="Times New Roman" w:cs="Times New Roman"/>
          <w:sz w:val="28"/>
          <w:szCs w:val="28"/>
        </w:rPr>
        <w:t>Робота з охорони праці безпеки життєдіяльності, профілактики травматизму дітей у побуті та під час навчально – виховного процесу визначається у діяльності пед колективу як одна з пріоритетних. Відповідно законодавчих документів вихованці та учні закладу мають право на охорону здоров’я, здоровий спосіб життя через створення умов для безпечного нешк</w:t>
      </w:r>
      <w:r>
        <w:rPr>
          <w:rFonts w:ascii="Times New Roman" w:hAnsi="Times New Roman" w:cs="Times New Roman"/>
          <w:sz w:val="28"/>
          <w:szCs w:val="28"/>
        </w:rPr>
        <w:t>ідливого перебування дітей в закладі</w:t>
      </w:r>
      <w:r w:rsidR="00BA3EF6" w:rsidRPr="00326F71">
        <w:rPr>
          <w:rFonts w:ascii="Times New Roman" w:hAnsi="Times New Roman" w:cs="Times New Roman"/>
          <w:sz w:val="28"/>
          <w:szCs w:val="28"/>
        </w:rPr>
        <w:t>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Ця робота ведеться в таких напрямках: </w:t>
      </w:r>
    </w:p>
    <w:p w:rsidR="00F80F77" w:rsidRPr="00326F71" w:rsidRDefault="00BA3EF6" w:rsidP="00326F7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безпечних умов для перебування дітей в закладі;</w:t>
      </w:r>
    </w:p>
    <w:p w:rsidR="00F80F77" w:rsidRDefault="00BA3E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колективом по охороні праці, ПБ, БЖД;</w:t>
      </w:r>
    </w:p>
    <w:p w:rsidR="00F80F77" w:rsidRDefault="00BA3E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 – виховна робота з дітьми з питань ОБЖД;</w:t>
      </w:r>
    </w:p>
    <w:p w:rsidR="00F80F77" w:rsidRDefault="00BA3E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батьками.</w:t>
      </w:r>
    </w:p>
    <w:p w:rsidR="00F80F77" w:rsidRDefault="00326F71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 </w:t>
      </w:r>
      <w:r w:rsidR="00BA3EF6">
        <w:rPr>
          <w:rFonts w:ascii="Times New Roman" w:hAnsi="Times New Roman" w:cs="Times New Roman"/>
          <w:sz w:val="28"/>
          <w:szCs w:val="28"/>
        </w:rPr>
        <w:t xml:space="preserve"> вчителями проводяться бесіди з батьками та учнями щодо попередження дитячого травматизму. Видаються відповідні накази, проводяться інструктажі з персоналом (вступні та поточні). Наказом по закладу  призначається відповідальний за організацію роботи з охорони праці та безпеки життєдіяльності в закладі. Ведуться журнали реєстрації інструктажів. Заклад забезпечений стендами по безпечній поведінці.</w:t>
      </w:r>
    </w:p>
    <w:p w:rsidR="00F80F77" w:rsidRDefault="00F80F77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F80F77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F80F77">
      <w:pPr>
        <w:pStyle w:val="a8"/>
        <w:ind w:left="435"/>
        <w:jc w:val="center"/>
      </w:pPr>
    </w:p>
    <w:p w:rsidR="00F80F77" w:rsidRDefault="00F80F77">
      <w:pPr>
        <w:pStyle w:val="a8"/>
        <w:ind w:left="435"/>
        <w:jc w:val="center"/>
      </w:pPr>
    </w:p>
    <w:p w:rsidR="00F80F77" w:rsidRDefault="00F80F77">
      <w:pPr>
        <w:pStyle w:val="a8"/>
        <w:ind w:left="435"/>
        <w:jc w:val="center"/>
      </w:pPr>
    </w:p>
    <w:p w:rsidR="00F80F77" w:rsidRDefault="00BA3EF6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8.Фінансово- господарська діяльність</w:t>
      </w:r>
    </w:p>
    <w:p w:rsidR="00F80F77" w:rsidRDefault="00F80F77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</w:p>
    <w:p w:rsidR="00F80F77" w:rsidRPr="004A05E0" w:rsidRDefault="004A05E0" w:rsidP="004A05E0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загальноосвітня школа І ступеня розміщена в старому приміщенні ,</w:t>
      </w:r>
      <w:r w:rsidR="00BA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будівництво якого було завершене та пущено в експлуатацію в 1913</w:t>
      </w:r>
      <w:r w:rsidR="00BA3EF6">
        <w:rPr>
          <w:rFonts w:ascii="Times New Roman" w:hAnsi="Times New Roman" w:cs="Times New Roman"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церковно-прихоцька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початкова школа</w:t>
      </w:r>
      <w:r w:rsidR="00BA3EF6">
        <w:rPr>
          <w:rFonts w:ascii="Times New Roman" w:hAnsi="Times New Roman" w:cs="Times New Roman"/>
          <w:sz w:val="28"/>
          <w:szCs w:val="28"/>
        </w:rPr>
        <w:t>. Для забезпечення навчально – виховного процесу</w:t>
      </w:r>
      <w:r>
        <w:rPr>
          <w:rFonts w:ascii="Times New Roman" w:hAnsi="Times New Roman" w:cs="Times New Roman"/>
          <w:sz w:val="28"/>
          <w:szCs w:val="28"/>
        </w:rPr>
        <w:t xml:space="preserve"> матеріально – технічна база </w:t>
      </w:r>
      <w:r w:rsidR="00BA3EF6">
        <w:rPr>
          <w:rFonts w:ascii="Times New Roman" w:hAnsi="Times New Roman" w:cs="Times New Roman"/>
          <w:sz w:val="28"/>
          <w:szCs w:val="28"/>
        </w:rPr>
        <w:t xml:space="preserve"> включає в себе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A3EF6">
        <w:rPr>
          <w:rFonts w:ascii="Times New Roman" w:hAnsi="Times New Roman" w:cs="Times New Roman"/>
          <w:sz w:val="28"/>
          <w:szCs w:val="28"/>
        </w:rPr>
        <w:t xml:space="preserve"> основні робочі приміщення</w:t>
      </w:r>
      <w:r>
        <w:rPr>
          <w:rFonts w:ascii="Times New Roman" w:hAnsi="Times New Roman" w:cs="Times New Roman"/>
          <w:sz w:val="28"/>
          <w:szCs w:val="28"/>
        </w:rPr>
        <w:t>(класні кімнати)</w:t>
      </w:r>
      <w:r w:rsidR="00BA3EF6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="00BA3EF6">
        <w:rPr>
          <w:rFonts w:ascii="Times New Roman" w:hAnsi="Times New Roman" w:cs="Times New Roman"/>
          <w:sz w:val="28"/>
          <w:szCs w:val="28"/>
        </w:rPr>
        <w:t>облаштовані</w:t>
      </w:r>
      <w:proofErr w:type="spellEnd"/>
      <w:r w:rsidR="00BA3EF6">
        <w:rPr>
          <w:rFonts w:ascii="Times New Roman" w:hAnsi="Times New Roman" w:cs="Times New Roman"/>
          <w:sz w:val="28"/>
          <w:szCs w:val="28"/>
        </w:rPr>
        <w:t xml:space="preserve"> й утримуються відповідно санітарно – гігієнічних  вимог.</w:t>
      </w:r>
    </w:p>
    <w:p w:rsidR="00F80F77" w:rsidRPr="004A05E0" w:rsidRDefault="004A05E0" w:rsidP="004A05E0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Класні кімнати на 60</w:t>
      </w:r>
      <w:r w:rsidR="00BA3EF6">
        <w:rPr>
          <w:rFonts w:ascii="Times New Roman" w:hAnsi="Times New Roman" w:cs="Times New Roman"/>
          <w:sz w:val="28"/>
          <w:szCs w:val="28"/>
        </w:rPr>
        <w:t>% забезпечені сучасними меблями,</w:t>
      </w:r>
      <w:r w:rsidR="00DA182F">
        <w:rPr>
          <w:rFonts w:ascii="Times New Roman" w:hAnsi="Times New Roman" w:cs="Times New Roman"/>
          <w:sz w:val="28"/>
          <w:szCs w:val="28"/>
        </w:rPr>
        <w:t xml:space="preserve"> </w:t>
      </w:r>
      <w:r w:rsidR="00BA3EF6">
        <w:rPr>
          <w:rFonts w:ascii="Times New Roman" w:hAnsi="Times New Roman" w:cs="Times New Roman"/>
          <w:sz w:val="28"/>
          <w:szCs w:val="28"/>
        </w:rPr>
        <w:t>партами та стільцями для різних вікових та ростових груп. Естетично оформлені. В кожному класі природне озеленен</w:t>
      </w:r>
      <w:r>
        <w:rPr>
          <w:rFonts w:ascii="Times New Roman" w:hAnsi="Times New Roman" w:cs="Times New Roman"/>
          <w:sz w:val="28"/>
          <w:szCs w:val="28"/>
        </w:rPr>
        <w:t>ня, функціонують ігрові куточки.</w:t>
      </w:r>
    </w:p>
    <w:p w:rsidR="00F80F77" w:rsidRDefault="004A05E0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Територія закладу</w:t>
      </w:r>
      <w:r w:rsidR="00BA3EF6">
        <w:rPr>
          <w:rFonts w:ascii="Times New Roman" w:hAnsi="Times New Roman" w:cs="Times New Roman"/>
          <w:sz w:val="28"/>
          <w:szCs w:val="28"/>
        </w:rPr>
        <w:t xml:space="preserve"> огороджена, впорядкована. Подвір’я завжди доглянуте, прибране. </w:t>
      </w:r>
    </w:p>
    <w:p w:rsidR="00F80F77" w:rsidRDefault="004A05E0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EF6">
        <w:rPr>
          <w:rFonts w:ascii="Times New Roman" w:hAnsi="Times New Roman" w:cs="Times New Roman"/>
          <w:sz w:val="28"/>
          <w:szCs w:val="28"/>
        </w:rPr>
        <w:t>На квітниках щороку висаджуються кві</w:t>
      </w:r>
      <w:r>
        <w:rPr>
          <w:rFonts w:ascii="Times New Roman" w:hAnsi="Times New Roman" w:cs="Times New Roman"/>
          <w:sz w:val="28"/>
          <w:szCs w:val="28"/>
        </w:rPr>
        <w:t xml:space="preserve">ти. Своєчасно </w:t>
      </w:r>
      <w:r w:rsidR="00BA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EF6">
        <w:rPr>
          <w:rFonts w:ascii="Times New Roman" w:hAnsi="Times New Roman" w:cs="Times New Roman"/>
          <w:sz w:val="28"/>
          <w:szCs w:val="28"/>
        </w:rPr>
        <w:t>підбілюються</w:t>
      </w:r>
      <w:proofErr w:type="spellEnd"/>
      <w:r w:rsidR="00BA3EF6">
        <w:rPr>
          <w:rFonts w:ascii="Times New Roman" w:hAnsi="Times New Roman" w:cs="Times New Roman"/>
          <w:sz w:val="28"/>
          <w:szCs w:val="28"/>
        </w:rPr>
        <w:t xml:space="preserve"> бордюри</w:t>
      </w:r>
      <w:r w:rsidR="00373780">
        <w:rPr>
          <w:rFonts w:ascii="Times New Roman" w:hAnsi="Times New Roman" w:cs="Times New Roman"/>
          <w:sz w:val="28"/>
          <w:szCs w:val="28"/>
        </w:rPr>
        <w:t xml:space="preserve"> та штахети</w:t>
      </w:r>
      <w:r w:rsidR="00BA3EF6">
        <w:rPr>
          <w:rFonts w:ascii="Times New Roman" w:hAnsi="Times New Roman" w:cs="Times New Roman"/>
          <w:sz w:val="28"/>
          <w:szCs w:val="28"/>
        </w:rPr>
        <w:t>. Обслуговуючим персоналом завч</w:t>
      </w:r>
      <w:r w:rsidR="00373780">
        <w:rPr>
          <w:rFonts w:ascii="Times New Roman" w:hAnsi="Times New Roman" w:cs="Times New Roman"/>
          <w:sz w:val="28"/>
          <w:szCs w:val="28"/>
        </w:rPr>
        <w:t>асно скошується трава на подвір’ї</w:t>
      </w:r>
      <w:r w:rsidR="00BA3EF6">
        <w:rPr>
          <w:rFonts w:ascii="Times New Roman" w:hAnsi="Times New Roman" w:cs="Times New Roman"/>
          <w:sz w:val="28"/>
          <w:szCs w:val="28"/>
        </w:rPr>
        <w:t>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закладу разом з колективом постійно дбає про збереження та поповнення матеріально – технічної бази, підтриманню її в належному, якісному робочому стані. </w:t>
      </w:r>
    </w:p>
    <w:p w:rsidR="00F80F77" w:rsidRDefault="00373780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EF6">
        <w:rPr>
          <w:rFonts w:ascii="Times New Roman" w:hAnsi="Times New Roman" w:cs="Times New Roman"/>
          <w:sz w:val="28"/>
          <w:szCs w:val="28"/>
        </w:rPr>
        <w:t>Фінансування проводиться централізованою бухгалтерією відділу освіти.</w:t>
      </w:r>
    </w:p>
    <w:p w:rsidR="00BA38AF" w:rsidRPr="00BA38AF" w:rsidRDefault="00BA38AF" w:rsidP="00BA38AF">
      <w:pPr>
        <w:rPr>
          <w:sz w:val="28"/>
          <w:szCs w:val="28"/>
        </w:rPr>
      </w:pPr>
      <w:r w:rsidRPr="00BA38AF">
        <w:rPr>
          <w:sz w:val="28"/>
          <w:szCs w:val="28"/>
        </w:rPr>
        <w:t>Для виконання ремонтних робіт по підготовці закладу</w:t>
      </w:r>
      <w:r>
        <w:rPr>
          <w:sz w:val="28"/>
          <w:szCs w:val="28"/>
        </w:rPr>
        <w:t xml:space="preserve"> до 2020/2021 н/р було витрачено:                                                                                                                   бюджетних коштів-0;батьківських коштів-4000грн.(придбання фарби,</w:t>
      </w:r>
      <w:r w:rsidR="00B806BE">
        <w:rPr>
          <w:sz w:val="28"/>
          <w:szCs w:val="28"/>
        </w:rPr>
        <w:t>сніжки,шпаклівки)</w:t>
      </w:r>
      <w:r>
        <w:rPr>
          <w:sz w:val="28"/>
          <w:szCs w:val="28"/>
        </w:rPr>
        <w:t>;вчительські кошти-2000грн.(обладнання кімнати для 1 класу НУШ);</w:t>
      </w:r>
    </w:p>
    <w:p w:rsidR="00901561" w:rsidRDefault="00901561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61" w:rsidRDefault="00901561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61" w:rsidRDefault="00901561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61" w:rsidRDefault="00901561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E" w:rsidRDefault="00B806BE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E" w:rsidRDefault="00B806BE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E" w:rsidRDefault="00B806BE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E" w:rsidRDefault="00B806BE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BA3EF6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9.Робота з батьками</w:t>
      </w:r>
    </w:p>
    <w:p w:rsidR="00F80F77" w:rsidRDefault="00F80F77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Педагогічний колектив працює у тісній співпраці з батьківським колективом, з метою створення найсприятливіших умов для самореалізації та розвитку дитини дошкільного віку та молодшого школяра. Батьки постійно беруть активну участь у навчально – виховному процесі. Вони є учасниками позакласних зах</w:t>
      </w:r>
      <w:r w:rsidR="00BA38AF">
        <w:rPr>
          <w:rFonts w:ascii="Times New Roman" w:hAnsi="Times New Roman" w:cs="Times New Roman"/>
          <w:sz w:val="28"/>
          <w:szCs w:val="28"/>
        </w:rPr>
        <w:t>одів, свят, розваг.  К</w:t>
      </w:r>
      <w:r>
        <w:rPr>
          <w:rFonts w:ascii="Times New Roman" w:hAnsi="Times New Roman" w:cs="Times New Roman"/>
          <w:sz w:val="28"/>
          <w:szCs w:val="28"/>
        </w:rPr>
        <w:t>ласні керівники тісно співпра</w:t>
      </w:r>
      <w:r w:rsidR="00BA38AF">
        <w:rPr>
          <w:rFonts w:ascii="Times New Roman" w:hAnsi="Times New Roman" w:cs="Times New Roman"/>
          <w:sz w:val="28"/>
          <w:szCs w:val="28"/>
        </w:rPr>
        <w:t>цюють з сім’ями своїх учнів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77" w:rsidRDefault="00F80F77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</w:p>
    <w:p w:rsidR="00F80F77" w:rsidRDefault="00BA3EF6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10.Найсуттєвіші проблеми закладу</w:t>
      </w:r>
    </w:p>
    <w:p w:rsidR="00F80F77" w:rsidRDefault="00F80F77">
      <w:pPr>
        <w:pStyle w:val="a8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1.Ігровий та спортивний майданчики.</w:t>
      </w:r>
    </w:p>
    <w:p w:rsidR="00F80F77" w:rsidRDefault="00BA3EF6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8AF">
        <w:rPr>
          <w:rFonts w:ascii="Times New Roman" w:hAnsi="Times New Roman" w:cs="Times New Roman"/>
          <w:sz w:val="28"/>
          <w:szCs w:val="28"/>
        </w:rPr>
        <w:t>.Забезпечення закладу засобами ІКТ</w:t>
      </w:r>
      <w:r>
        <w:rPr>
          <w:rFonts w:ascii="Times New Roman" w:hAnsi="Times New Roman" w:cs="Times New Roman"/>
          <w:sz w:val="28"/>
          <w:szCs w:val="28"/>
        </w:rPr>
        <w:t xml:space="preserve"> та унаочненнями.</w:t>
      </w:r>
    </w:p>
    <w:p w:rsidR="00F80F77" w:rsidRDefault="00BA38AF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3.Заміна загорожі від садка</w:t>
      </w:r>
      <w:r w:rsidR="00BA3EF6">
        <w:rPr>
          <w:rFonts w:ascii="Times New Roman" w:hAnsi="Times New Roman" w:cs="Times New Roman"/>
          <w:sz w:val="28"/>
          <w:szCs w:val="28"/>
        </w:rPr>
        <w:t>.</w:t>
      </w:r>
    </w:p>
    <w:p w:rsidR="00F80F77" w:rsidRPr="00B806BE" w:rsidRDefault="00B806BE">
      <w:pPr>
        <w:pStyle w:val="a8"/>
        <w:ind w:left="435"/>
        <w:rPr>
          <w:sz w:val="28"/>
          <w:szCs w:val="28"/>
        </w:rPr>
      </w:pPr>
      <w:r>
        <w:rPr>
          <w:sz w:val="28"/>
          <w:szCs w:val="28"/>
        </w:rPr>
        <w:t>4.Заміна дверей в коридорі(бокових).</w:t>
      </w:r>
      <w:bookmarkStart w:id="0" w:name="_GoBack"/>
      <w:bookmarkEnd w:id="0"/>
    </w:p>
    <w:sectPr w:rsidR="00F80F77" w:rsidRPr="00B806BE" w:rsidSect="009510FE">
      <w:pgSz w:w="11906" w:h="16838"/>
      <w:pgMar w:top="1134" w:right="850" w:bottom="1134" w:left="1701" w:header="0" w:footer="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9F8"/>
    <w:multiLevelType w:val="multilevel"/>
    <w:tmpl w:val="FC2CED36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4D2F3A7D"/>
    <w:multiLevelType w:val="multilevel"/>
    <w:tmpl w:val="1970314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9814258"/>
    <w:multiLevelType w:val="multilevel"/>
    <w:tmpl w:val="F9060778"/>
    <w:lvl w:ilvl="0">
      <w:start w:val="1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>
    <w:nsid w:val="7E8D4796"/>
    <w:multiLevelType w:val="multilevel"/>
    <w:tmpl w:val="2BA4A4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77"/>
    <w:rsid w:val="001C7AE9"/>
    <w:rsid w:val="00326F71"/>
    <w:rsid w:val="00373780"/>
    <w:rsid w:val="003865F8"/>
    <w:rsid w:val="004A05E0"/>
    <w:rsid w:val="006A3C80"/>
    <w:rsid w:val="00901561"/>
    <w:rsid w:val="009510FE"/>
    <w:rsid w:val="009716F1"/>
    <w:rsid w:val="00B806BE"/>
    <w:rsid w:val="00BA38AF"/>
    <w:rsid w:val="00BA3EF6"/>
    <w:rsid w:val="00DA182F"/>
    <w:rsid w:val="00E32146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20D9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95F2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020D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20D9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95F2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020D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6993</Words>
  <Characters>3987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16</cp:revision>
  <cp:lastPrinted>2021-08-17T05:16:00Z</cp:lastPrinted>
  <dcterms:created xsi:type="dcterms:W3CDTF">2014-08-19T21:53:00Z</dcterms:created>
  <dcterms:modified xsi:type="dcterms:W3CDTF">2021-08-17T05:20:00Z</dcterms:modified>
  <dc:language>uk-UA</dc:language>
</cp:coreProperties>
</file>