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038" w:rsidRDefault="00375038" w:rsidP="0044499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44993" w:rsidRPr="00D35148" w:rsidRDefault="00444993" w:rsidP="0044499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35148">
        <w:rPr>
          <w:rFonts w:ascii="Times New Roman" w:eastAsiaTheme="minorHAnsi" w:hAnsi="Times New Roman"/>
          <w:b/>
          <w:sz w:val="24"/>
          <w:szCs w:val="24"/>
        </w:rPr>
        <w:t>ЗАГАЙПІЛЬСЬКА</w:t>
      </w:r>
      <w:r w:rsidR="00375038">
        <w:rPr>
          <w:rFonts w:ascii="Times New Roman" w:eastAsiaTheme="minorHAnsi" w:hAnsi="Times New Roman"/>
          <w:b/>
          <w:sz w:val="24"/>
          <w:szCs w:val="24"/>
        </w:rPr>
        <w:t xml:space="preserve"> ГІМНАЗІЯ</w:t>
      </w:r>
      <w:r w:rsidRPr="00D35148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BF09B5" w:rsidRDefault="00BF09B5" w:rsidP="0044499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ПІДГАЙЧИКІВСЬКОЇ СІЛЬСЬКОЇ РАДИ</w:t>
      </w:r>
    </w:p>
    <w:p w:rsidR="00444993" w:rsidRPr="00D35148" w:rsidRDefault="00375038" w:rsidP="0044499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78264 вул. Українська, 13</w:t>
      </w:r>
      <w:r w:rsidR="00444993" w:rsidRPr="00D35148">
        <w:rPr>
          <w:rFonts w:ascii="Times New Roman" w:eastAsiaTheme="minorHAnsi" w:hAnsi="Times New Roman"/>
          <w:b/>
          <w:sz w:val="24"/>
          <w:szCs w:val="24"/>
        </w:rPr>
        <w:t>, с. Загайпіль Коломийського району</w:t>
      </w:r>
    </w:p>
    <w:p w:rsidR="00444993" w:rsidRPr="00D35148" w:rsidRDefault="00444993" w:rsidP="00444993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D35148">
        <w:rPr>
          <w:rFonts w:ascii="Times New Roman" w:eastAsiaTheme="minorHAnsi" w:hAnsi="Times New Roman"/>
          <w:b/>
          <w:sz w:val="24"/>
          <w:szCs w:val="24"/>
        </w:rPr>
        <w:t>Івано-Франківської області</w:t>
      </w:r>
    </w:p>
    <w:p w:rsidR="00444993" w:rsidRPr="001943AA" w:rsidRDefault="00444993" w:rsidP="001943A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35148">
        <w:rPr>
          <w:rFonts w:ascii="Times New Roman" w:eastAsiaTheme="minorHAnsi" w:hAnsi="Times New Roman"/>
          <w:b/>
          <w:sz w:val="20"/>
          <w:szCs w:val="20"/>
        </w:rPr>
        <w:t>тел.(03433) 65347</w:t>
      </w:r>
      <w:r w:rsidRPr="00D35148"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D35148">
        <w:rPr>
          <w:rFonts w:ascii="Times New Roman" w:eastAsiaTheme="minorHAnsi" w:hAnsi="Times New Roman"/>
          <w:b/>
          <w:sz w:val="20"/>
          <w:szCs w:val="20"/>
          <w:lang w:val="en-US"/>
        </w:rPr>
        <w:t>email</w:t>
      </w:r>
      <w:r w:rsidRPr="00D35148">
        <w:rPr>
          <w:rFonts w:ascii="Times New Roman" w:eastAsiaTheme="minorHAnsi" w:hAnsi="Times New Roman"/>
          <w:b/>
          <w:sz w:val="20"/>
          <w:szCs w:val="20"/>
        </w:rPr>
        <w:t xml:space="preserve">: </w:t>
      </w:r>
      <w:hyperlink r:id="rId5" w:history="1">
        <w:r w:rsidRPr="00D35148">
          <w:rPr>
            <w:rFonts w:ascii="Times New Roman" w:eastAsiaTheme="minorHAnsi" w:hAnsi="Times New Roman"/>
            <w:b/>
            <w:color w:val="0000FF" w:themeColor="hyperlink"/>
            <w:sz w:val="20"/>
            <w:szCs w:val="20"/>
            <w:u w:val="single"/>
            <w:lang w:val="en-US"/>
          </w:rPr>
          <w:t>zagaypil</w:t>
        </w:r>
        <w:r w:rsidRPr="00D35148">
          <w:rPr>
            <w:rFonts w:ascii="Times New Roman" w:eastAsiaTheme="minorHAnsi" w:hAnsi="Times New Roman"/>
            <w:b/>
            <w:color w:val="0000FF" w:themeColor="hyperlink"/>
            <w:sz w:val="20"/>
            <w:szCs w:val="20"/>
            <w:u w:val="single"/>
          </w:rPr>
          <w:t>.</w:t>
        </w:r>
        <w:r w:rsidRPr="00D35148">
          <w:rPr>
            <w:rFonts w:ascii="Times New Roman" w:eastAsiaTheme="minorHAnsi" w:hAnsi="Times New Roman"/>
            <w:b/>
            <w:color w:val="0000FF" w:themeColor="hyperlink"/>
            <w:sz w:val="20"/>
            <w:szCs w:val="20"/>
            <w:u w:val="single"/>
            <w:lang w:val="en-US"/>
          </w:rPr>
          <w:t>scool</w:t>
        </w:r>
        <w:r w:rsidRPr="00D35148">
          <w:rPr>
            <w:rFonts w:ascii="Times New Roman" w:eastAsiaTheme="minorHAnsi" w:hAnsi="Times New Roman"/>
            <w:b/>
            <w:color w:val="0000FF" w:themeColor="hyperlink"/>
            <w:sz w:val="20"/>
            <w:szCs w:val="20"/>
            <w:u w:val="single"/>
          </w:rPr>
          <w:t>@</w:t>
        </w:r>
        <w:r w:rsidRPr="00D35148">
          <w:rPr>
            <w:rFonts w:ascii="Times New Roman" w:eastAsiaTheme="minorHAnsi" w:hAnsi="Times New Roman"/>
            <w:b/>
            <w:color w:val="0000FF" w:themeColor="hyperlink"/>
            <w:sz w:val="20"/>
            <w:szCs w:val="20"/>
            <w:u w:val="single"/>
            <w:lang w:val="en-US"/>
          </w:rPr>
          <w:t>ukr</w:t>
        </w:r>
        <w:r w:rsidRPr="00D35148">
          <w:rPr>
            <w:rFonts w:ascii="Times New Roman" w:eastAsiaTheme="minorHAnsi" w:hAnsi="Times New Roman"/>
            <w:b/>
            <w:color w:val="0000FF" w:themeColor="hyperlink"/>
            <w:sz w:val="20"/>
            <w:szCs w:val="20"/>
            <w:u w:val="single"/>
          </w:rPr>
          <w:t>.</w:t>
        </w:r>
        <w:r w:rsidRPr="00D35148">
          <w:rPr>
            <w:rFonts w:ascii="Times New Roman" w:eastAsiaTheme="minorHAnsi" w:hAnsi="Times New Roman"/>
            <w:b/>
            <w:color w:val="0000FF" w:themeColor="hyperlink"/>
            <w:sz w:val="20"/>
            <w:szCs w:val="20"/>
            <w:u w:val="single"/>
            <w:lang w:val="en-US"/>
          </w:rPr>
          <w:t>net</w:t>
        </w:r>
      </w:hyperlink>
      <w:r w:rsidRPr="00D35148">
        <w:rPr>
          <w:rFonts w:ascii="Times New Roman" w:eastAsiaTheme="minorHAnsi" w:hAnsi="Times New Roman"/>
          <w:b/>
          <w:sz w:val="20"/>
          <w:szCs w:val="20"/>
        </w:rPr>
        <w:t>,</w:t>
      </w:r>
      <w:r w:rsidRPr="00D35148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D35148">
        <w:rPr>
          <w:rFonts w:ascii="Times New Roman" w:eastAsiaTheme="minorHAnsi" w:hAnsi="Times New Roman"/>
          <w:b/>
          <w:sz w:val="20"/>
          <w:szCs w:val="20"/>
        </w:rPr>
        <w:t>код ЄДРПОУ 20566471</w:t>
      </w:r>
    </w:p>
    <w:p w:rsidR="00A07C10" w:rsidRDefault="00A07C10" w:rsidP="00C442F0">
      <w:pPr>
        <w:rPr>
          <w:rFonts w:ascii="Times New Roman" w:hAnsi="Times New Roman"/>
          <w:sz w:val="28"/>
          <w:szCs w:val="28"/>
        </w:rPr>
      </w:pPr>
    </w:p>
    <w:p w:rsidR="001943AA" w:rsidRDefault="00B31FAD" w:rsidP="001943AA">
      <w:pPr>
        <w:rPr>
          <w:rFonts w:ascii="Times New Roman" w:eastAsia="Courier New" w:hAnsi="Times New Roman" w:cs="Courier New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83BE1" w:rsidRPr="00783BE1">
        <w:rPr>
          <w:rFonts w:ascii="Times New Roman" w:eastAsia="Courier New" w:hAnsi="Times New Roman" w:cs="Courier New"/>
          <w:color w:val="000000"/>
          <w:sz w:val="28"/>
          <w:szCs w:val="28"/>
          <w:lang w:eastAsia="uk-UA"/>
        </w:rPr>
        <w:t xml:space="preserve">                                                          НАКАЗ</w:t>
      </w:r>
    </w:p>
    <w:p w:rsidR="00783BE1" w:rsidRPr="001943AA" w:rsidRDefault="00783BE1" w:rsidP="001943AA">
      <w:pPr>
        <w:rPr>
          <w:rFonts w:ascii="Times New Roman" w:eastAsia="Courier New" w:hAnsi="Times New Roman" w:cs="Courier New"/>
          <w:color w:val="000000"/>
          <w:sz w:val="28"/>
          <w:szCs w:val="28"/>
          <w:lang w:eastAsia="uk-UA"/>
        </w:rPr>
      </w:pPr>
      <w:r w:rsidRPr="00783BE1">
        <w:rPr>
          <w:rFonts w:ascii="Times New Roman" w:eastAsia="Courier New" w:hAnsi="Times New Roman"/>
          <w:b/>
          <w:bCs/>
          <w:sz w:val="34"/>
          <w:szCs w:val="34"/>
          <w:lang w:eastAsia="ru-RU"/>
        </w:rPr>
        <w:t xml:space="preserve"> </w:t>
      </w:r>
      <w:r w:rsidR="001943AA">
        <w:rPr>
          <w:rFonts w:ascii="Times New Roman" w:eastAsia="Courier New" w:hAnsi="Times New Roman"/>
          <w:color w:val="000000"/>
          <w:sz w:val="28"/>
          <w:szCs w:val="28"/>
          <w:shd w:val="clear" w:color="auto" w:fill="FFFFFF"/>
          <w:lang w:eastAsia="uk-UA"/>
        </w:rPr>
        <w:t>18.09.2024</w:t>
      </w:r>
      <w:r w:rsidRPr="00783BE1">
        <w:rPr>
          <w:rFonts w:ascii="Times New Roman" w:eastAsia="Courier New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р.                     </w:t>
      </w:r>
      <w:r w:rsidR="001943AA">
        <w:rPr>
          <w:rFonts w:ascii="Times New Roman" w:eastAsia="Courier New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      </w:t>
      </w:r>
      <w:r w:rsidRPr="00783BE1">
        <w:rPr>
          <w:rFonts w:ascii="Times New Roman" w:eastAsia="Courier New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   с. Загайпіль</w:t>
      </w:r>
      <w:r w:rsidRPr="00783BE1">
        <w:rPr>
          <w:rFonts w:ascii="Times New Roman" w:eastAsia="Courier New" w:hAnsi="Times New Roman"/>
          <w:color w:val="000000"/>
          <w:sz w:val="28"/>
          <w:szCs w:val="28"/>
          <w:shd w:val="clear" w:color="auto" w:fill="FFFFFF"/>
          <w:lang w:eastAsia="uk-UA"/>
        </w:rPr>
        <w:tab/>
        <w:t xml:space="preserve">   </w:t>
      </w:r>
      <w:r w:rsidR="001943AA">
        <w:rPr>
          <w:rFonts w:ascii="Times New Roman" w:eastAsia="Courier New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                                  </w:t>
      </w:r>
      <w:r w:rsidRPr="00783BE1">
        <w:rPr>
          <w:rFonts w:ascii="Times New Roman" w:eastAsia="Courier New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 №</w:t>
      </w:r>
    </w:p>
    <w:p w:rsidR="00783BE1" w:rsidRPr="00783BE1" w:rsidRDefault="00783BE1" w:rsidP="00783BE1">
      <w:pPr>
        <w:widowControl w:val="0"/>
        <w:spacing w:after="240" w:line="336" w:lineRule="exact"/>
        <w:ind w:left="20" w:right="5103" w:firstLine="161"/>
        <w:rPr>
          <w:rFonts w:ascii="Times New Roman" w:eastAsia="Courier New" w:hAnsi="Times New Roman"/>
          <w:b/>
          <w:sz w:val="28"/>
          <w:szCs w:val="28"/>
          <w:lang w:eastAsia="ru-RU"/>
        </w:rPr>
      </w:pPr>
      <w:r w:rsidRPr="00783BE1">
        <w:rPr>
          <w:rFonts w:ascii="Times New Roman" w:eastAsia="Courier New" w:hAnsi="Times New Roman"/>
          <w:b/>
          <w:color w:val="000000"/>
          <w:sz w:val="28"/>
          <w:szCs w:val="28"/>
          <w:shd w:val="clear" w:color="auto" w:fill="FFFFFF"/>
          <w:lang w:eastAsia="uk-UA"/>
        </w:rPr>
        <w:t xml:space="preserve">Про створення атестаційної  комісії  І рівня     </w:t>
      </w:r>
      <w:r w:rsidR="001943AA">
        <w:rPr>
          <w:rFonts w:ascii="Times New Roman" w:eastAsia="Courier New" w:hAnsi="Times New Roman"/>
          <w:b/>
          <w:color w:val="000000"/>
          <w:sz w:val="28"/>
          <w:szCs w:val="28"/>
          <w:shd w:val="clear" w:color="auto" w:fill="FFFFFF"/>
          <w:lang w:eastAsia="uk-UA"/>
        </w:rPr>
        <w:t>та затвердження її складу у 2024-2025</w:t>
      </w:r>
      <w:r w:rsidRPr="00783BE1">
        <w:rPr>
          <w:rFonts w:ascii="Times New Roman" w:eastAsia="Courier New" w:hAnsi="Times New Roman"/>
          <w:b/>
          <w:color w:val="000000"/>
          <w:sz w:val="28"/>
          <w:szCs w:val="28"/>
          <w:shd w:val="clear" w:color="auto" w:fill="FFFFFF"/>
          <w:lang w:eastAsia="uk-UA"/>
        </w:rPr>
        <w:t xml:space="preserve"> н. р</w:t>
      </w:r>
    </w:p>
    <w:p w:rsidR="00783BE1" w:rsidRPr="00462624" w:rsidRDefault="00783BE1" w:rsidP="00783BE1">
      <w:pPr>
        <w:widowControl w:val="0"/>
        <w:spacing w:after="481" w:line="336" w:lineRule="exact"/>
        <w:ind w:left="20" w:right="46" w:firstLine="700"/>
        <w:jc w:val="both"/>
        <w:rPr>
          <w:rFonts w:ascii="Times New Roman" w:eastAsia="Courier New" w:hAnsi="Times New Roman"/>
          <w:sz w:val="28"/>
          <w:szCs w:val="28"/>
          <w:lang w:eastAsia="ru-RU"/>
        </w:rPr>
      </w:pPr>
      <w:r w:rsidRPr="00462624">
        <w:rPr>
          <w:rFonts w:ascii="Times New Roman" w:eastAsia="Courier New" w:hAnsi="Times New Roman"/>
          <w:color w:val="000000"/>
          <w:sz w:val="28"/>
          <w:szCs w:val="28"/>
          <w:shd w:val="clear" w:color="auto" w:fill="FFFFFF"/>
          <w:lang w:eastAsia="uk-UA"/>
        </w:rPr>
        <w:t>Відповідно положення про атестацію педагогічних працівників, затвердженого наказом Міністерства освіти і науки України від 09 вересня 2022 року № 805, та з метою якісної організації та проведення атестації  педагогічних працівників,</w:t>
      </w:r>
    </w:p>
    <w:p w:rsidR="00783BE1" w:rsidRPr="00783BE1" w:rsidRDefault="00783BE1" w:rsidP="00783BE1">
      <w:pPr>
        <w:widowControl w:val="0"/>
        <w:spacing w:after="416" w:line="260" w:lineRule="exact"/>
        <w:ind w:left="20"/>
        <w:jc w:val="both"/>
        <w:rPr>
          <w:rFonts w:ascii="Times New Roman" w:eastAsia="Courier New" w:hAnsi="Times New Roman"/>
          <w:sz w:val="28"/>
          <w:szCs w:val="28"/>
          <w:lang w:val="ru-RU" w:eastAsia="ru-RU"/>
        </w:rPr>
      </w:pPr>
      <w:r w:rsidRPr="00783BE1">
        <w:rPr>
          <w:rFonts w:ascii="Times New Roman" w:eastAsia="Courier New" w:hAnsi="Times New Roman"/>
          <w:color w:val="000000"/>
          <w:sz w:val="28"/>
          <w:szCs w:val="28"/>
          <w:shd w:val="clear" w:color="auto" w:fill="FFFFFF"/>
          <w:lang w:val="ru-RU" w:eastAsia="uk-UA"/>
        </w:rPr>
        <w:t>НАКАЗУЮ:</w:t>
      </w:r>
    </w:p>
    <w:p w:rsidR="00783BE1" w:rsidRPr="00462624" w:rsidRDefault="00783BE1" w:rsidP="00783BE1">
      <w:pPr>
        <w:widowControl w:val="0"/>
        <w:numPr>
          <w:ilvl w:val="0"/>
          <w:numId w:val="6"/>
        </w:numPr>
        <w:tabs>
          <w:tab w:val="left" w:pos="303"/>
          <w:tab w:val="left" w:pos="9593"/>
        </w:tabs>
        <w:spacing w:after="0" w:line="240" w:lineRule="auto"/>
        <w:ind w:left="20" w:right="45"/>
        <w:jc w:val="both"/>
        <w:rPr>
          <w:rFonts w:ascii="Times New Roman" w:eastAsia="Courier New" w:hAnsi="Times New Roman"/>
          <w:sz w:val="28"/>
          <w:szCs w:val="28"/>
          <w:lang w:eastAsia="ru-RU"/>
        </w:rPr>
      </w:pPr>
      <w:r w:rsidRPr="00462624">
        <w:rPr>
          <w:rFonts w:ascii="Times New Roman" w:eastAsia="Courier New" w:hAnsi="Times New Roman"/>
          <w:color w:val="000000"/>
          <w:sz w:val="28"/>
          <w:szCs w:val="28"/>
          <w:shd w:val="clear" w:color="auto" w:fill="FFFFFF"/>
          <w:lang w:eastAsia="uk-UA"/>
        </w:rPr>
        <w:t>Провести чергову (позачергову) атестацію педагогічних</w:t>
      </w:r>
      <w:r w:rsidR="009D5121">
        <w:rPr>
          <w:rFonts w:ascii="Times New Roman" w:eastAsia="Courier New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працівників у </w:t>
      </w:r>
      <w:bookmarkStart w:id="0" w:name="_GoBack"/>
      <w:bookmarkEnd w:id="0"/>
      <w:r w:rsidR="001943AA">
        <w:rPr>
          <w:rFonts w:ascii="Times New Roman" w:eastAsia="Courier New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2024-2025</w:t>
      </w:r>
      <w:r w:rsidRPr="00462624">
        <w:rPr>
          <w:rFonts w:ascii="Times New Roman" w:eastAsia="Courier New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н .р. </w:t>
      </w:r>
    </w:p>
    <w:p w:rsidR="00783BE1" w:rsidRPr="00462624" w:rsidRDefault="00783BE1" w:rsidP="00783BE1">
      <w:pPr>
        <w:widowControl w:val="0"/>
        <w:tabs>
          <w:tab w:val="left" w:pos="9593"/>
        </w:tabs>
        <w:spacing w:after="0" w:line="240" w:lineRule="auto"/>
        <w:ind w:right="45"/>
        <w:jc w:val="both"/>
        <w:rPr>
          <w:rFonts w:ascii="Times New Roman" w:eastAsia="Courier New" w:hAnsi="Times New Roman"/>
          <w:color w:val="000000"/>
          <w:sz w:val="28"/>
          <w:szCs w:val="28"/>
          <w:shd w:val="clear" w:color="auto" w:fill="FFFFFF"/>
          <w:lang w:eastAsia="uk-UA"/>
        </w:rPr>
      </w:pPr>
      <w:r w:rsidRPr="00462624">
        <w:rPr>
          <w:rFonts w:ascii="Times New Roman" w:eastAsia="Courier New" w:hAnsi="Times New Roman"/>
          <w:color w:val="000000"/>
          <w:sz w:val="28"/>
          <w:szCs w:val="28"/>
          <w:shd w:val="clear" w:color="auto" w:fill="FFFFFF"/>
          <w:lang w:eastAsia="uk-UA"/>
        </w:rPr>
        <w:t>2.Для організації та проведення атестації створити атестаційну комісію І рівня та затвердити склад атестаційної комісії в кількості 6 осіб (додаток 1).</w:t>
      </w:r>
    </w:p>
    <w:p w:rsidR="00783BE1" w:rsidRPr="00462624" w:rsidRDefault="00783BE1" w:rsidP="00783BE1">
      <w:pPr>
        <w:widowControl w:val="0"/>
        <w:tabs>
          <w:tab w:val="left" w:pos="9593"/>
        </w:tabs>
        <w:spacing w:after="0" w:line="240" w:lineRule="auto"/>
        <w:ind w:right="45"/>
        <w:jc w:val="both"/>
        <w:rPr>
          <w:rFonts w:ascii="Times New Roman" w:eastAsia="Courier New" w:hAnsi="Times New Roman"/>
          <w:color w:val="000000"/>
          <w:sz w:val="28"/>
          <w:szCs w:val="28"/>
          <w:shd w:val="clear" w:color="auto" w:fill="FFFFFF"/>
          <w:lang w:eastAsia="uk-UA"/>
        </w:rPr>
      </w:pPr>
      <w:r w:rsidRPr="00462624">
        <w:rPr>
          <w:rFonts w:ascii="Times New Roman" w:eastAsia="Courier New" w:hAnsi="Times New Roman"/>
          <w:color w:val="000000"/>
          <w:sz w:val="28"/>
          <w:szCs w:val="28"/>
          <w:shd w:val="clear" w:color="auto" w:fill="FFFFFF"/>
          <w:lang w:eastAsia="uk-UA"/>
        </w:rPr>
        <w:t>3.Розподілити функціональні обов’язки між членами атестаційної комісії І рівня на період атестації  2024</w:t>
      </w:r>
      <w:r w:rsidR="001943AA">
        <w:rPr>
          <w:rFonts w:ascii="Times New Roman" w:eastAsia="Courier New" w:hAnsi="Times New Roman"/>
          <w:color w:val="000000"/>
          <w:sz w:val="28"/>
          <w:szCs w:val="28"/>
          <w:shd w:val="clear" w:color="auto" w:fill="FFFFFF"/>
          <w:lang w:eastAsia="uk-UA"/>
        </w:rPr>
        <w:t>-2025 н.</w:t>
      </w:r>
      <w:r w:rsidRPr="00462624">
        <w:rPr>
          <w:rFonts w:ascii="Times New Roman" w:eastAsia="Courier New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року (додаток 2).</w:t>
      </w:r>
    </w:p>
    <w:p w:rsidR="00783BE1" w:rsidRPr="00462624" w:rsidRDefault="00783BE1" w:rsidP="00783BE1">
      <w:pPr>
        <w:widowControl w:val="0"/>
        <w:tabs>
          <w:tab w:val="left" w:pos="9593"/>
        </w:tabs>
        <w:spacing w:after="0" w:line="240" w:lineRule="auto"/>
        <w:ind w:right="45"/>
        <w:jc w:val="both"/>
        <w:rPr>
          <w:rFonts w:ascii="Times New Roman" w:eastAsia="Courier New" w:hAnsi="Times New Roman"/>
          <w:color w:val="000000"/>
          <w:sz w:val="28"/>
          <w:szCs w:val="28"/>
          <w:shd w:val="clear" w:color="auto" w:fill="FFFFFF"/>
          <w:lang w:eastAsia="uk-UA"/>
        </w:rPr>
      </w:pPr>
      <w:r w:rsidRPr="00462624">
        <w:rPr>
          <w:rFonts w:ascii="Times New Roman" w:eastAsia="Courier New" w:hAnsi="Times New Roman"/>
          <w:color w:val="000000"/>
          <w:sz w:val="28"/>
          <w:szCs w:val="28"/>
          <w:shd w:val="clear" w:color="auto" w:fill="FFFFFF"/>
          <w:lang w:eastAsia="uk-UA"/>
        </w:rPr>
        <w:t>4.Затвердити план та графік роботи комісії І рівня (додаток 3,4).</w:t>
      </w:r>
    </w:p>
    <w:p w:rsidR="00783BE1" w:rsidRPr="00462624" w:rsidRDefault="00783BE1" w:rsidP="00783BE1">
      <w:pPr>
        <w:widowControl w:val="0"/>
        <w:tabs>
          <w:tab w:val="left" w:pos="9593"/>
        </w:tabs>
        <w:spacing w:after="0" w:line="240" w:lineRule="auto"/>
        <w:ind w:right="45"/>
        <w:jc w:val="both"/>
        <w:rPr>
          <w:rFonts w:ascii="Times New Roman" w:eastAsia="Courier New" w:hAnsi="Times New Roman"/>
          <w:color w:val="000000"/>
          <w:sz w:val="28"/>
          <w:szCs w:val="28"/>
          <w:shd w:val="clear" w:color="auto" w:fill="FFFFFF"/>
          <w:lang w:eastAsia="uk-UA"/>
        </w:rPr>
      </w:pPr>
      <w:r w:rsidRPr="00462624">
        <w:rPr>
          <w:rFonts w:ascii="Times New Roman" w:eastAsia="Courier New" w:hAnsi="Times New Roman"/>
          <w:color w:val="000000"/>
          <w:sz w:val="28"/>
          <w:szCs w:val="28"/>
          <w:shd w:val="clear" w:color="auto" w:fill="FFFFFF"/>
          <w:lang w:eastAsia="uk-UA"/>
        </w:rPr>
        <w:t>5. Діяльність здійснювати відповідно до затвердженого плану та графіку роботи комісії.</w:t>
      </w:r>
    </w:p>
    <w:p w:rsidR="00783BE1" w:rsidRPr="00462624" w:rsidRDefault="00783BE1" w:rsidP="00783BE1">
      <w:pPr>
        <w:widowControl w:val="0"/>
        <w:tabs>
          <w:tab w:val="left" w:pos="9593"/>
        </w:tabs>
        <w:spacing w:after="0" w:line="240" w:lineRule="auto"/>
        <w:ind w:right="45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  <w:lang w:eastAsia="ru-RU"/>
        </w:rPr>
      </w:pPr>
      <w:r w:rsidRPr="00462624">
        <w:rPr>
          <w:rFonts w:ascii="Times New Roman" w:eastAsia="Courier New" w:hAnsi="Times New Roman"/>
          <w:sz w:val="28"/>
          <w:szCs w:val="28"/>
          <w:lang w:eastAsia="ru-RU"/>
        </w:rPr>
        <w:t xml:space="preserve">6. </w:t>
      </w:r>
      <w:r w:rsidRPr="00462624">
        <w:rPr>
          <w:rFonts w:ascii="Times New Roman" w:eastAsia="Courier New" w:hAnsi="Times New Roman"/>
          <w:color w:val="000000"/>
          <w:sz w:val="28"/>
          <w:szCs w:val="28"/>
          <w:shd w:val="clear" w:color="auto" w:fill="FFFFFF"/>
          <w:lang w:eastAsia="uk-UA"/>
        </w:rPr>
        <w:t>Довести зміст наказу до відома членів атестаційної комісії та педагогічних працівників навчального закладу.</w:t>
      </w:r>
    </w:p>
    <w:p w:rsidR="00783BE1" w:rsidRPr="00462624" w:rsidRDefault="00783BE1" w:rsidP="00783BE1">
      <w:pPr>
        <w:widowControl w:val="0"/>
        <w:tabs>
          <w:tab w:val="left" w:pos="9593"/>
        </w:tabs>
        <w:spacing w:after="0" w:line="240" w:lineRule="auto"/>
        <w:ind w:right="45"/>
        <w:jc w:val="both"/>
        <w:rPr>
          <w:rFonts w:ascii="Times New Roman" w:eastAsia="Courier New" w:hAnsi="Times New Roman"/>
          <w:color w:val="000000"/>
          <w:sz w:val="28"/>
          <w:szCs w:val="28"/>
          <w:shd w:val="clear" w:color="auto" w:fill="FFFFFF"/>
          <w:lang w:eastAsia="uk-UA"/>
        </w:rPr>
      </w:pPr>
      <w:r w:rsidRPr="00462624">
        <w:rPr>
          <w:rFonts w:ascii="Times New Roman" w:eastAsia="Courier New" w:hAnsi="Times New Roman"/>
          <w:color w:val="000000"/>
          <w:sz w:val="28"/>
          <w:szCs w:val="28"/>
          <w:shd w:val="clear" w:color="auto" w:fill="FFFFFF"/>
          <w:lang w:eastAsia="uk-UA"/>
        </w:rPr>
        <w:t>7. Контроль за виконання наказу залишаю за собою.</w:t>
      </w:r>
    </w:p>
    <w:p w:rsidR="00783BE1" w:rsidRPr="00462624" w:rsidRDefault="00783BE1" w:rsidP="00783BE1">
      <w:pPr>
        <w:widowControl w:val="0"/>
        <w:spacing w:after="643" w:line="830" w:lineRule="exact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46262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                 Директор гімназії               </w:t>
      </w:r>
      <w:r w:rsidRPr="0046262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ab/>
      </w:r>
      <w:r w:rsidRPr="0046262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ab/>
        <w:t>Богдан ПІДДУБРІВНИЙ</w:t>
      </w:r>
    </w:p>
    <w:p w:rsidR="00247946" w:rsidRPr="00993CC6" w:rsidRDefault="00247946" w:rsidP="00783BE1">
      <w:pPr>
        <w:rPr>
          <w:rFonts w:ascii="Times New Roman" w:hAnsi="Times New Roman"/>
          <w:bCs/>
          <w:kern w:val="2"/>
          <w:sz w:val="28"/>
          <w:szCs w:val="28"/>
        </w:rPr>
      </w:pPr>
    </w:p>
    <w:p w:rsidR="00247946" w:rsidRPr="00993CC6" w:rsidRDefault="00247946" w:rsidP="00247946">
      <w:pPr>
        <w:spacing w:line="256" w:lineRule="auto"/>
        <w:rPr>
          <w:kern w:val="2"/>
        </w:rPr>
      </w:pPr>
    </w:p>
    <w:p w:rsidR="00437BAB" w:rsidRDefault="00437BAB" w:rsidP="00C44F6E">
      <w:pPr>
        <w:tabs>
          <w:tab w:val="left" w:pos="1065"/>
        </w:tabs>
        <w:rPr>
          <w:rFonts w:ascii="Times New Roman" w:hAnsi="Times New Roman"/>
          <w:sz w:val="28"/>
          <w:szCs w:val="28"/>
        </w:rPr>
      </w:pPr>
    </w:p>
    <w:p w:rsidR="00437BAB" w:rsidRDefault="00437BAB" w:rsidP="00C44F6E">
      <w:pPr>
        <w:tabs>
          <w:tab w:val="left" w:pos="1065"/>
        </w:tabs>
        <w:rPr>
          <w:rFonts w:ascii="Times New Roman" w:hAnsi="Times New Roman"/>
          <w:sz w:val="28"/>
          <w:szCs w:val="28"/>
        </w:rPr>
      </w:pPr>
    </w:p>
    <w:p w:rsidR="00437BAB" w:rsidRDefault="00437BAB" w:rsidP="00C44F6E">
      <w:pPr>
        <w:tabs>
          <w:tab w:val="left" w:pos="1065"/>
        </w:tabs>
        <w:rPr>
          <w:rFonts w:ascii="Times New Roman" w:hAnsi="Times New Roman"/>
          <w:sz w:val="28"/>
          <w:szCs w:val="28"/>
        </w:rPr>
      </w:pPr>
    </w:p>
    <w:sectPr w:rsidR="00437BAB" w:rsidSect="007255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1478055D"/>
    <w:multiLevelType w:val="multilevel"/>
    <w:tmpl w:val="C164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9C2366"/>
    <w:multiLevelType w:val="multilevel"/>
    <w:tmpl w:val="633C5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415C99"/>
    <w:multiLevelType w:val="hybridMultilevel"/>
    <w:tmpl w:val="EAF2C522"/>
    <w:lvl w:ilvl="0" w:tplc="7330559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35" w:hanging="360"/>
      </w:pPr>
    </w:lvl>
    <w:lvl w:ilvl="2" w:tplc="0422001B" w:tentative="1">
      <w:start w:val="1"/>
      <w:numFmt w:val="lowerRoman"/>
      <w:lvlText w:val="%3."/>
      <w:lvlJc w:val="right"/>
      <w:pPr>
        <w:ind w:left="2055" w:hanging="180"/>
      </w:pPr>
    </w:lvl>
    <w:lvl w:ilvl="3" w:tplc="0422000F" w:tentative="1">
      <w:start w:val="1"/>
      <w:numFmt w:val="decimal"/>
      <w:lvlText w:val="%4."/>
      <w:lvlJc w:val="left"/>
      <w:pPr>
        <w:ind w:left="2775" w:hanging="360"/>
      </w:pPr>
    </w:lvl>
    <w:lvl w:ilvl="4" w:tplc="04220019" w:tentative="1">
      <w:start w:val="1"/>
      <w:numFmt w:val="lowerLetter"/>
      <w:lvlText w:val="%5."/>
      <w:lvlJc w:val="left"/>
      <w:pPr>
        <w:ind w:left="3495" w:hanging="360"/>
      </w:pPr>
    </w:lvl>
    <w:lvl w:ilvl="5" w:tplc="0422001B" w:tentative="1">
      <w:start w:val="1"/>
      <w:numFmt w:val="lowerRoman"/>
      <w:lvlText w:val="%6."/>
      <w:lvlJc w:val="right"/>
      <w:pPr>
        <w:ind w:left="4215" w:hanging="180"/>
      </w:pPr>
    </w:lvl>
    <w:lvl w:ilvl="6" w:tplc="0422000F" w:tentative="1">
      <w:start w:val="1"/>
      <w:numFmt w:val="decimal"/>
      <w:lvlText w:val="%7."/>
      <w:lvlJc w:val="left"/>
      <w:pPr>
        <w:ind w:left="4935" w:hanging="360"/>
      </w:pPr>
    </w:lvl>
    <w:lvl w:ilvl="7" w:tplc="04220019" w:tentative="1">
      <w:start w:val="1"/>
      <w:numFmt w:val="lowerLetter"/>
      <w:lvlText w:val="%8."/>
      <w:lvlJc w:val="left"/>
      <w:pPr>
        <w:ind w:left="5655" w:hanging="360"/>
      </w:pPr>
    </w:lvl>
    <w:lvl w:ilvl="8" w:tplc="0422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66924831"/>
    <w:multiLevelType w:val="hybridMultilevel"/>
    <w:tmpl w:val="2518562C"/>
    <w:lvl w:ilvl="0" w:tplc="2B9C62E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35" w:hanging="360"/>
      </w:pPr>
    </w:lvl>
    <w:lvl w:ilvl="2" w:tplc="0422001B" w:tentative="1">
      <w:start w:val="1"/>
      <w:numFmt w:val="lowerRoman"/>
      <w:lvlText w:val="%3."/>
      <w:lvlJc w:val="right"/>
      <w:pPr>
        <w:ind w:left="2055" w:hanging="180"/>
      </w:pPr>
    </w:lvl>
    <w:lvl w:ilvl="3" w:tplc="0422000F" w:tentative="1">
      <w:start w:val="1"/>
      <w:numFmt w:val="decimal"/>
      <w:lvlText w:val="%4."/>
      <w:lvlJc w:val="left"/>
      <w:pPr>
        <w:ind w:left="2775" w:hanging="360"/>
      </w:pPr>
    </w:lvl>
    <w:lvl w:ilvl="4" w:tplc="04220019" w:tentative="1">
      <w:start w:val="1"/>
      <w:numFmt w:val="lowerLetter"/>
      <w:lvlText w:val="%5."/>
      <w:lvlJc w:val="left"/>
      <w:pPr>
        <w:ind w:left="3495" w:hanging="360"/>
      </w:pPr>
    </w:lvl>
    <w:lvl w:ilvl="5" w:tplc="0422001B" w:tentative="1">
      <w:start w:val="1"/>
      <w:numFmt w:val="lowerRoman"/>
      <w:lvlText w:val="%6."/>
      <w:lvlJc w:val="right"/>
      <w:pPr>
        <w:ind w:left="4215" w:hanging="180"/>
      </w:pPr>
    </w:lvl>
    <w:lvl w:ilvl="6" w:tplc="0422000F" w:tentative="1">
      <w:start w:val="1"/>
      <w:numFmt w:val="decimal"/>
      <w:lvlText w:val="%7."/>
      <w:lvlJc w:val="left"/>
      <w:pPr>
        <w:ind w:left="4935" w:hanging="360"/>
      </w:pPr>
    </w:lvl>
    <w:lvl w:ilvl="7" w:tplc="04220019" w:tentative="1">
      <w:start w:val="1"/>
      <w:numFmt w:val="lowerLetter"/>
      <w:lvlText w:val="%8."/>
      <w:lvlJc w:val="left"/>
      <w:pPr>
        <w:ind w:left="5655" w:hanging="360"/>
      </w:pPr>
    </w:lvl>
    <w:lvl w:ilvl="8" w:tplc="0422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66C30C1B"/>
    <w:multiLevelType w:val="hybridMultilevel"/>
    <w:tmpl w:val="44224A0E"/>
    <w:lvl w:ilvl="0" w:tplc="D2B04422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25" w:hanging="360"/>
      </w:pPr>
    </w:lvl>
    <w:lvl w:ilvl="2" w:tplc="0422001B" w:tentative="1">
      <w:start w:val="1"/>
      <w:numFmt w:val="lowerRoman"/>
      <w:lvlText w:val="%3."/>
      <w:lvlJc w:val="right"/>
      <w:pPr>
        <w:ind w:left="2745" w:hanging="180"/>
      </w:pPr>
    </w:lvl>
    <w:lvl w:ilvl="3" w:tplc="0422000F" w:tentative="1">
      <w:start w:val="1"/>
      <w:numFmt w:val="decimal"/>
      <w:lvlText w:val="%4."/>
      <w:lvlJc w:val="left"/>
      <w:pPr>
        <w:ind w:left="3465" w:hanging="360"/>
      </w:pPr>
    </w:lvl>
    <w:lvl w:ilvl="4" w:tplc="04220019" w:tentative="1">
      <w:start w:val="1"/>
      <w:numFmt w:val="lowerLetter"/>
      <w:lvlText w:val="%5."/>
      <w:lvlJc w:val="left"/>
      <w:pPr>
        <w:ind w:left="4185" w:hanging="360"/>
      </w:pPr>
    </w:lvl>
    <w:lvl w:ilvl="5" w:tplc="0422001B" w:tentative="1">
      <w:start w:val="1"/>
      <w:numFmt w:val="lowerRoman"/>
      <w:lvlText w:val="%6."/>
      <w:lvlJc w:val="right"/>
      <w:pPr>
        <w:ind w:left="4905" w:hanging="180"/>
      </w:pPr>
    </w:lvl>
    <w:lvl w:ilvl="6" w:tplc="0422000F" w:tentative="1">
      <w:start w:val="1"/>
      <w:numFmt w:val="decimal"/>
      <w:lvlText w:val="%7."/>
      <w:lvlJc w:val="left"/>
      <w:pPr>
        <w:ind w:left="5625" w:hanging="360"/>
      </w:pPr>
    </w:lvl>
    <w:lvl w:ilvl="7" w:tplc="04220019" w:tentative="1">
      <w:start w:val="1"/>
      <w:numFmt w:val="lowerLetter"/>
      <w:lvlText w:val="%8."/>
      <w:lvlJc w:val="left"/>
      <w:pPr>
        <w:ind w:left="6345" w:hanging="360"/>
      </w:pPr>
    </w:lvl>
    <w:lvl w:ilvl="8" w:tplc="0422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03"/>
    <w:rsid w:val="00076624"/>
    <w:rsid w:val="00182C24"/>
    <w:rsid w:val="001943AA"/>
    <w:rsid w:val="001C026A"/>
    <w:rsid w:val="001C32AD"/>
    <w:rsid w:val="001C3CD5"/>
    <w:rsid w:val="00211688"/>
    <w:rsid w:val="00221DA4"/>
    <w:rsid w:val="0022660C"/>
    <w:rsid w:val="002412E3"/>
    <w:rsid w:val="00247946"/>
    <w:rsid w:val="00262CB7"/>
    <w:rsid w:val="00264531"/>
    <w:rsid w:val="002735D5"/>
    <w:rsid w:val="002803F1"/>
    <w:rsid w:val="00292C48"/>
    <w:rsid w:val="00327735"/>
    <w:rsid w:val="00375038"/>
    <w:rsid w:val="00386CFD"/>
    <w:rsid w:val="003D7F67"/>
    <w:rsid w:val="003E2510"/>
    <w:rsid w:val="003F4D39"/>
    <w:rsid w:val="00402D28"/>
    <w:rsid w:val="00437BAB"/>
    <w:rsid w:val="0044318C"/>
    <w:rsid w:val="00444993"/>
    <w:rsid w:val="00455D63"/>
    <w:rsid w:val="00462624"/>
    <w:rsid w:val="0047001A"/>
    <w:rsid w:val="004B7BE7"/>
    <w:rsid w:val="004C74FE"/>
    <w:rsid w:val="004F2287"/>
    <w:rsid w:val="0050402A"/>
    <w:rsid w:val="00506671"/>
    <w:rsid w:val="0053130A"/>
    <w:rsid w:val="0055554B"/>
    <w:rsid w:val="00611FE6"/>
    <w:rsid w:val="00632DAF"/>
    <w:rsid w:val="006728D6"/>
    <w:rsid w:val="00672B21"/>
    <w:rsid w:val="00682548"/>
    <w:rsid w:val="006E1428"/>
    <w:rsid w:val="006E72E9"/>
    <w:rsid w:val="00713A88"/>
    <w:rsid w:val="0072558A"/>
    <w:rsid w:val="00783BE1"/>
    <w:rsid w:val="008124A1"/>
    <w:rsid w:val="008A1720"/>
    <w:rsid w:val="008A556F"/>
    <w:rsid w:val="008B4525"/>
    <w:rsid w:val="008B72B1"/>
    <w:rsid w:val="008D4573"/>
    <w:rsid w:val="00935C6E"/>
    <w:rsid w:val="009447D0"/>
    <w:rsid w:val="009760A8"/>
    <w:rsid w:val="00993CC6"/>
    <w:rsid w:val="009C1E55"/>
    <w:rsid w:val="009D5121"/>
    <w:rsid w:val="00A07C10"/>
    <w:rsid w:val="00A108EE"/>
    <w:rsid w:val="00A138EE"/>
    <w:rsid w:val="00A479B0"/>
    <w:rsid w:val="00A900AB"/>
    <w:rsid w:val="00B26C03"/>
    <w:rsid w:val="00B31FAD"/>
    <w:rsid w:val="00B4776C"/>
    <w:rsid w:val="00BC154A"/>
    <w:rsid w:val="00BF09B5"/>
    <w:rsid w:val="00C256A2"/>
    <w:rsid w:val="00C3440D"/>
    <w:rsid w:val="00C442F0"/>
    <w:rsid w:val="00C44F6E"/>
    <w:rsid w:val="00C67699"/>
    <w:rsid w:val="00CC552C"/>
    <w:rsid w:val="00CF64DF"/>
    <w:rsid w:val="00D32DAE"/>
    <w:rsid w:val="00D47869"/>
    <w:rsid w:val="00D64B12"/>
    <w:rsid w:val="00DA1FB6"/>
    <w:rsid w:val="00DF5704"/>
    <w:rsid w:val="00E671AF"/>
    <w:rsid w:val="00EA25BA"/>
    <w:rsid w:val="00EF27CE"/>
    <w:rsid w:val="00F34A64"/>
    <w:rsid w:val="00F4114F"/>
    <w:rsid w:val="00F9752D"/>
    <w:rsid w:val="00FC6027"/>
    <w:rsid w:val="00FD3A74"/>
    <w:rsid w:val="00FD7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335DB7"/>
  <w15:docId w15:val="{2A266B83-2562-486B-BBB7-8B475DD9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C03"/>
    <w:pPr>
      <w:spacing w:after="160" w:line="259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26C0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86C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9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0429">
              <w:marLeft w:val="42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0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gaypil.scool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968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Загайпіль</cp:lastModifiedBy>
  <cp:revision>4</cp:revision>
  <cp:lastPrinted>2024-09-18T06:48:00Z</cp:lastPrinted>
  <dcterms:created xsi:type="dcterms:W3CDTF">2024-09-10T06:50:00Z</dcterms:created>
  <dcterms:modified xsi:type="dcterms:W3CDTF">2024-09-18T06:49:00Z</dcterms:modified>
</cp:coreProperties>
</file>