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8B" w:rsidRDefault="00A5158B" w:rsidP="00A5158B">
      <w:pPr>
        <w:pStyle w:val="western"/>
        <w:spacing w:before="0" w:beforeAutospacing="0"/>
        <w:ind w:left="284"/>
        <w:jc w:val="right"/>
      </w:pPr>
      <w:r>
        <w:t>ЗАТВЕРДЖЕНО</w:t>
      </w:r>
    </w:p>
    <w:p w:rsidR="00A5158B" w:rsidRPr="001A6489" w:rsidRDefault="00A5158B" w:rsidP="00A5158B">
      <w:pPr>
        <w:pStyle w:val="western"/>
        <w:spacing w:before="0" w:beforeAutospacing="0"/>
        <w:ind w:left="284"/>
        <w:jc w:val="right"/>
      </w:pPr>
      <w:r w:rsidRPr="001A6489">
        <w:t>голова атестаційної комісії</w:t>
      </w:r>
    </w:p>
    <w:p w:rsidR="00A5158B" w:rsidRPr="001A6489" w:rsidRDefault="00A5158B" w:rsidP="00A5158B">
      <w:pPr>
        <w:pStyle w:val="western"/>
        <w:spacing w:before="0" w:beforeAutospacing="0"/>
        <w:ind w:left="284"/>
        <w:jc w:val="right"/>
      </w:pPr>
      <w:proofErr w:type="spellStart"/>
      <w:r w:rsidRPr="001A6489">
        <w:t>Задарівського</w:t>
      </w:r>
      <w:proofErr w:type="spellEnd"/>
      <w:r w:rsidRPr="001A6489">
        <w:t xml:space="preserve"> ЗЗСО І-ІІІ ступенів</w:t>
      </w:r>
    </w:p>
    <w:p w:rsidR="00A5158B" w:rsidRPr="00A5158B" w:rsidRDefault="00A5158B" w:rsidP="00A5158B">
      <w:pPr>
        <w:pStyle w:val="western"/>
        <w:spacing w:before="0" w:beforeAutospacing="0"/>
        <w:ind w:left="284"/>
        <w:jc w:val="right"/>
      </w:pPr>
      <w:r w:rsidRPr="00A5158B">
        <w:t>Михайло СУС</w:t>
      </w:r>
    </w:p>
    <w:p w:rsidR="00A5158B" w:rsidRDefault="00A5158B" w:rsidP="00A5158B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158B" w:rsidRPr="00680389" w:rsidRDefault="00A5158B" w:rsidP="00A5158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80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Графік засідань атестаційної комісії </w:t>
      </w:r>
    </w:p>
    <w:p w:rsidR="00A5158B" w:rsidRPr="00680389" w:rsidRDefault="00A5158B" w:rsidP="00A5158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proofErr w:type="spell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Задарівського</w:t>
      </w:r>
      <w:proofErr w:type="spellEnd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закладу </w:t>
      </w:r>
      <w:proofErr w:type="spell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загальної</w:t>
      </w:r>
      <w:proofErr w:type="spellEnd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середньої</w:t>
      </w:r>
      <w:proofErr w:type="spellEnd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освіти</w:t>
      </w:r>
      <w:proofErr w:type="spellEnd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І-ІІІ </w:t>
      </w:r>
      <w:proofErr w:type="spell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ступені</w:t>
      </w:r>
      <w:proofErr w:type="gram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в</w:t>
      </w:r>
      <w:proofErr w:type="spellEnd"/>
      <w:proofErr w:type="gramEnd"/>
    </w:p>
    <w:p w:rsidR="00A5158B" w:rsidRDefault="00A5158B" w:rsidP="00A5158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на 2024/2025</w:t>
      </w:r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навчальний</w:t>
      </w:r>
      <w:proofErr w:type="spellEnd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proofErr w:type="gramStart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</w:t>
      </w:r>
      <w:proofErr w:type="gramEnd"/>
      <w:r w:rsidRPr="0068038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47"/>
        <w:gridCol w:w="1659"/>
        <w:gridCol w:w="6249"/>
      </w:tblGrid>
      <w:tr w:rsidR="00A5158B" w:rsidRPr="00680389" w:rsidTr="009C7A59">
        <w:trPr>
          <w:trHeight w:val="49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84457C" w:rsidRDefault="00A5158B" w:rsidP="009C7A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84457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№ </w:t>
            </w:r>
            <w:proofErr w:type="gramStart"/>
            <w:r w:rsidRPr="0084457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</w:t>
            </w:r>
            <w:proofErr w:type="gramEnd"/>
            <w:r w:rsidRPr="0084457C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 xml:space="preserve">Дата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>засідання</w:t>
            </w:r>
            <w:proofErr w:type="spellEnd"/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 xml:space="preserve">План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u-RU" w:eastAsia="ru-RU"/>
              </w:rPr>
              <w:t>роботи</w:t>
            </w:r>
            <w:proofErr w:type="spellEnd"/>
          </w:p>
        </w:tc>
      </w:tr>
      <w:tr w:rsidR="00A5158B" w:rsidRPr="00680389" w:rsidTr="009C7A59">
        <w:trPr>
          <w:trHeight w:val="172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18.09.2023 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5A0496" w:rsidRDefault="00A5158B" w:rsidP="009C7A59">
            <w:pPr>
              <w:pStyle w:val="western"/>
              <w:numPr>
                <w:ilvl w:val="0"/>
                <w:numId w:val="1"/>
              </w:numPr>
              <w:tabs>
                <w:tab w:val="left" w:pos="233"/>
                <w:tab w:val="left" w:pos="375"/>
              </w:tabs>
              <w:spacing w:before="0" w:beforeAutospacing="0"/>
              <w:ind w:left="91"/>
            </w:pPr>
            <w:r w:rsidRPr="005A0496">
              <w:t xml:space="preserve">Про регламент роботи атестаційної комісії </w:t>
            </w:r>
            <w:proofErr w:type="spellStart"/>
            <w:r w:rsidRPr="005A0496">
              <w:t>Задарівського</w:t>
            </w:r>
            <w:proofErr w:type="spellEnd"/>
            <w:r w:rsidRPr="005A0496">
              <w:t xml:space="preserve"> ЗЗСО І-ІІІ ступенів у 2024/2025 н. р. відповідно до нового Положення про атестацію педагогічних працівників</w:t>
            </w:r>
          </w:p>
          <w:p w:rsidR="00A5158B" w:rsidRPr="005A0496" w:rsidRDefault="00A5158B" w:rsidP="009C7A59">
            <w:pPr>
              <w:pStyle w:val="western"/>
              <w:numPr>
                <w:ilvl w:val="0"/>
                <w:numId w:val="1"/>
              </w:numPr>
              <w:tabs>
                <w:tab w:val="left" w:pos="233"/>
                <w:tab w:val="left" w:pos="375"/>
              </w:tabs>
              <w:spacing w:before="0" w:beforeAutospacing="0"/>
              <w:ind w:left="91"/>
            </w:pPr>
            <w:r w:rsidRPr="005A0496">
              <w:t>Про розподіл функціональних обов’язків між членами атестаційної комісії.</w:t>
            </w:r>
          </w:p>
          <w:p w:rsidR="00A5158B" w:rsidRPr="005A0496" w:rsidRDefault="00A5158B" w:rsidP="009C7A59">
            <w:pPr>
              <w:pStyle w:val="western"/>
              <w:numPr>
                <w:ilvl w:val="0"/>
                <w:numId w:val="1"/>
              </w:numPr>
              <w:tabs>
                <w:tab w:val="left" w:pos="233"/>
                <w:tab w:val="left" w:pos="375"/>
              </w:tabs>
              <w:spacing w:before="0" w:beforeAutospacing="0"/>
              <w:ind w:left="91"/>
            </w:pPr>
            <w:r w:rsidRPr="005A0496">
              <w:t>Складання Графіка засідань атестаційної комісії та Плану роботи атестаційної комісії.</w:t>
            </w:r>
          </w:p>
          <w:p w:rsidR="00A5158B" w:rsidRPr="00680389" w:rsidRDefault="00A5158B" w:rsidP="009C7A59">
            <w:pPr>
              <w:tabs>
                <w:tab w:val="left" w:pos="492"/>
              </w:tabs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</w:tr>
      <w:tr w:rsidR="00A5158B" w:rsidRPr="00680389" w:rsidTr="009C7A59">
        <w:trPr>
          <w:trHeight w:val="2232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09.10.2023 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затвердження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списків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педпрацівникі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які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атестуються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Затвердження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графіка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узагальнення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досвіду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педагогічних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працівникі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які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атестуються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4/2025</w:t>
            </w: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н.р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визначення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порядку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голосування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numPr>
                <w:ilvl w:val="0"/>
                <w:numId w:val="2"/>
              </w:numPr>
              <w:tabs>
                <w:tab w:val="left" w:pos="492"/>
              </w:tabs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визначення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адреси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електронної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пошти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для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подання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педагогічними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працівниками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документів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щодо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(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у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раз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і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подання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в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електронній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формі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)</w:t>
            </w:r>
          </w:p>
        </w:tc>
      </w:tr>
      <w:tr w:rsidR="00A5158B" w:rsidRPr="00680389" w:rsidTr="009C7A59">
        <w:trPr>
          <w:trHeight w:val="107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3.</w:t>
            </w:r>
          </w:p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(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за потреби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21.01.2024 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208" w:hanging="14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затвердження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окремих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списків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педпрацівників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які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ідлягяють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позачерговій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208" w:hanging="14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проведення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строків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позачергової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208" w:hanging="14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визначення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строків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подання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педагогічними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працівниками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атестаційній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комісії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документів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,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що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св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ідчить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педагогічну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майтерність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та/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або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професійні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досягнення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208" w:hanging="141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внесення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змін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до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графіка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засідань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атестаційної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комі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с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</w:tc>
      </w:tr>
      <w:tr w:rsidR="00A5158B" w:rsidRPr="00680389" w:rsidTr="009C7A59">
        <w:trPr>
          <w:trHeight w:val="46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4.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27</w:t>
            </w: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.02.2024 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1. 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результати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розгляду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поданих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документі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для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атестації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педпрацівників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(за потреби).</w:t>
            </w:r>
          </w:p>
          <w:p w:rsidR="00A5158B" w:rsidRPr="00680389" w:rsidRDefault="00A5158B" w:rsidP="009C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2. 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результати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вивчення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практичного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досвіду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роботи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педпрацівників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  <w:p w:rsidR="00A5158B" w:rsidRPr="00680389" w:rsidRDefault="00A5158B" w:rsidP="009C7A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3. 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прийняття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р</w:t>
            </w:r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ішення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запрошення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педпрацівників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на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засідання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атестаційної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комісії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</w:tc>
      </w:tr>
      <w:tr w:rsidR="00A5158B" w:rsidRPr="00680389" w:rsidTr="009C7A59">
        <w:trPr>
          <w:trHeight w:val="47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5.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24</w:t>
            </w:r>
            <w:r w:rsidRPr="0068038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.03.2024 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A5158B" w:rsidRPr="00680389" w:rsidRDefault="00A5158B" w:rsidP="009C7A5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1. Про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атестацію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педагогічних</w:t>
            </w:r>
            <w:proofErr w:type="spell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 </w:t>
            </w:r>
            <w:proofErr w:type="spell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працівникі</w:t>
            </w:r>
            <w:proofErr w:type="gramStart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680389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.</w:t>
            </w:r>
          </w:p>
        </w:tc>
      </w:tr>
    </w:tbl>
    <w:p w:rsidR="00A5158B" w:rsidRPr="00680389" w:rsidRDefault="00A5158B" w:rsidP="00A5158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2C3774" w:rsidRPr="00A5158B" w:rsidRDefault="002C3774" w:rsidP="00A5158B">
      <w:pPr>
        <w:pStyle w:val="western"/>
        <w:spacing w:before="0" w:beforeAutospacing="0"/>
        <w:rPr>
          <w:b/>
        </w:rPr>
      </w:pPr>
      <w:bookmarkStart w:id="0" w:name="_GoBack"/>
      <w:bookmarkEnd w:id="0"/>
    </w:p>
    <w:sectPr w:rsidR="002C3774" w:rsidRPr="00A5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B838"/>
    <w:multiLevelType w:val="multilevel"/>
    <w:tmpl w:val="32B4979C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586B2793"/>
    <w:multiLevelType w:val="multilevel"/>
    <w:tmpl w:val="808CEF10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5DCBFD1C"/>
    <w:multiLevelType w:val="multilevel"/>
    <w:tmpl w:val="C1569130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B"/>
    <w:rsid w:val="002C3774"/>
    <w:rsid w:val="00A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8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158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8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5158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2024-10-14T08:50:00Z</dcterms:created>
  <dcterms:modified xsi:type="dcterms:W3CDTF">2024-10-14T08:51:00Z</dcterms:modified>
</cp:coreProperties>
</file>