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A73C" w14:textId="7BA7889C" w:rsidR="002A2441" w:rsidRPr="002A2441" w:rsidRDefault="00583D0C" w:rsidP="00583D0C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</w:t>
      </w:r>
      <w:r w:rsidR="002A2441" w:rsidRPr="002A2441">
        <w:rPr>
          <w:rFonts w:ascii="Times New Roman" w:hAnsi="Times New Roman" w:cs="Times New Roman"/>
          <w:sz w:val="28"/>
          <w:szCs w:val="36"/>
        </w:rPr>
        <w:t>ЗАТВЕРДЖЕНО</w:t>
      </w:r>
    </w:p>
    <w:p w14:paraId="3B0499F0" w14:textId="09FE8335" w:rsidR="002A2441" w:rsidRPr="002A2441" w:rsidRDefault="00583D0C" w:rsidP="00583D0C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Атестаційною комісією</w:t>
      </w:r>
      <w:r w:rsidR="002A2441" w:rsidRPr="002A2441">
        <w:rPr>
          <w:rFonts w:ascii="Times New Roman" w:hAnsi="Times New Roman" w:cs="Times New Roman"/>
          <w:sz w:val="28"/>
          <w:szCs w:val="36"/>
        </w:rPr>
        <w:t xml:space="preserve"> І рівня</w:t>
      </w:r>
    </w:p>
    <w:p w14:paraId="3A9270AB" w14:textId="03FC4FAA" w:rsidR="002A2441" w:rsidRPr="002A2441" w:rsidRDefault="00583D0C" w:rsidP="00583D0C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</w:t>
      </w:r>
      <w:r w:rsidR="00013EB7">
        <w:rPr>
          <w:rFonts w:ascii="Times New Roman" w:hAnsi="Times New Roman" w:cs="Times New Roman"/>
          <w:sz w:val="28"/>
          <w:szCs w:val="36"/>
        </w:rPr>
        <w:t>КЗ «</w:t>
      </w:r>
      <w:proofErr w:type="spellStart"/>
      <w:r w:rsidR="00013EB7">
        <w:rPr>
          <w:rFonts w:ascii="Times New Roman" w:hAnsi="Times New Roman" w:cs="Times New Roman"/>
          <w:sz w:val="28"/>
          <w:szCs w:val="36"/>
        </w:rPr>
        <w:t>Забродівська</w:t>
      </w:r>
      <w:proofErr w:type="spellEnd"/>
      <w:r w:rsidR="00013EB7">
        <w:rPr>
          <w:rFonts w:ascii="Times New Roman" w:hAnsi="Times New Roman" w:cs="Times New Roman"/>
          <w:sz w:val="28"/>
          <w:szCs w:val="36"/>
        </w:rPr>
        <w:t xml:space="preserve"> гімназія</w:t>
      </w:r>
      <w:r w:rsidR="002A2441" w:rsidRPr="002A2441">
        <w:rPr>
          <w:rFonts w:ascii="Times New Roman" w:hAnsi="Times New Roman" w:cs="Times New Roman"/>
          <w:sz w:val="28"/>
          <w:szCs w:val="36"/>
        </w:rPr>
        <w:t>»</w:t>
      </w:r>
    </w:p>
    <w:p w14:paraId="1EF919DA" w14:textId="1D49230F" w:rsidR="002A2441" w:rsidRPr="002A2441" w:rsidRDefault="00583D0C" w:rsidP="00583D0C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6"/>
        </w:rPr>
        <w:t xml:space="preserve">  </w:t>
      </w:r>
      <w:r w:rsidR="00013EB7">
        <w:rPr>
          <w:rFonts w:ascii="Times New Roman" w:hAnsi="Times New Roman" w:cs="Times New Roman"/>
          <w:sz w:val="28"/>
          <w:szCs w:val="36"/>
        </w:rPr>
        <w:t>06</w:t>
      </w:r>
      <w:r w:rsidR="002A2441" w:rsidRPr="002A2441">
        <w:rPr>
          <w:rFonts w:ascii="Times New Roman" w:hAnsi="Times New Roman" w:cs="Times New Roman"/>
          <w:sz w:val="28"/>
          <w:szCs w:val="36"/>
        </w:rPr>
        <w:t xml:space="preserve"> жовтня 2023 року</w:t>
      </w:r>
    </w:p>
    <w:p w14:paraId="1462AD5B" w14:textId="77777777" w:rsidR="002A2441" w:rsidRPr="002A2441" w:rsidRDefault="002A2441" w:rsidP="002A2441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60EFCB3A" w14:textId="000E10D6" w:rsidR="002A2441" w:rsidRDefault="002A2441" w:rsidP="002A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A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Дорожня карта атестації КЗ «</w:t>
      </w:r>
      <w:proofErr w:type="spellStart"/>
      <w:r w:rsidR="00013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Забродівська</w:t>
      </w:r>
      <w:proofErr w:type="spellEnd"/>
      <w:r w:rsidR="00013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гімназія</w:t>
      </w:r>
      <w:r w:rsidRPr="002A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» </w:t>
      </w:r>
    </w:p>
    <w:p w14:paraId="1FD7BDA8" w14:textId="6A545A8B" w:rsidR="002A2441" w:rsidRDefault="002A2441" w:rsidP="002A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A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2023 /2024 навчальний рік</w:t>
      </w:r>
    </w:p>
    <w:p w14:paraId="052163FA" w14:textId="6D052EEE" w:rsidR="002A2441" w:rsidRDefault="002A2441" w:rsidP="002A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7088"/>
      </w:tblGrid>
      <w:tr w:rsidR="002A2441" w:rsidRPr="00013EB7" w14:paraId="69E2D108" w14:textId="77777777" w:rsidTr="002A2441">
        <w:tc>
          <w:tcPr>
            <w:tcW w:w="704" w:type="dxa"/>
          </w:tcPr>
          <w:p w14:paraId="47F767F2" w14:textId="694A9C53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126" w:type="dxa"/>
          </w:tcPr>
          <w:p w14:paraId="795B8D2C" w14:textId="444875D9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Термін проведення</w:t>
            </w:r>
          </w:p>
        </w:tc>
        <w:tc>
          <w:tcPr>
            <w:tcW w:w="7088" w:type="dxa"/>
          </w:tcPr>
          <w:p w14:paraId="4843BE28" w14:textId="14DE5E46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Зміст </w:t>
            </w:r>
          </w:p>
        </w:tc>
      </w:tr>
      <w:tr w:rsidR="002A2441" w:rsidRPr="00013EB7" w14:paraId="218E5394" w14:textId="77777777" w:rsidTr="002A2441">
        <w:tc>
          <w:tcPr>
            <w:tcW w:w="704" w:type="dxa"/>
          </w:tcPr>
          <w:p w14:paraId="3D7A0B34" w14:textId="158DF3D6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26" w:type="dxa"/>
          </w:tcPr>
          <w:p w14:paraId="0E0CA7EE" w14:textId="506C9170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10.10.2023 року</w:t>
            </w:r>
          </w:p>
        </w:tc>
        <w:tc>
          <w:tcPr>
            <w:tcW w:w="7088" w:type="dxa"/>
          </w:tcPr>
          <w:p w14:paraId="5AA6027F" w14:textId="3AFB6AD3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атвердження списків педагогічних працівників, які підлягають черговій атестації</w:t>
            </w:r>
          </w:p>
          <w:p w14:paraId="1693075E" w14:textId="77777777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50CADE1A" w14:textId="77777777" w:rsidTr="002A2441">
        <w:tc>
          <w:tcPr>
            <w:tcW w:w="704" w:type="dxa"/>
          </w:tcPr>
          <w:p w14:paraId="6C29119B" w14:textId="01D0119E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26" w:type="dxa"/>
          </w:tcPr>
          <w:p w14:paraId="7E955407" w14:textId="6F0C48CE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11.10.2023 по 16.10.2023 року</w:t>
            </w:r>
          </w:p>
        </w:tc>
        <w:tc>
          <w:tcPr>
            <w:tcW w:w="7088" w:type="dxa"/>
          </w:tcPr>
          <w:p w14:paraId="3057209C" w14:textId="7BC9A9CE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прилюднення списків педагогічних працівників, які підлягають черговій атестац</w:t>
            </w:r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ії на сайті КЗ «</w:t>
            </w:r>
            <w:proofErr w:type="spellStart"/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Забродівська</w:t>
            </w:r>
            <w:proofErr w:type="spellEnd"/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гімназія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14:paraId="41C57FF6" w14:textId="064CA176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65878627" w14:textId="77777777" w:rsidTr="002A2441">
        <w:tc>
          <w:tcPr>
            <w:tcW w:w="704" w:type="dxa"/>
          </w:tcPr>
          <w:p w14:paraId="11B76E34" w14:textId="264088B5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26" w:type="dxa"/>
          </w:tcPr>
          <w:p w14:paraId="450B83CD" w14:textId="3C75746B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17.10.2023 по 23.10.2023 року</w:t>
            </w:r>
          </w:p>
        </w:tc>
        <w:tc>
          <w:tcPr>
            <w:tcW w:w="7088" w:type="dxa"/>
          </w:tcPr>
          <w:p w14:paraId="65CC312D" w14:textId="5A5BF8AC" w:rsidR="002A2441" w:rsidRPr="00013EB7" w:rsidRDefault="00FC5367" w:rsidP="00FC5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одання до атестаційної комісії педагогічними працівниками, які атестуються, документів, що, на думку, педпрацівника свідчать про педагогічну майстерність та/або професійні досягнення</w:t>
            </w:r>
          </w:p>
        </w:tc>
      </w:tr>
      <w:tr w:rsidR="002A2441" w:rsidRPr="00013EB7" w14:paraId="2006653F" w14:textId="77777777" w:rsidTr="002A2441">
        <w:tc>
          <w:tcPr>
            <w:tcW w:w="704" w:type="dxa"/>
          </w:tcPr>
          <w:p w14:paraId="1B327B35" w14:textId="14C944FA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26" w:type="dxa"/>
          </w:tcPr>
          <w:p w14:paraId="7AAD6F73" w14:textId="6EDE288E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20.12.2023 року</w:t>
            </w:r>
          </w:p>
        </w:tc>
        <w:tc>
          <w:tcPr>
            <w:tcW w:w="7088" w:type="dxa"/>
          </w:tcPr>
          <w:p w14:paraId="554B7023" w14:textId="16C3C9FB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рийом заяв завідувача бібліотекою, яка не включена до списку та підлягає черговій атестації, прийом заяв для позачергової атестації (за потребою)</w:t>
            </w:r>
          </w:p>
          <w:p w14:paraId="6A998EC1" w14:textId="77777777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62ECDEA8" w14:textId="77777777" w:rsidTr="002A2441">
        <w:tc>
          <w:tcPr>
            <w:tcW w:w="704" w:type="dxa"/>
          </w:tcPr>
          <w:p w14:paraId="3066E147" w14:textId="0867DE4D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26" w:type="dxa"/>
          </w:tcPr>
          <w:p w14:paraId="75DD2DE4" w14:textId="7292DBE5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21.12.2023 по 27.12.2023 року</w:t>
            </w:r>
          </w:p>
        </w:tc>
        <w:tc>
          <w:tcPr>
            <w:tcW w:w="7088" w:type="dxa"/>
          </w:tcPr>
          <w:p w14:paraId="478048FB" w14:textId="2C05E3AB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прилюднення списків педагогічних працівників, які підлягають позачерговій атестаці</w:t>
            </w:r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 на сайті закладу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оновлених списків педагогічних працівників, які підлягають черговій атестаці</w:t>
            </w:r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ї на сайті 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потреби)</w:t>
            </w:r>
          </w:p>
          <w:p w14:paraId="41368082" w14:textId="77777777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4073C7CF" w14:textId="77777777" w:rsidTr="002A2441">
        <w:tc>
          <w:tcPr>
            <w:tcW w:w="704" w:type="dxa"/>
          </w:tcPr>
          <w:p w14:paraId="3426AE4C" w14:textId="13C7DB49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26" w:type="dxa"/>
          </w:tcPr>
          <w:p w14:paraId="4AF9563A" w14:textId="190A82AF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28.12.2023 по 03.01.2024</w:t>
            </w:r>
          </w:p>
        </w:tc>
        <w:tc>
          <w:tcPr>
            <w:tcW w:w="7088" w:type="dxa"/>
          </w:tcPr>
          <w:p w14:paraId="11D3585E" w14:textId="014AF55E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одання до атестаційної комісії педагогічними працівниками, які атестуються, позачергово, документів, що, на думку, педпрацівника свідчать про педагогічну майстерність та/або професійні досягнення.</w:t>
            </w:r>
          </w:p>
          <w:p w14:paraId="5A6DC6E3" w14:textId="77777777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491F023D" w14:textId="77777777" w:rsidTr="002A2441">
        <w:tc>
          <w:tcPr>
            <w:tcW w:w="704" w:type="dxa"/>
          </w:tcPr>
          <w:p w14:paraId="34C525C5" w14:textId="7534328B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126" w:type="dxa"/>
          </w:tcPr>
          <w:p w14:paraId="0A46BAAE" w14:textId="2060DD7A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 04.01.2024 по 19.03.2024 </w:t>
            </w: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7088" w:type="dxa"/>
          </w:tcPr>
          <w:p w14:paraId="2C5B00D4" w14:textId="55A792BE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тестаційна комісія розглядає документи педагогічних працівників, які атестуються, за потреби перевіряє їхню достовірність, а також оцінює професійні компетентності педагогічного працівника з урахуванням його посадових обов’язків і вимог професійного стандарту .</w:t>
            </w:r>
          </w:p>
          <w:p w14:paraId="5A51FA00" w14:textId="77777777" w:rsidR="002A2441" w:rsidRPr="00013EB7" w:rsidRDefault="002A2441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Для належного оцінювання професійних </w:t>
            </w:r>
            <w:proofErr w:type="spellStart"/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педагогічного працівника атестаційна комісія може прийняти рішення про вивчення практичного досвіду його роботи. У такому випадку атестаційна комісія має визначити зі складу членів атестаційної комісії членів, які аналізуватимуть </w:t>
            </w: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практичний досвід роботи педагогічного працівника, а також затвердити графік заходів з його проведення.</w:t>
            </w:r>
          </w:p>
          <w:p w14:paraId="56745CF5" w14:textId="78AE85DA" w:rsidR="002A2441" w:rsidRPr="00013EB7" w:rsidRDefault="002A2441" w:rsidP="002A24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01D3E9C6" w14:textId="77777777" w:rsidTr="002A2441">
        <w:tc>
          <w:tcPr>
            <w:tcW w:w="704" w:type="dxa"/>
          </w:tcPr>
          <w:p w14:paraId="0378D886" w14:textId="338147EA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2126" w:type="dxa"/>
          </w:tcPr>
          <w:p w14:paraId="4E174B78" w14:textId="12721DB0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19.03.2024 року</w:t>
            </w:r>
          </w:p>
        </w:tc>
        <w:tc>
          <w:tcPr>
            <w:tcW w:w="7088" w:type="dxa"/>
          </w:tcPr>
          <w:p w14:paraId="0807BE9D" w14:textId="787A6134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рийняти рішення про результати атестації педагогічних працівників.</w:t>
            </w:r>
          </w:p>
          <w:p w14:paraId="6EB71CAC" w14:textId="77777777" w:rsidR="002A2441" w:rsidRPr="00013EB7" w:rsidRDefault="002A2441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A2441" w:rsidRPr="00013EB7" w14:paraId="773152D8" w14:textId="77777777" w:rsidTr="002A2441">
        <w:tc>
          <w:tcPr>
            <w:tcW w:w="704" w:type="dxa"/>
          </w:tcPr>
          <w:p w14:paraId="1BA80CAC" w14:textId="3A441172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126" w:type="dxa"/>
          </w:tcPr>
          <w:p w14:paraId="18FAEAA5" w14:textId="222DF183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20.03.2024 по 22.03.2024 року</w:t>
            </w:r>
          </w:p>
        </w:tc>
        <w:tc>
          <w:tcPr>
            <w:tcW w:w="7088" w:type="dxa"/>
          </w:tcPr>
          <w:p w14:paraId="3B0141F5" w14:textId="6F33C6C2" w:rsidR="002A2441" w:rsidRPr="00013EB7" w:rsidRDefault="00FC5367" w:rsidP="002A2441">
            <w:pPr>
              <w:jc w:val="both"/>
              <w:rPr>
                <w:sz w:val="28"/>
                <w:szCs w:val="28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адати під підпис педагогічним працівникам, які атестовані, атестаційні листи.</w:t>
            </w:r>
          </w:p>
          <w:p w14:paraId="6D086C58" w14:textId="77777777" w:rsidR="002A2441" w:rsidRPr="00013EB7" w:rsidRDefault="002A2441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7AE65ABE" w14:textId="77777777" w:rsidR="002A2441" w:rsidRPr="00013EB7" w:rsidRDefault="002A2441" w:rsidP="002A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sectPr w:rsidR="002A2441" w:rsidRPr="00013E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D5"/>
    <w:rsid w:val="00013EB7"/>
    <w:rsid w:val="000F29D5"/>
    <w:rsid w:val="002A2441"/>
    <w:rsid w:val="00583D0C"/>
    <w:rsid w:val="005F06C6"/>
    <w:rsid w:val="00C23A7E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91B9"/>
  <w15:chartTrackingRefBased/>
  <w15:docId w15:val="{E065DD96-19AD-4B59-95FF-B753FD08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244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24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2A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 Windows</cp:lastModifiedBy>
  <cp:revision>6</cp:revision>
  <dcterms:created xsi:type="dcterms:W3CDTF">2023-10-12T18:26:00Z</dcterms:created>
  <dcterms:modified xsi:type="dcterms:W3CDTF">2023-10-17T14:05:00Z</dcterms:modified>
</cp:coreProperties>
</file>