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08" w:rsidRPr="000E3457" w:rsidRDefault="00844E08" w:rsidP="00844E08">
      <w:pPr>
        <w:pStyle w:val="basic"/>
        <w:spacing w:line="240" w:lineRule="auto"/>
        <w:ind w:firstLine="0"/>
        <w:jc w:val="center"/>
        <w:rPr>
          <w:rFonts w:ascii="Times New Roman" w:eastAsia="Times New Roman" w:hAnsi="Times New Roman" w:cs="Times New Roman"/>
          <w:b/>
          <w:bCs/>
          <w:color w:val="FF0000"/>
          <w:sz w:val="36"/>
          <w:szCs w:val="36"/>
        </w:rPr>
      </w:pPr>
      <w:r w:rsidRPr="000E3457">
        <w:rPr>
          <w:rFonts w:ascii="Times New Roman" w:hAnsi="Times New Roman" w:cs="Times New Roman"/>
          <w:b/>
          <w:bCs/>
          <w:color w:val="FF0000"/>
          <w:sz w:val="36"/>
          <w:szCs w:val="36"/>
        </w:rPr>
        <w:t>Фізика</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Головна мета навчання фізики в середній школі полягає в розвитку особистості учнів засобами фізики як навчального предмета, зокрема завдяки формуванню в них предметної компетентності на основі фізичних знань, наукового світогляду й відповідного стилю мислення, розвитку експериментальних умінь і дослідницьких навичок, творчих здібностей і схильності до креативного мислення. </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Тому складовими навчальних досягнень учнів з курсу фізики є не лише володіння навчальним матеріалом у межах вимог навчальної програми і здатність його відтворювати, а й уміння та навички знаходити потрібну </w:t>
      </w:r>
      <w:proofErr w:type="spellStart"/>
      <w:r w:rsidRPr="00943415">
        <w:rPr>
          <w:rFonts w:ascii="Times New Roman" w:hAnsi="Times New Roman" w:cs="Times New Roman"/>
          <w:sz w:val="28"/>
          <w:szCs w:val="28"/>
        </w:rPr>
        <w:t>iнформацiю</w:t>
      </w:r>
      <w:proofErr w:type="spellEnd"/>
      <w:r w:rsidRPr="00943415">
        <w:rPr>
          <w:rFonts w:ascii="Times New Roman" w:hAnsi="Times New Roman" w:cs="Times New Roman"/>
          <w:sz w:val="28"/>
          <w:szCs w:val="28"/>
        </w:rPr>
        <w:t>, аналізувати її та застосовувати в стандартних i нестандартних ситуаціях, мати власні оцінні судження.</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Відповідно основною функцією оцінки є не контроль результатів і підбиття підсумків, а стимулювання покращення якості досягнень учнів, ефективний засіб зворотного зв’язку щодо ступеня власних досягнень і як засіб самооцінювання.</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Відтак оцінюванню підлягає:</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1) рівень володіння теоретичними знаннями, що їх можна виявити під час усного чи письмового опитування, тестування;</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2) рівень умінь використовувати теоретичні знання під час розв’язування задач різного типу (розрахункових, експериментальних, якісних);</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3) рівень володіння узагальненими експериментальними уміннями та навичками, що їх можна виявити під час виконання лабораторних робіт i фізичного практикуму;</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4) зміст i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Види усного опитування: </w:t>
      </w:r>
    </w:p>
    <w:p w:rsidR="00844E08" w:rsidRPr="00943415" w:rsidRDefault="00844E08" w:rsidP="00844E08">
      <w:pPr>
        <w:pStyle w:val="basic"/>
        <w:spacing w:line="240" w:lineRule="auto"/>
        <w:rPr>
          <w:rFonts w:ascii="Times New Roman" w:eastAsia="Times New Roman" w:hAnsi="Times New Roman" w:cs="Times New Roman"/>
          <w:spacing w:val="-1"/>
          <w:sz w:val="28"/>
          <w:szCs w:val="28"/>
        </w:rPr>
      </w:pPr>
      <w:r w:rsidRPr="00943415">
        <w:rPr>
          <w:rFonts w:ascii="Times New Roman" w:hAnsi="Times New Roman" w:cs="Times New Roman"/>
          <w:spacing w:val="-1"/>
          <w:sz w:val="28"/>
          <w:szCs w:val="28"/>
        </w:rPr>
        <w:t xml:space="preserve">індивідуальне опитування передбачає розгорнуту відповідь учня на оцінку; учень має не лише відтворити текст підручника чи розповідь учителя на попередньому </w:t>
      </w:r>
      <w:proofErr w:type="spellStart"/>
      <w:r w:rsidRPr="00943415">
        <w:rPr>
          <w:rFonts w:ascii="Times New Roman" w:hAnsi="Times New Roman" w:cs="Times New Roman"/>
          <w:spacing w:val="-1"/>
          <w:sz w:val="28"/>
          <w:szCs w:val="28"/>
        </w:rPr>
        <w:t>уроці</w:t>
      </w:r>
      <w:proofErr w:type="spellEnd"/>
      <w:r w:rsidRPr="00943415">
        <w:rPr>
          <w:rFonts w:ascii="Times New Roman" w:hAnsi="Times New Roman" w:cs="Times New Roman"/>
          <w:spacing w:val="-1"/>
          <w:sz w:val="28"/>
          <w:szCs w:val="28"/>
        </w:rPr>
        <w:t>, а й самостійно пояснити матеріал, довести наукові положення, проілюструвати їх власними прикладами;</w:t>
      </w:r>
    </w:p>
    <w:p w:rsidR="00844E08" w:rsidRPr="00943415" w:rsidRDefault="00844E08" w:rsidP="00844E08">
      <w:pPr>
        <w:pStyle w:val="basic"/>
        <w:spacing w:line="240" w:lineRule="auto"/>
        <w:rPr>
          <w:rFonts w:ascii="Times New Roman" w:eastAsia="Times New Roman" w:hAnsi="Times New Roman" w:cs="Times New Roman"/>
          <w:spacing w:val="-1"/>
          <w:sz w:val="28"/>
          <w:szCs w:val="28"/>
        </w:rPr>
      </w:pPr>
      <w:r w:rsidRPr="00943415">
        <w:rPr>
          <w:rFonts w:ascii="Times New Roman" w:hAnsi="Times New Roman" w:cs="Times New Roman"/>
          <w:spacing w:val="-1"/>
          <w:sz w:val="28"/>
          <w:szCs w:val="28"/>
        </w:rPr>
        <w:t>комбіноване опитування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матеріал в основному засвоюється і необхідно переконатися у тому; учитель аналізує матеріал разом з викликаним учнем, який пояснює під час індивідуального опитування, водночас організовується робота всіх учнів класу; їм можна запропонувати уважно вислухати й проаналізувати відповідь однокласника; така активна робота може бути також оцінена;</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фронтальне опитування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групове опитування (проекти, усна самостійна робота в класі і вдома); взаємоконтроль учнів у парах і групах; самоконтроль тощо. </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Види письмового опитування:</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індивідуальне (виконання самостійних та контрольних робіт тощо);</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групове (розв’язування задач, тестів тощо).</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Під час поточного оцінювання навчальних досягнень  учнів слід ураховувати:</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характеристики усної розгорнутої відповіді: правильність, логічність, обґрунтованість, цілісність, </w:t>
      </w:r>
      <w:proofErr w:type="spellStart"/>
      <w:r w:rsidRPr="00943415">
        <w:rPr>
          <w:rFonts w:ascii="Times New Roman" w:hAnsi="Times New Roman" w:cs="Times New Roman"/>
          <w:sz w:val="28"/>
          <w:szCs w:val="28"/>
        </w:rPr>
        <w:t>ілюстрованість</w:t>
      </w:r>
      <w:proofErr w:type="spellEnd"/>
      <w:r w:rsidRPr="00943415">
        <w:rPr>
          <w:rFonts w:ascii="Times New Roman" w:hAnsi="Times New Roman" w:cs="Times New Roman"/>
          <w:sz w:val="28"/>
          <w:szCs w:val="28"/>
        </w:rPr>
        <w:t xml:space="preserve"> ;</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якість знань: повнота, глибина, гнучкість, системність, міцність;</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сформованість  </w:t>
      </w:r>
      <w:proofErr w:type="spellStart"/>
      <w:r w:rsidRPr="00943415">
        <w:rPr>
          <w:rFonts w:ascii="Times New Roman" w:hAnsi="Times New Roman" w:cs="Times New Roman"/>
          <w:sz w:val="28"/>
          <w:szCs w:val="28"/>
        </w:rPr>
        <w:t>загальнонавчальних</w:t>
      </w:r>
      <w:proofErr w:type="spellEnd"/>
      <w:r w:rsidRPr="00943415">
        <w:rPr>
          <w:rFonts w:ascii="Times New Roman" w:hAnsi="Times New Roman" w:cs="Times New Roman"/>
          <w:sz w:val="28"/>
          <w:szCs w:val="28"/>
        </w:rPr>
        <w:t xml:space="preserve"> умінь і навичок: аналізувати, синтезувати, порівнювати, класифікувати, узагальнювати, робити висновки, здобувати інформацію з </w:t>
      </w:r>
      <w:r w:rsidRPr="00943415">
        <w:rPr>
          <w:rFonts w:ascii="Times New Roman" w:hAnsi="Times New Roman" w:cs="Times New Roman"/>
          <w:sz w:val="28"/>
          <w:szCs w:val="28"/>
        </w:rPr>
        <w:lastRenderedPageBreak/>
        <w:t>різноманітних джерел тощо; оцінювати проміжні й кінцеві результати, розподіляти роботу над певним завданням на етапи тощо;</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складність фізичних задач (уміння розв’язувати задачі, що передбачають безпосереднє застосування закону за зразком; на застосування 1</w:t>
      </w:r>
      <w:r w:rsidRPr="00943415">
        <w:rPr>
          <w:rFonts w:ascii="Times New Roman" w:hAnsi="Times New Roman" w:cs="Times New Roman"/>
          <w:sz w:val="28"/>
          <w:szCs w:val="28"/>
        </w:rPr>
        <w:softHyphen/>
        <w:t>2 законів (</w:t>
      </w:r>
      <w:proofErr w:type="spellStart"/>
      <w:r w:rsidRPr="00943415">
        <w:rPr>
          <w:rFonts w:ascii="Times New Roman" w:hAnsi="Times New Roman" w:cs="Times New Roman"/>
          <w:sz w:val="28"/>
          <w:szCs w:val="28"/>
        </w:rPr>
        <w:t>залежностей</w:t>
      </w:r>
      <w:proofErr w:type="spellEnd"/>
      <w:r w:rsidRPr="00943415">
        <w:rPr>
          <w:rFonts w:ascii="Times New Roman" w:hAnsi="Times New Roman" w:cs="Times New Roman"/>
          <w:sz w:val="28"/>
          <w:szCs w:val="28"/>
        </w:rPr>
        <w:t>) за зразком;  комбіновані задачі  на застосування 2</w:t>
      </w:r>
      <w:r w:rsidRPr="00943415">
        <w:rPr>
          <w:rFonts w:ascii="Times New Roman" w:hAnsi="Times New Roman" w:cs="Times New Roman"/>
          <w:sz w:val="28"/>
          <w:szCs w:val="28"/>
        </w:rPr>
        <w:softHyphen/>
        <w:t>3 законів (</w:t>
      </w:r>
      <w:proofErr w:type="spellStart"/>
      <w:r w:rsidRPr="00943415">
        <w:rPr>
          <w:rFonts w:ascii="Times New Roman" w:hAnsi="Times New Roman" w:cs="Times New Roman"/>
          <w:sz w:val="28"/>
          <w:szCs w:val="28"/>
        </w:rPr>
        <w:t>залежностей</w:t>
      </w:r>
      <w:proofErr w:type="spellEnd"/>
      <w:r w:rsidRPr="00943415">
        <w:rPr>
          <w:rFonts w:ascii="Times New Roman" w:hAnsi="Times New Roman" w:cs="Times New Roman"/>
          <w:sz w:val="28"/>
          <w:szCs w:val="28"/>
        </w:rPr>
        <w:t xml:space="preserve">); з використанням «прихованих» (явно не заданих умовою задачі) даних (у </w:t>
      </w:r>
      <w:proofErr w:type="spellStart"/>
      <w:r w:rsidRPr="00943415">
        <w:rPr>
          <w:rFonts w:ascii="Times New Roman" w:hAnsi="Times New Roman" w:cs="Times New Roman"/>
          <w:sz w:val="28"/>
          <w:szCs w:val="28"/>
        </w:rPr>
        <w:t>т.ч</w:t>
      </w:r>
      <w:proofErr w:type="spellEnd"/>
      <w:r w:rsidRPr="00943415">
        <w:rPr>
          <w:rFonts w:ascii="Times New Roman" w:hAnsi="Times New Roman" w:cs="Times New Roman"/>
          <w:sz w:val="28"/>
          <w:szCs w:val="28"/>
        </w:rPr>
        <w:t>. й табличних значень окремих фізичних величин); на пошук та застосування невідомого способу (методу) розв’язання задачі; уміння складати фізичні задачі);</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досвід творчої діяльності (уміння приймати ефективні рішення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softHyphen/>
        <w:t xml:space="preserve"> самостійність оцінних суджень.  </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під час розв’язання навчальних проблем. Ці аспекти навчальної діяльності є дуже важливими для розвитку ключових компетентностей  школярів. </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Під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доброзичливому ставленні до однокласників, уникненні авторитарних проявів, умінні </w:t>
      </w:r>
      <w:proofErr w:type="spellStart"/>
      <w:r w:rsidRPr="00943415">
        <w:rPr>
          <w:rFonts w:ascii="Times New Roman" w:hAnsi="Times New Roman" w:cs="Times New Roman"/>
          <w:sz w:val="28"/>
          <w:szCs w:val="28"/>
        </w:rPr>
        <w:t>тактовно</w:t>
      </w:r>
      <w:proofErr w:type="spellEnd"/>
      <w:r w:rsidRPr="00943415">
        <w:rPr>
          <w:rFonts w:ascii="Times New Roman" w:hAnsi="Times New Roman" w:cs="Times New Roman"/>
          <w:sz w:val="28"/>
          <w:szCs w:val="28"/>
        </w:rPr>
        <w:t xml:space="preserve"> допомогти іншому тощо.</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Оцінювання рівня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w:t>
      </w:r>
      <w:proofErr w:type="spellStart"/>
      <w:r w:rsidRPr="00943415">
        <w:rPr>
          <w:rFonts w:ascii="Times New Roman" w:hAnsi="Times New Roman" w:cs="Times New Roman"/>
          <w:sz w:val="28"/>
          <w:szCs w:val="28"/>
        </w:rPr>
        <w:t>пiдсумкової</w:t>
      </w:r>
      <w:proofErr w:type="spellEnd"/>
      <w:r w:rsidRPr="00943415">
        <w:rPr>
          <w:rFonts w:ascii="Times New Roman" w:hAnsi="Times New Roman" w:cs="Times New Roman"/>
          <w:sz w:val="28"/>
          <w:szCs w:val="28"/>
        </w:rPr>
        <w:t xml:space="preserve"> лабораторної чи експериментальної роботи. При цьому </w:t>
      </w:r>
      <w:proofErr w:type="spellStart"/>
      <w:r w:rsidRPr="00943415">
        <w:rPr>
          <w:rFonts w:ascii="Times New Roman" w:hAnsi="Times New Roman" w:cs="Times New Roman"/>
          <w:sz w:val="28"/>
          <w:szCs w:val="28"/>
        </w:rPr>
        <w:t>необхiдно</w:t>
      </w:r>
      <w:proofErr w:type="spellEnd"/>
      <w:r w:rsidRPr="00943415">
        <w:rPr>
          <w:rFonts w:ascii="Times New Roman" w:hAnsi="Times New Roman" w:cs="Times New Roman"/>
          <w:sz w:val="28"/>
          <w:szCs w:val="28"/>
        </w:rPr>
        <w:t xml:space="preserve"> враховувати </w:t>
      </w:r>
      <w:proofErr w:type="spellStart"/>
      <w:r w:rsidRPr="00943415">
        <w:rPr>
          <w:rFonts w:ascii="Times New Roman" w:hAnsi="Times New Roman" w:cs="Times New Roman"/>
          <w:sz w:val="28"/>
          <w:szCs w:val="28"/>
        </w:rPr>
        <w:t>вмiння</w:t>
      </w:r>
      <w:proofErr w:type="spellEnd"/>
      <w:r w:rsidRPr="00943415">
        <w:rPr>
          <w:rFonts w:ascii="Times New Roman" w:hAnsi="Times New Roman" w:cs="Times New Roman"/>
          <w:sz w:val="28"/>
          <w:szCs w:val="28"/>
        </w:rPr>
        <w:t xml:space="preserve"> учня:</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a) уміння планувати експеримент,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б) уміння підготувати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в) 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г) уміння вимірювати фізичні величини, користуватися різними вимірювальними приладами й мірами, тобто визначати ціну поділки шкали приладу, знімати покази приладу;</w:t>
      </w:r>
    </w:p>
    <w:p w:rsidR="00844E08" w:rsidRPr="00943415" w:rsidRDefault="00844E08" w:rsidP="00844E08">
      <w:pPr>
        <w:pStyle w:val="basic"/>
        <w:spacing w:line="240" w:lineRule="auto"/>
        <w:rPr>
          <w:rFonts w:ascii="Times New Roman" w:eastAsia="Times New Roman" w:hAnsi="Times New Roman" w:cs="Times New Roman"/>
          <w:spacing w:val="-1"/>
          <w:sz w:val="28"/>
          <w:szCs w:val="28"/>
        </w:rPr>
      </w:pPr>
      <w:r w:rsidRPr="00943415">
        <w:rPr>
          <w:rFonts w:ascii="Times New Roman" w:hAnsi="Times New Roman" w:cs="Times New Roman"/>
          <w:spacing w:val="-1"/>
          <w:sz w:val="28"/>
          <w:szCs w:val="28"/>
        </w:rPr>
        <w:t>ґ) уміння обробляти результати експерименту, обчислювати значення величин, похибки вимірювань, креслити схеми дослідів,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 xml:space="preserve">д) 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рівнянь, функціональних </w:t>
      </w:r>
      <w:proofErr w:type="spellStart"/>
      <w:r w:rsidRPr="00943415">
        <w:rPr>
          <w:rFonts w:ascii="Times New Roman" w:hAnsi="Times New Roman" w:cs="Times New Roman"/>
          <w:sz w:val="28"/>
          <w:szCs w:val="28"/>
        </w:rPr>
        <w:t>залежностей</w:t>
      </w:r>
      <w:proofErr w:type="spellEnd"/>
      <w:r w:rsidRPr="00943415">
        <w:rPr>
          <w:rFonts w:ascii="Times New Roman" w:hAnsi="Times New Roman" w:cs="Times New Roman"/>
          <w:sz w:val="28"/>
          <w:szCs w:val="28"/>
        </w:rPr>
        <w:t>, будувати графіки, робити висновки про проведене дослідження на основі поставленої мети.</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lastRenderedPageBreak/>
        <w:t xml:space="preserve">Обов’язковим при </w:t>
      </w:r>
      <w:proofErr w:type="spellStart"/>
      <w:r w:rsidRPr="00943415">
        <w:rPr>
          <w:rFonts w:ascii="Times New Roman" w:hAnsi="Times New Roman" w:cs="Times New Roman"/>
          <w:sz w:val="28"/>
          <w:szCs w:val="28"/>
        </w:rPr>
        <w:t>оцiнюваннi</w:t>
      </w:r>
      <w:proofErr w:type="spellEnd"/>
      <w:r w:rsidRPr="00943415">
        <w:rPr>
          <w:rFonts w:ascii="Times New Roman" w:hAnsi="Times New Roman" w:cs="Times New Roman"/>
          <w:sz w:val="28"/>
          <w:szCs w:val="28"/>
        </w:rPr>
        <w:t xml:space="preserve"> для </w:t>
      </w:r>
      <w:proofErr w:type="spellStart"/>
      <w:r w:rsidRPr="00943415">
        <w:rPr>
          <w:rFonts w:ascii="Times New Roman" w:hAnsi="Times New Roman" w:cs="Times New Roman"/>
          <w:sz w:val="28"/>
          <w:szCs w:val="28"/>
        </w:rPr>
        <w:t>всiх</w:t>
      </w:r>
      <w:proofErr w:type="spellEnd"/>
      <w:r w:rsidRPr="00943415">
        <w:rPr>
          <w:rFonts w:ascii="Times New Roman" w:hAnsi="Times New Roman" w:cs="Times New Roman"/>
          <w:sz w:val="28"/>
          <w:szCs w:val="28"/>
        </w:rPr>
        <w:t xml:space="preserve"> </w:t>
      </w:r>
      <w:proofErr w:type="spellStart"/>
      <w:r w:rsidRPr="00943415">
        <w:rPr>
          <w:rFonts w:ascii="Times New Roman" w:hAnsi="Times New Roman" w:cs="Times New Roman"/>
          <w:sz w:val="28"/>
          <w:szCs w:val="28"/>
        </w:rPr>
        <w:t>рiвнiв</w:t>
      </w:r>
      <w:proofErr w:type="spellEnd"/>
      <w:r w:rsidRPr="00943415">
        <w:rPr>
          <w:rFonts w:ascii="Times New Roman" w:hAnsi="Times New Roman" w:cs="Times New Roman"/>
          <w:sz w:val="28"/>
          <w:szCs w:val="28"/>
        </w:rPr>
        <w:t xml:space="preserve"> є врахування дотримання учнями правил безпеки життєдіяльності </w:t>
      </w:r>
      <w:proofErr w:type="spellStart"/>
      <w:r w:rsidRPr="00943415">
        <w:rPr>
          <w:rFonts w:ascii="Times New Roman" w:hAnsi="Times New Roman" w:cs="Times New Roman"/>
          <w:sz w:val="28"/>
          <w:szCs w:val="28"/>
        </w:rPr>
        <w:t>пiд</w:t>
      </w:r>
      <w:proofErr w:type="spellEnd"/>
      <w:r w:rsidRPr="00943415">
        <w:rPr>
          <w:rFonts w:ascii="Times New Roman" w:hAnsi="Times New Roman" w:cs="Times New Roman"/>
          <w:sz w:val="28"/>
          <w:szCs w:val="28"/>
        </w:rPr>
        <w:t xml:space="preserve"> час виконання фронтальних лабораторних </w:t>
      </w:r>
      <w:proofErr w:type="spellStart"/>
      <w:r w:rsidRPr="00943415">
        <w:rPr>
          <w:rFonts w:ascii="Times New Roman" w:hAnsi="Times New Roman" w:cs="Times New Roman"/>
          <w:sz w:val="28"/>
          <w:szCs w:val="28"/>
        </w:rPr>
        <w:t>робiт</w:t>
      </w:r>
      <w:proofErr w:type="spellEnd"/>
      <w:r w:rsidRPr="00943415">
        <w:rPr>
          <w:rFonts w:ascii="Times New Roman" w:hAnsi="Times New Roman" w:cs="Times New Roman"/>
          <w:sz w:val="28"/>
          <w:szCs w:val="28"/>
        </w:rPr>
        <w:t xml:space="preserve"> чи </w:t>
      </w:r>
      <w:proofErr w:type="spellStart"/>
      <w:r w:rsidRPr="00943415">
        <w:rPr>
          <w:rFonts w:ascii="Times New Roman" w:hAnsi="Times New Roman" w:cs="Times New Roman"/>
          <w:sz w:val="28"/>
          <w:szCs w:val="28"/>
        </w:rPr>
        <w:t>робiт</w:t>
      </w:r>
      <w:proofErr w:type="spellEnd"/>
      <w:r w:rsidRPr="00943415">
        <w:rPr>
          <w:rFonts w:ascii="Times New Roman" w:hAnsi="Times New Roman" w:cs="Times New Roman"/>
          <w:sz w:val="28"/>
          <w:szCs w:val="28"/>
        </w:rPr>
        <w:t xml:space="preserve"> </w:t>
      </w:r>
      <w:proofErr w:type="spellStart"/>
      <w:r w:rsidRPr="00943415">
        <w:rPr>
          <w:rFonts w:ascii="Times New Roman" w:hAnsi="Times New Roman" w:cs="Times New Roman"/>
          <w:sz w:val="28"/>
          <w:szCs w:val="28"/>
        </w:rPr>
        <w:t>фiзичного</w:t>
      </w:r>
      <w:proofErr w:type="spellEnd"/>
      <w:r w:rsidRPr="00943415">
        <w:rPr>
          <w:rFonts w:ascii="Times New Roman" w:hAnsi="Times New Roman" w:cs="Times New Roman"/>
          <w:sz w:val="28"/>
          <w:szCs w:val="28"/>
        </w:rPr>
        <w:t xml:space="preserve"> практикуму.</w:t>
      </w:r>
    </w:p>
    <w:p w:rsidR="00844E08" w:rsidRPr="00943415" w:rsidRDefault="00844E08" w:rsidP="00844E08">
      <w:pPr>
        <w:pStyle w:val="basic"/>
        <w:spacing w:line="240" w:lineRule="auto"/>
        <w:rPr>
          <w:rFonts w:ascii="Times New Roman" w:eastAsia="Times New Roman" w:hAnsi="Times New Roman" w:cs="Times New Roman"/>
          <w:sz w:val="28"/>
          <w:szCs w:val="28"/>
        </w:rPr>
      </w:pPr>
      <w:r w:rsidRPr="00943415">
        <w:rPr>
          <w:rFonts w:ascii="Times New Roman" w:hAnsi="Times New Roman" w:cs="Times New Roman"/>
          <w:sz w:val="28"/>
          <w:szCs w:val="28"/>
        </w:rPr>
        <w:t>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виконують накопичувальну функцію, можуть фіксуватися в портфоліо і враховуються при виведенні тематичної оцінки.</w:t>
      </w:r>
    </w:p>
    <w:p w:rsidR="00844E08" w:rsidRPr="00943415" w:rsidRDefault="00844E08" w:rsidP="00844E08">
      <w:pPr>
        <w:pStyle w:val="basic"/>
        <w:widowControl w:val="0"/>
        <w:spacing w:line="240" w:lineRule="auto"/>
        <w:rPr>
          <w:rFonts w:ascii="Times New Roman" w:hAnsi="Times New Roman" w:cs="Times New Roman"/>
          <w:sz w:val="28"/>
          <w:szCs w:val="28"/>
        </w:rPr>
      </w:pPr>
    </w:p>
    <w:tbl>
      <w:tblPr>
        <w:tblW w:w="10745" w:type="dxa"/>
        <w:tblInd w:w="108" w:type="dxa"/>
        <w:tblLayout w:type="fixed"/>
        <w:tblLook w:val="0000" w:firstRow="0" w:lastRow="0" w:firstColumn="0" w:lastColumn="0" w:noHBand="0" w:noVBand="0"/>
      </w:tblPr>
      <w:tblGrid>
        <w:gridCol w:w="1134"/>
        <w:gridCol w:w="499"/>
        <w:gridCol w:w="9112"/>
      </w:tblGrid>
      <w:tr w:rsidR="00844E08" w:rsidRPr="00AD650A" w:rsidTr="00844E08">
        <w:trPr>
          <w:cantSplit/>
          <w:trHeight w:val="605"/>
          <w:tblHeader/>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jc w:val="center"/>
              <w:rPr>
                <w:rFonts w:ascii="Times New Roman" w:eastAsia="HeliosCond-Bold" w:hAnsi="Times New Roman" w:cs="Times New Roman"/>
                <w:b/>
                <w:bCs/>
                <w:sz w:val="28"/>
                <w:szCs w:val="28"/>
              </w:rPr>
            </w:pPr>
            <w:r w:rsidRPr="00943415">
              <w:rPr>
                <w:rFonts w:ascii="Times New Roman" w:eastAsia="HeliosCond-Bold" w:hAnsi="Times New Roman" w:cs="Times New Roman"/>
                <w:b/>
                <w:bCs/>
                <w:sz w:val="28"/>
                <w:szCs w:val="28"/>
              </w:rPr>
              <w:t xml:space="preserve">Рівні </w:t>
            </w:r>
            <w:proofErr w:type="spellStart"/>
            <w:r w:rsidRPr="00943415">
              <w:rPr>
                <w:rFonts w:ascii="Times New Roman" w:eastAsia="HeliosCond-Bold" w:hAnsi="Times New Roman" w:cs="Times New Roman"/>
                <w:b/>
                <w:bCs/>
                <w:sz w:val="28"/>
                <w:szCs w:val="28"/>
              </w:rPr>
              <w:t>навча</w:t>
            </w:r>
            <w:r>
              <w:rPr>
                <w:rFonts w:ascii="Times New Roman" w:eastAsia="HeliosCond-Bold" w:hAnsi="Times New Roman" w:cs="Times New Roman"/>
                <w:b/>
                <w:bCs/>
                <w:sz w:val="28"/>
                <w:szCs w:val="28"/>
              </w:rPr>
              <w:t>-</w:t>
            </w:r>
            <w:r w:rsidRPr="00943415">
              <w:rPr>
                <w:rFonts w:ascii="Times New Roman" w:eastAsia="HeliosCond-Bold" w:hAnsi="Times New Roman" w:cs="Times New Roman"/>
                <w:b/>
                <w:bCs/>
                <w:sz w:val="28"/>
                <w:szCs w:val="28"/>
              </w:rPr>
              <w:t>л</w:t>
            </w:r>
            <w:r>
              <w:rPr>
                <w:rFonts w:ascii="Times New Roman" w:eastAsia="HeliosCond-Bold" w:hAnsi="Times New Roman" w:cs="Times New Roman"/>
                <w:b/>
                <w:bCs/>
                <w:sz w:val="28"/>
                <w:szCs w:val="28"/>
              </w:rPr>
              <w:t>ьних</w:t>
            </w:r>
            <w:proofErr w:type="spellEnd"/>
            <w:r>
              <w:rPr>
                <w:rFonts w:ascii="Times New Roman" w:eastAsia="HeliosCond-Bold" w:hAnsi="Times New Roman" w:cs="Times New Roman"/>
                <w:b/>
                <w:bCs/>
                <w:sz w:val="28"/>
                <w:szCs w:val="28"/>
              </w:rPr>
              <w:t xml:space="preserve"> досяг-</w:t>
            </w:r>
            <w:r w:rsidRPr="00943415">
              <w:rPr>
                <w:rFonts w:ascii="Times New Roman" w:eastAsia="HeliosCond-Bold" w:hAnsi="Times New Roman" w:cs="Times New Roman"/>
                <w:b/>
                <w:bCs/>
                <w:sz w:val="28"/>
                <w:szCs w:val="28"/>
              </w:rPr>
              <w:t>нень</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jc w:val="center"/>
              <w:rPr>
                <w:rFonts w:ascii="Times New Roman" w:eastAsia="HeliosCond-Bold" w:hAnsi="Times New Roman" w:cs="Times New Roman"/>
                <w:b/>
                <w:bCs/>
                <w:sz w:val="28"/>
                <w:szCs w:val="28"/>
              </w:rPr>
            </w:pPr>
            <w:r w:rsidRPr="00943415">
              <w:rPr>
                <w:rFonts w:ascii="Times New Roman" w:eastAsia="HeliosCond-Bold" w:hAnsi="Times New Roman" w:cs="Times New Roman"/>
                <w:b/>
                <w:bCs/>
                <w:sz w:val="28"/>
                <w:szCs w:val="28"/>
              </w:rPr>
              <w:t>Бали</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jc w:val="center"/>
              <w:rPr>
                <w:rFonts w:ascii="Times New Roman" w:eastAsia="HeliosCond-Bold" w:hAnsi="Times New Roman" w:cs="Times New Roman"/>
                <w:b/>
                <w:bCs/>
                <w:sz w:val="28"/>
                <w:szCs w:val="28"/>
              </w:rPr>
            </w:pPr>
            <w:r w:rsidRPr="00943415">
              <w:rPr>
                <w:rFonts w:ascii="Times New Roman" w:eastAsia="HeliosCond-Bold" w:hAnsi="Times New Roman" w:cs="Times New Roman"/>
                <w:b/>
                <w:bCs/>
                <w:sz w:val="28"/>
                <w:szCs w:val="28"/>
              </w:rPr>
              <w:t>Характеристика навчальних досягнень учня (учениці)</w:t>
            </w:r>
          </w:p>
        </w:tc>
      </w:tr>
      <w:tr w:rsidR="00844E08" w:rsidRPr="00AD650A" w:rsidTr="00844E08">
        <w:trPr>
          <w:cantSplit/>
          <w:trHeight w:val="59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proofErr w:type="spellStart"/>
            <w:r w:rsidRPr="001E7939">
              <w:rPr>
                <w:rFonts w:ascii="Times New Roman" w:hAnsi="Times New Roman" w:cs="Times New Roman"/>
                <w:b/>
                <w:sz w:val="28"/>
                <w:szCs w:val="28"/>
              </w:rPr>
              <w:t>Почат-ковий</w:t>
            </w:r>
            <w:proofErr w:type="spellEnd"/>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1</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z w:val="28"/>
                <w:szCs w:val="28"/>
              </w:rPr>
            </w:pPr>
            <w:r w:rsidRPr="00943415">
              <w:rPr>
                <w:rFonts w:ascii="Times New Roman" w:hAnsi="Times New Roman" w:cs="Times New Roman"/>
                <w:sz w:val="28"/>
                <w:szCs w:val="28"/>
              </w:rPr>
              <w:t>Учень володіє навчальним матеріалом на рівні розпізнавання явищ при</w:t>
            </w:r>
            <w:r w:rsidRPr="00943415">
              <w:rPr>
                <w:rFonts w:ascii="Times New Roman" w:hAnsi="Times New Roman" w:cs="Times New Roman"/>
                <w:sz w:val="28"/>
                <w:szCs w:val="28"/>
              </w:rPr>
              <w:softHyphen/>
              <w:t>роди та природних об’єктів, за допомогою вчителя відповідає на запитання, що потребують відповіді</w:t>
            </w:r>
            <w:r>
              <w:rPr>
                <w:rFonts w:ascii="Times New Roman" w:hAnsi="Times New Roman" w:cs="Times New Roman"/>
                <w:sz w:val="28"/>
                <w:szCs w:val="28"/>
              </w:rPr>
              <w:t xml:space="preserve"> </w:t>
            </w:r>
            <w:r w:rsidRPr="00943415">
              <w:rPr>
                <w:rFonts w:ascii="Times New Roman" w:hAnsi="Times New Roman" w:cs="Times New Roman"/>
                <w:sz w:val="28"/>
                <w:szCs w:val="28"/>
              </w:rPr>
              <w:t>«так» чи «ні»</w:t>
            </w:r>
          </w:p>
        </w:tc>
      </w:tr>
      <w:tr w:rsidR="00844E08" w:rsidRPr="00AD650A" w:rsidTr="00844E08">
        <w:trPr>
          <w:cantSplit/>
          <w:trHeight w:val="45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844E08" w:rsidRPr="00943415" w:rsidRDefault="00844E08" w:rsidP="00914192">
            <w:pPr>
              <w:rPr>
                <w:sz w:val="28"/>
                <w:szCs w:val="28"/>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2</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2"/>
                <w:sz w:val="28"/>
                <w:szCs w:val="28"/>
              </w:rPr>
            </w:pPr>
            <w:r w:rsidRPr="00943415">
              <w:rPr>
                <w:rFonts w:ascii="Times New Roman" w:hAnsi="Times New Roman" w:cs="Times New Roman"/>
                <w:spacing w:val="-2"/>
                <w:sz w:val="28"/>
                <w:szCs w:val="28"/>
              </w:rPr>
              <w:t>Учень описує природні явища та природні об’єкти на основі свого поперед</w:t>
            </w:r>
            <w:r w:rsidRPr="00943415">
              <w:rPr>
                <w:rFonts w:ascii="Times New Roman" w:hAnsi="Times New Roman" w:cs="Times New Roman"/>
                <w:spacing w:val="-2"/>
                <w:sz w:val="28"/>
                <w:szCs w:val="28"/>
              </w:rPr>
              <w:softHyphen/>
              <w:t>нього досвіду, відповідає на запитання, що потребують однослівної відповіді</w:t>
            </w:r>
          </w:p>
        </w:tc>
      </w:tr>
      <w:tr w:rsidR="00844E08" w:rsidRPr="00943415" w:rsidTr="00844E08">
        <w:trPr>
          <w:cantSplit/>
          <w:trHeight w:val="623"/>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844E08" w:rsidRPr="00943415" w:rsidRDefault="00844E08" w:rsidP="00914192">
            <w:pPr>
              <w:rPr>
                <w:sz w:val="28"/>
                <w:szCs w:val="28"/>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3</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2"/>
                <w:sz w:val="28"/>
                <w:szCs w:val="28"/>
              </w:rPr>
            </w:pPr>
            <w:r w:rsidRPr="00943415">
              <w:rPr>
                <w:rFonts w:ascii="Times New Roman" w:hAnsi="Times New Roman" w:cs="Times New Roman"/>
                <w:spacing w:val="-2"/>
                <w:sz w:val="28"/>
                <w:szCs w:val="28"/>
              </w:rPr>
              <w:t xml:space="preserve">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За допомогою вчителя проводить найпростіші розрахунки </w:t>
            </w:r>
          </w:p>
        </w:tc>
      </w:tr>
      <w:tr w:rsidR="00844E08" w:rsidRPr="00943415" w:rsidTr="00844E08">
        <w:trPr>
          <w:cantSplit/>
          <w:trHeight w:val="62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4</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3"/>
                <w:sz w:val="28"/>
                <w:szCs w:val="28"/>
              </w:rPr>
            </w:pPr>
            <w:r w:rsidRPr="00943415">
              <w:rPr>
                <w:rFonts w:ascii="Times New Roman" w:hAnsi="Times New Roman" w:cs="Times New Roman"/>
                <w:spacing w:val="-3"/>
                <w:sz w:val="28"/>
                <w:szCs w:val="28"/>
              </w:rPr>
              <w:t>Учень за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r>
              <w:rPr>
                <w:rFonts w:ascii="Times New Roman" w:hAnsi="Times New Roman" w:cs="Times New Roman"/>
                <w:spacing w:val="-3"/>
                <w:sz w:val="28"/>
                <w:szCs w:val="28"/>
              </w:rPr>
              <w:t xml:space="preserve"> </w:t>
            </w:r>
            <w:r w:rsidRPr="00943415">
              <w:rPr>
                <w:rFonts w:ascii="Times New Roman" w:hAnsi="Times New Roman" w:cs="Times New Roman"/>
                <w:spacing w:val="-3"/>
                <w:sz w:val="28"/>
                <w:szCs w:val="28"/>
              </w:rPr>
              <w:t>Проводить найпростіші розрахунки за зразком</w:t>
            </w:r>
          </w:p>
        </w:tc>
      </w:tr>
      <w:tr w:rsidR="00844E08" w:rsidRPr="00AD650A" w:rsidTr="00844E08">
        <w:trPr>
          <w:cantSplit/>
          <w:trHeight w:val="72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844E08" w:rsidRPr="00943415" w:rsidRDefault="00844E08" w:rsidP="00914192">
            <w:pPr>
              <w:rPr>
                <w:sz w:val="28"/>
                <w:szCs w:val="28"/>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5</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6"/>
                <w:sz w:val="28"/>
                <w:szCs w:val="28"/>
              </w:rPr>
            </w:pPr>
            <w:r w:rsidRPr="00943415">
              <w:rPr>
                <w:rFonts w:ascii="Times New Roman" w:hAnsi="Times New Roman" w:cs="Times New Roman"/>
                <w:spacing w:val="-6"/>
                <w:sz w:val="28"/>
                <w:szCs w:val="28"/>
              </w:rPr>
              <w:t>Учень описує явища, відтворює значну частину навчального матеріалу, знає одиниці окремих фізичних величин, записує основні формули, рівняння. Проводить найпростіші розрахунки самостійно. Демонструє вміння вирішувати простіші побутові завдання (</w:t>
            </w:r>
            <w:proofErr w:type="spellStart"/>
            <w:r w:rsidRPr="00943415">
              <w:rPr>
                <w:rFonts w:ascii="Times New Roman" w:hAnsi="Times New Roman" w:cs="Times New Roman"/>
                <w:spacing w:val="-6"/>
                <w:sz w:val="28"/>
                <w:szCs w:val="28"/>
              </w:rPr>
              <w:t>механіка,теплота</w:t>
            </w:r>
            <w:proofErr w:type="spellEnd"/>
            <w:r w:rsidRPr="00943415">
              <w:rPr>
                <w:rFonts w:ascii="Times New Roman" w:hAnsi="Times New Roman" w:cs="Times New Roman"/>
                <w:spacing w:val="-6"/>
                <w:sz w:val="28"/>
                <w:szCs w:val="28"/>
              </w:rPr>
              <w:t>, електрика)</w:t>
            </w:r>
          </w:p>
        </w:tc>
      </w:tr>
      <w:tr w:rsidR="00844E08" w:rsidRPr="00AD650A" w:rsidTr="00844E08">
        <w:trPr>
          <w:cantSplit/>
          <w:trHeight w:val="907"/>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Серед-ній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6</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2"/>
                <w:sz w:val="28"/>
                <w:szCs w:val="28"/>
              </w:rPr>
            </w:pPr>
            <w:r w:rsidRPr="00943415">
              <w:rPr>
                <w:rFonts w:ascii="Times New Roman" w:hAnsi="Times New Roman" w:cs="Times New Roman"/>
                <w:spacing w:val="2"/>
                <w:sz w:val="28"/>
                <w:szCs w:val="28"/>
              </w:rPr>
              <w:t>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Розв’язує задачі на одну дію за зразком. Демонструє вміння вирішувати простіші побутові завдання (</w:t>
            </w:r>
            <w:proofErr w:type="spellStart"/>
            <w:r w:rsidRPr="00943415">
              <w:rPr>
                <w:rFonts w:ascii="Times New Roman" w:hAnsi="Times New Roman" w:cs="Times New Roman"/>
                <w:spacing w:val="2"/>
                <w:sz w:val="28"/>
                <w:szCs w:val="28"/>
              </w:rPr>
              <w:t>механіка,теплота</w:t>
            </w:r>
            <w:proofErr w:type="spellEnd"/>
            <w:r w:rsidRPr="00943415">
              <w:rPr>
                <w:rFonts w:ascii="Times New Roman" w:hAnsi="Times New Roman" w:cs="Times New Roman"/>
                <w:spacing w:val="2"/>
                <w:sz w:val="28"/>
                <w:szCs w:val="28"/>
              </w:rPr>
              <w:t>, електрика)</w:t>
            </w:r>
          </w:p>
        </w:tc>
      </w:tr>
      <w:tr w:rsidR="00844E08" w:rsidRPr="00AD650A" w:rsidTr="00844E08">
        <w:trPr>
          <w:cantSplit/>
          <w:trHeight w:val="89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proofErr w:type="spellStart"/>
            <w:r w:rsidRPr="001E7939">
              <w:rPr>
                <w:rFonts w:ascii="Times New Roman" w:hAnsi="Times New Roman" w:cs="Times New Roman"/>
                <w:b/>
                <w:sz w:val="28"/>
                <w:szCs w:val="28"/>
              </w:rPr>
              <w:lastRenderedPageBreak/>
              <w:t>Достат</w:t>
            </w:r>
            <w:proofErr w:type="spellEnd"/>
            <w:r w:rsidRPr="001E7939">
              <w:rPr>
                <w:rFonts w:ascii="Times New Roman" w:hAnsi="Times New Roman" w:cs="Times New Roman"/>
                <w:b/>
                <w:sz w:val="28"/>
                <w:szCs w:val="28"/>
              </w:rPr>
              <w:t>-ній</w:t>
            </w: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7</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2"/>
                <w:sz w:val="28"/>
                <w:szCs w:val="28"/>
              </w:rPr>
            </w:pPr>
            <w:r w:rsidRPr="00943415">
              <w:rPr>
                <w:rFonts w:ascii="Times New Roman" w:hAnsi="Times New Roman" w:cs="Times New Roman"/>
                <w:spacing w:val="-2"/>
                <w:sz w:val="28"/>
                <w:szCs w:val="28"/>
              </w:rPr>
              <w:t>Учень може пояснювати явища, виправляти допущені неточності, виявляє знання i розуміння основних положень (законів, понять, формул, теорій). Розв’язує задачі на одну</w:t>
            </w:r>
            <w:r>
              <w:rPr>
                <w:rFonts w:ascii="Times New Roman" w:hAnsi="Times New Roman" w:cs="Times New Roman"/>
                <w:spacing w:val="-2"/>
                <w:sz w:val="28"/>
                <w:szCs w:val="28"/>
              </w:rPr>
              <w:t>-</w:t>
            </w:r>
            <w:r w:rsidRPr="00943415">
              <w:rPr>
                <w:rFonts w:ascii="Times New Roman" w:hAnsi="Times New Roman" w:cs="Times New Roman"/>
                <w:spacing w:val="-2"/>
                <w:sz w:val="28"/>
                <w:szCs w:val="28"/>
              </w:rPr>
              <w:softHyphen/>
              <w:t>дві дії самостійно. Демонструє вміння вирішувати простіші побутові завдання (</w:t>
            </w:r>
            <w:proofErr w:type="spellStart"/>
            <w:r w:rsidRPr="00943415">
              <w:rPr>
                <w:rFonts w:ascii="Times New Roman" w:hAnsi="Times New Roman" w:cs="Times New Roman"/>
                <w:spacing w:val="-2"/>
                <w:sz w:val="28"/>
                <w:szCs w:val="28"/>
              </w:rPr>
              <w:t>механіка,теплота</w:t>
            </w:r>
            <w:proofErr w:type="spellEnd"/>
            <w:r w:rsidRPr="00943415">
              <w:rPr>
                <w:rFonts w:ascii="Times New Roman" w:hAnsi="Times New Roman" w:cs="Times New Roman"/>
                <w:spacing w:val="-2"/>
                <w:sz w:val="28"/>
                <w:szCs w:val="28"/>
              </w:rPr>
              <w:t>, електрика), демонструє знання про похибки вимірювань</w:t>
            </w:r>
          </w:p>
        </w:tc>
      </w:tr>
      <w:tr w:rsidR="00844E08" w:rsidRPr="00AD650A" w:rsidTr="00844E08">
        <w:trPr>
          <w:cantSplit/>
          <w:trHeight w:val="872"/>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844E08" w:rsidRPr="00943415" w:rsidRDefault="00844E08" w:rsidP="00914192">
            <w:pPr>
              <w:rPr>
                <w:sz w:val="28"/>
                <w:szCs w:val="28"/>
                <w:lang w:val="uk-UA"/>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8</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3"/>
                <w:sz w:val="28"/>
                <w:szCs w:val="28"/>
              </w:rPr>
            </w:pPr>
            <w:r w:rsidRPr="00943415">
              <w:rPr>
                <w:rFonts w:ascii="Times New Roman" w:hAnsi="Times New Roman" w:cs="Times New Roman"/>
                <w:spacing w:val="-3"/>
                <w:sz w:val="28"/>
                <w:szCs w:val="28"/>
              </w:rPr>
              <w:t>Учень уміє пояснювати явища, аналізувати, узагальнювати знання, систематизувати їх, зі сторонньою допомогою (вчителя, однокласників тощо) робити висновки. розв’язує задачі на дві</w:t>
            </w:r>
            <w:r w:rsidRPr="00943415">
              <w:rPr>
                <w:rFonts w:ascii="Times New Roman" w:hAnsi="Times New Roman" w:cs="Times New Roman"/>
                <w:spacing w:val="-3"/>
                <w:sz w:val="28"/>
                <w:szCs w:val="28"/>
              </w:rPr>
              <w:softHyphen/>
            </w:r>
            <w:r>
              <w:rPr>
                <w:rFonts w:ascii="Times New Roman" w:hAnsi="Times New Roman" w:cs="Times New Roman"/>
                <w:spacing w:val="-3"/>
                <w:sz w:val="28"/>
                <w:szCs w:val="28"/>
              </w:rPr>
              <w:t>-</w:t>
            </w:r>
            <w:r w:rsidRPr="00943415">
              <w:rPr>
                <w:rFonts w:ascii="Times New Roman" w:hAnsi="Times New Roman" w:cs="Times New Roman"/>
                <w:spacing w:val="-3"/>
                <w:sz w:val="28"/>
                <w:szCs w:val="28"/>
              </w:rPr>
              <w:t>три дії самостійно. Демонструє вміння вирішувати простіші побутові завдання (</w:t>
            </w:r>
            <w:proofErr w:type="spellStart"/>
            <w:r w:rsidRPr="00943415">
              <w:rPr>
                <w:rFonts w:ascii="Times New Roman" w:hAnsi="Times New Roman" w:cs="Times New Roman"/>
                <w:spacing w:val="-3"/>
                <w:sz w:val="28"/>
                <w:szCs w:val="28"/>
              </w:rPr>
              <w:t>механіка,теплота</w:t>
            </w:r>
            <w:proofErr w:type="spellEnd"/>
            <w:r w:rsidRPr="00943415">
              <w:rPr>
                <w:rFonts w:ascii="Times New Roman" w:hAnsi="Times New Roman" w:cs="Times New Roman"/>
                <w:spacing w:val="-3"/>
                <w:sz w:val="28"/>
                <w:szCs w:val="28"/>
              </w:rPr>
              <w:t>, електрика), демонструє знання про похибки вимірювань</w:t>
            </w:r>
          </w:p>
        </w:tc>
      </w:tr>
      <w:tr w:rsidR="00844E08" w:rsidRPr="00943415" w:rsidTr="00844E08">
        <w:trPr>
          <w:cantSplit/>
          <w:trHeight w:val="587"/>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844E08" w:rsidRPr="00943415" w:rsidRDefault="00844E08" w:rsidP="00914192">
            <w:pPr>
              <w:rPr>
                <w:sz w:val="28"/>
                <w:szCs w:val="28"/>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9</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2"/>
                <w:sz w:val="28"/>
                <w:szCs w:val="28"/>
              </w:rPr>
            </w:pPr>
            <w:r w:rsidRPr="00943415">
              <w:rPr>
                <w:rFonts w:ascii="Times New Roman" w:hAnsi="Times New Roman" w:cs="Times New Roman"/>
                <w:spacing w:val="-2"/>
                <w:sz w:val="28"/>
                <w:szCs w:val="28"/>
              </w:rPr>
              <w:t>Учень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Розв’язує задачі на три</w:t>
            </w:r>
            <w:r w:rsidRPr="00943415">
              <w:rPr>
                <w:rFonts w:ascii="Times New Roman" w:hAnsi="Times New Roman" w:cs="Times New Roman"/>
                <w:spacing w:val="-2"/>
                <w:sz w:val="28"/>
                <w:szCs w:val="28"/>
              </w:rPr>
              <w:softHyphen/>
            </w:r>
            <w:r>
              <w:rPr>
                <w:rFonts w:ascii="Times New Roman" w:hAnsi="Times New Roman" w:cs="Times New Roman"/>
                <w:spacing w:val="-2"/>
                <w:sz w:val="28"/>
                <w:szCs w:val="28"/>
              </w:rPr>
              <w:t>-</w:t>
            </w:r>
            <w:r w:rsidRPr="00943415">
              <w:rPr>
                <w:rFonts w:ascii="Times New Roman" w:hAnsi="Times New Roman" w:cs="Times New Roman"/>
                <w:spacing w:val="-2"/>
                <w:sz w:val="28"/>
                <w:szCs w:val="28"/>
              </w:rPr>
              <w:t xml:space="preserve">чотири дії самостійно </w:t>
            </w:r>
          </w:p>
        </w:tc>
      </w:tr>
      <w:tr w:rsidR="00844E08" w:rsidRPr="00AD650A" w:rsidTr="00844E08">
        <w:trPr>
          <w:cantSplit/>
          <w:trHeight w:val="963"/>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proofErr w:type="spellStart"/>
            <w:r w:rsidRPr="001E7939">
              <w:rPr>
                <w:rFonts w:ascii="Times New Roman" w:hAnsi="Times New Roman" w:cs="Times New Roman"/>
                <w:b/>
                <w:sz w:val="28"/>
                <w:szCs w:val="28"/>
              </w:rPr>
              <w:t>Висо-кий</w:t>
            </w:r>
            <w:proofErr w:type="spellEnd"/>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10</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3"/>
                <w:sz w:val="28"/>
                <w:szCs w:val="28"/>
              </w:rPr>
            </w:pPr>
            <w:r w:rsidRPr="00943415">
              <w:rPr>
                <w:rFonts w:ascii="Times New Roman" w:hAnsi="Times New Roman" w:cs="Times New Roman"/>
                <w:spacing w:val="-3"/>
                <w:sz w:val="28"/>
                <w:szCs w:val="28"/>
              </w:rPr>
              <w:t>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 самостійно використовувати її. Розв’язує задачі на п’ять</w:t>
            </w:r>
            <w:r>
              <w:rPr>
                <w:rFonts w:ascii="Times New Roman" w:hAnsi="Times New Roman" w:cs="Times New Roman"/>
                <w:spacing w:val="-3"/>
                <w:sz w:val="28"/>
                <w:szCs w:val="28"/>
              </w:rPr>
              <w:t>-</w:t>
            </w:r>
            <w:r w:rsidRPr="00943415">
              <w:rPr>
                <w:rFonts w:ascii="Times New Roman" w:hAnsi="Times New Roman" w:cs="Times New Roman"/>
                <w:spacing w:val="-3"/>
                <w:sz w:val="28"/>
                <w:szCs w:val="28"/>
              </w:rPr>
              <w:softHyphen/>
              <w:t>шість дій самостійно. Демонструє вміння вирішувати побутові завдання (</w:t>
            </w:r>
            <w:proofErr w:type="spellStart"/>
            <w:r w:rsidRPr="00943415">
              <w:rPr>
                <w:rFonts w:ascii="Times New Roman" w:hAnsi="Times New Roman" w:cs="Times New Roman"/>
                <w:spacing w:val="-3"/>
                <w:sz w:val="28"/>
                <w:szCs w:val="28"/>
              </w:rPr>
              <w:t>механіка,теплота</w:t>
            </w:r>
            <w:proofErr w:type="spellEnd"/>
            <w:r w:rsidRPr="00943415">
              <w:rPr>
                <w:rFonts w:ascii="Times New Roman" w:hAnsi="Times New Roman" w:cs="Times New Roman"/>
                <w:spacing w:val="-3"/>
                <w:sz w:val="28"/>
                <w:szCs w:val="28"/>
              </w:rPr>
              <w:t>, електрика), демонструє знання про похибки вимірювань</w:t>
            </w:r>
          </w:p>
        </w:tc>
      </w:tr>
      <w:tr w:rsidR="00844E08" w:rsidRPr="00AD650A" w:rsidTr="00844E08">
        <w:trPr>
          <w:cantSplit/>
          <w:trHeight w:val="1105"/>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844E08" w:rsidRPr="00943415" w:rsidRDefault="00844E08" w:rsidP="00914192">
            <w:pPr>
              <w:rPr>
                <w:sz w:val="28"/>
                <w:szCs w:val="28"/>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11</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rPr>
                <w:rFonts w:ascii="Times New Roman" w:hAnsi="Times New Roman" w:cs="Times New Roman"/>
                <w:spacing w:val="-3"/>
                <w:sz w:val="28"/>
                <w:szCs w:val="28"/>
              </w:rPr>
            </w:pPr>
            <w:r w:rsidRPr="00943415">
              <w:rPr>
                <w:rFonts w:ascii="Times New Roman" w:hAnsi="Times New Roman" w:cs="Times New Roman"/>
                <w:spacing w:val="-3"/>
                <w:sz w:val="28"/>
                <w:szCs w:val="28"/>
              </w:rPr>
              <w:t>Учень на високому рівні опанував програмовий матеріал, самостійно, у ме</w:t>
            </w:r>
            <w:r w:rsidRPr="00943415">
              <w:rPr>
                <w:rFonts w:ascii="Times New Roman" w:hAnsi="Times New Roman" w:cs="Times New Roman"/>
                <w:spacing w:val="-3"/>
                <w:sz w:val="28"/>
                <w:szCs w:val="28"/>
              </w:rPr>
              <w:softHyphen/>
              <w:t>жах чинної програми оцінює різноманітні явища, факти, теорії, використовує здобуті знання i вміння у нестандартних ситуаціях, поглиблює набуті знання. Розв’язує комбіновані задачі, що потребують володіння навчальним матеріалом різних тем з фізики. Демонструє вміння вирішувати побутові завдання (</w:t>
            </w:r>
            <w:proofErr w:type="spellStart"/>
            <w:r w:rsidRPr="00943415">
              <w:rPr>
                <w:rFonts w:ascii="Times New Roman" w:hAnsi="Times New Roman" w:cs="Times New Roman"/>
                <w:spacing w:val="-3"/>
                <w:sz w:val="28"/>
                <w:szCs w:val="28"/>
              </w:rPr>
              <w:t>механіка,теплота</w:t>
            </w:r>
            <w:proofErr w:type="spellEnd"/>
            <w:r w:rsidRPr="00943415">
              <w:rPr>
                <w:rFonts w:ascii="Times New Roman" w:hAnsi="Times New Roman" w:cs="Times New Roman"/>
                <w:spacing w:val="-3"/>
                <w:sz w:val="28"/>
                <w:szCs w:val="28"/>
              </w:rPr>
              <w:t>, електрика), демонструє знання про похибки вимірювань</w:t>
            </w:r>
          </w:p>
        </w:tc>
      </w:tr>
      <w:tr w:rsidR="00844E08" w:rsidRPr="00AD650A" w:rsidTr="00844E08">
        <w:trPr>
          <w:cantSplit/>
          <w:trHeight w:val="1081"/>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844E08" w:rsidRPr="00943415" w:rsidRDefault="00844E08" w:rsidP="00914192">
            <w:pPr>
              <w:rPr>
                <w:sz w:val="28"/>
                <w:szCs w:val="28"/>
                <w:lang w:val="ru-RU"/>
              </w:rPr>
            </w:pPr>
          </w:p>
        </w:tc>
        <w:tc>
          <w:tcPr>
            <w:tcW w:w="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1E7939" w:rsidRDefault="00844E08" w:rsidP="00914192">
            <w:pPr>
              <w:pStyle w:val="basictable"/>
              <w:spacing w:line="240" w:lineRule="auto"/>
              <w:jc w:val="center"/>
              <w:rPr>
                <w:rFonts w:ascii="Times New Roman" w:hAnsi="Times New Roman" w:cs="Times New Roman"/>
                <w:b/>
                <w:sz w:val="28"/>
                <w:szCs w:val="28"/>
              </w:rPr>
            </w:pPr>
            <w:r w:rsidRPr="001E7939">
              <w:rPr>
                <w:rFonts w:ascii="Times New Roman" w:hAnsi="Times New Roman" w:cs="Times New Roman"/>
                <w:b/>
                <w:sz w:val="28"/>
                <w:szCs w:val="28"/>
              </w:rPr>
              <w:t>12</w:t>
            </w:r>
          </w:p>
        </w:tc>
        <w:tc>
          <w:tcPr>
            <w:tcW w:w="91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44E08" w:rsidRPr="00943415" w:rsidRDefault="00844E08" w:rsidP="00914192">
            <w:pPr>
              <w:pStyle w:val="basictable"/>
              <w:spacing w:line="240" w:lineRule="auto"/>
              <w:ind w:left="102"/>
              <w:rPr>
                <w:rFonts w:ascii="Times New Roman" w:hAnsi="Times New Roman" w:cs="Times New Roman"/>
                <w:sz w:val="28"/>
                <w:szCs w:val="28"/>
              </w:rPr>
            </w:pPr>
            <w:r w:rsidRPr="00943415">
              <w:rPr>
                <w:rFonts w:ascii="Times New Roman" w:hAnsi="Times New Roman" w:cs="Times New Roman"/>
                <w:sz w:val="28"/>
                <w:szCs w:val="28"/>
              </w:rPr>
              <w:t>Учень вільно володіє програмовим матеріалом, виявляє здібності, вміє самостійно поставити мету дослідження (як експериментального, так і теоретичного), вказує шляхи її реалізації, робить аналіз та висновки. Розв’язує комбіновані задачі, що потребують володіння навчальним матеріалом різних тем з фізики. Демонструє вміння вирішувати реальні повсякденні завдання (механіка, теплота, електрика).  Демонструє знання про правила безпеки, похибки вимірювань</w:t>
            </w:r>
          </w:p>
        </w:tc>
      </w:tr>
    </w:tbl>
    <w:p w:rsidR="00844E08" w:rsidRDefault="00844E08" w:rsidP="00844E08">
      <w:pPr>
        <w:pStyle w:val="basic"/>
        <w:spacing w:line="240" w:lineRule="auto"/>
        <w:rPr>
          <w:b/>
          <w:bCs/>
          <w:i/>
          <w:sz w:val="28"/>
          <w:szCs w:val="28"/>
          <w:u w:val="single"/>
        </w:rPr>
      </w:pPr>
    </w:p>
    <w:p w:rsidR="00844E08" w:rsidRDefault="00844E08" w:rsidP="00844E08">
      <w:pPr>
        <w:pStyle w:val="basic"/>
        <w:spacing w:line="240" w:lineRule="auto"/>
        <w:rPr>
          <w:b/>
          <w:bCs/>
          <w:sz w:val="28"/>
          <w:szCs w:val="28"/>
        </w:rPr>
      </w:pPr>
    </w:p>
    <w:p w:rsidR="00844E08" w:rsidRDefault="00844E08" w:rsidP="00844E08">
      <w:pPr>
        <w:pStyle w:val="basic"/>
        <w:spacing w:line="240" w:lineRule="auto"/>
        <w:rPr>
          <w:b/>
          <w:bCs/>
          <w:sz w:val="28"/>
          <w:szCs w:val="28"/>
        </w:rPr>
      </w:pPr>
    </w:p>
    <w:p w:rsidR="00844E08" w:rsidRDefault="00844E08" w:rsidP="00844E08">
      <w:pPr>
        <w:pStyle w:val="basic"/>
        <w:spacing w:line="240" w:lineRule="auto"/>
        <w:rPr>
          <w:b/>
          <w:bCs/>
          <w:sz w:val="28"/>
          <w:szCs w:val="28"/>
        </w:rPr>
      </w:pPr>
    </w:p>
    <w:p w:rsidR="00844E08" w:rsidRDefault="00844E08" w:rsidP="00844E08">
      <w:pPr>
        <w:pStyle w:val="basic"/>
        <w:spacing w:line="240" w:lineRule="auto"/>
        <w:rPr>
          <w:b/>
          <w:bCs/>
          <w:sz w:val="28"/>
          <w:szCs w:val="28"/>
        </w:rPr>
      </w:pPr>
    </w:p>
    <w:p w:rsidR="00844E08" w:rsidRDefault="00844E08" w:rsidP="00844E08">
      <w:pPr>
        <w:pStyle w:val="basic"/>
        <w:spacing w:line="240" w:lineRule="auto"/>
        <w:rPr>
          <w:b/>
          <w:bCs/>
          <w:sz w:val="28"/>
          <w:szCs w:val="28"/>
        </w:rPr>
      </w:pPr>
    </w:p>
    <w:p w:rsidR="00844E08" w:rsidRDefault="00844E08" w:rsidP="00844E08">
      <w:pPr>
        <w:pStyle w:val="basic"/>
        <w:spacing w:line="240" w:lineRule="auto"/>
        <w:rPr>
          <w:b/>
          <w:bCs/>
          <w:sz w:val="28"/>
          <w:szCs w:val="28"/>
        </w:rPr>
      </w:pPr>
      <w:r w:rsidRPr="00041DB1">
        <w:rPr>
          <w:b/>
          <w:bCs/>
          <w:sz w:val="28"/>
          <w:szCs w:val="28"/>
        </w:rPr>
        <w:lastRenderedPageBreak/>
        <w:t>Критерії оцінювання навчальних досягнень учнів при виконанні           лабораторних і практичних робіт</w:t>
      </w:r>
    </w:p>
    <w:p w:rsidR="00844E08" w:rsidRPr="00041DB1" w:rsidRDefault="00844E08" w:rsidP="00844E08">
      <w:pPr>
        <w:pStyle w:val="basic"/>
        <w:spacing w:line="240" w:lineRule="auto"/>
        <w:rPr>
          <w:sz w:val="28"/>
          <w:szCs w:val="28"/>
        </w:rPr>
      </w:pPr>
      <w:r w:rsidRPr="00041DB1">
        <w:rPr>
          <w:sz w:val="28"/>
          <w:szCs w:val="28"/>
        </w:rPr>
        <w:t>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844E08" w:rsidRPr="00041DB1" w:rsidRDefault="00844E08" w:rsidP="00844E08">
      <w:pPr>
        <w:pStyle w:val="basic"/>
        <w:spacing w:line="240" w:lineRule="auto"/>
        <w:rPr>
          <w:sz w:val="28"/>
          <w:szCs w:val="28"/>
        </w:rPr>
      </w:pPr>
      <w:r w:rsidRPr="00041DB1">
        <w:rPr>
          <w:sz w:val="28"/>
          <w:szCs w:val="28"/>
        </w:rPr>
        <w:t>Рівні складності лабораторних робіт можуть задаватися:</w:t>
      </w:r>
    </w:p>
    <w:p w:rsidR="00844E08" w:rsidRPr="00041DB1" w:rsidRDefault="00844E08" w:rsidP="00844E08">
      <w:pPr>
        <w:pStyle w:val="basic"/>
        <w:numPr>
          <w:ilvl w:val="0"/>
          <w:numId w:val="1"/>
        </w:numPr>
        <w:spacing w:line="240" w:lineRule="auto"/>
        <w:rPr>
          <w:sz w:val="28"/>
          <w:szCs w:val="28"/>
        </w:rPr>
      </w:pPr>
      <w:r w:rsidRPr="00041DB1">
        <w:rPr>
          <w:sz w:val="28"/>
          <w:szCs w:val="28"/>
        </w:rPr>
        <w:t>через зміст та кількість додаткових завдань і запитань відповідно до теми роботи;</w:t>
      </w:r>
    </w:p>
    <w:p w:rsidR="00844E08" w:rsidRPr="00041DB1" w:rsidRDefault="00844E08" w:rsidP="00844E08">
      <w:pPr>
        <w:pStyle w:val="basic"/>
        <w:numPr>
          <w:ilvl w:val="0"/>
          <w:numId w:val="1"/>
        </w:numPr>
        <w:spacing w:line="240" w:lineRule="auto"/>
        <w:rPr>
          <w:sz w:val="28"/>
          <w:szCs w:val="28"/>
        </w:rPr>
      </w:pPr>
      <w:r w:rsidRPr="00041DB1">
        <w:rPr>
          <w:sz w:val="28"/>
          <w:szCs w:val="28"/>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844E08" w:rsidRPr="00041DB1" w:rsidRDefault="00844E08" w:rsidP="00844E08">
      <w:pPr>
        <w:pStyle w:val="basic"/>
        <w:numPr>
          <w:ilvl w:val="0"/>
          <w:numId w:val="1"/>
        </w:numPr>
        <w:spacing w:line="240" w:lineRule="auto"/>
        <w:rPr>
          <w:sz w:val="28"/>
          <w:szCs w:val="28"/>
        </w:rPr>
      </w:pPr>
      <w:r w:rsidRPr="00041DB1">
        <w:rPr>
          <w:sz w:val="28"/>
          <w:szCs w:val="28"/>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844E08" w:rsidRPr="00041DB1" w:rsidRDefault="00844E08" w:rsidP="00844E08">
      <w:pPr>
        <w:pStyle w:val="basic"/>
        <w:spacing w:line="240" w:lineRule="auto"/>
        <w:rPr>
          <w:sz w:val="28"/>
          <w:szCs w:val="28"/>
        </w:rPr>
      </w:pPr>
      <w:r w:rsidRPr="00041DB1">
        <w:rPr>
          <w:sz w:val="28"/>
          <w:szCs w:val="28"/>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W w:w="10640" w:type="dxa"/>
        <w:shd w:val="clear" w:color="auto" w:fill="FFFFFF"/>
        <w:tblCellMar>
          <w:left w:w="0" w:type="dxa"/>
          <w:right w:w="0" w:type="dxa"/>
        </w:tblCellMar>
        <w:tblLook w:val="04A0" w:firstRow="1" w:lastRow="0" w:firstColumn="1" w:lastColumn="0" w:noHBand="0" w:noVBand="1"/>
      </w:tblPr>
      <w:tblGrid>
        <w:gridCol w:w="1980"/>
        <w:gridCol w:w="8660"/>
      </w:tblGrid>
      <w:tr w:rsidR="00844E08" w:rsidRPr="00AD650A" w:rsidTr="00844E08">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Pr="00041DB1" w:rsidRDefault="00844E08" w:rsidP="00914192">
            <w:pPr>
              <w:pStyle w:val="basic"/>
              <w:spacing w:line="240" w:lineRule="auto"/>
              <w:rPr>
                <w:sz w:val="28"/>
                <w:szCs w:val="28"/>
              </w:rPr>
            </w:pPr>
            <w:r w:rsidRPr="00041DB1">
              <w:rPr>
                <w:b/>
                <w:bCs/>
                <w:sz w:val="28"/>
                <w:szCs w:val="28"/>
              </w:rPr>
              <w:t> </w:t>
            </w:r>
            <w:proofErr w:type="spellStart"/>
            <w:r w:rsidRPr="00041DB1">
              <w:rPr>
                <w:b/>
                <w:bCs/>
                <w:sz w:val="28"/>
                <w:szCs w:val="28"/>
              </w:rPr>
              <w:t>Початко</w:t>
            </w:r>
            <w:proofErr w:type="spellEnd"/>
            <w:r>
              <w:rPr>
                <w:b/>
                <w:bCs/>
                <w:sz w:val="28"/>
                <w:szCs w:val="28"/>
              </w:rPr>
              <w:t>-</w:t>
            </w:r>
            <w:r w:rsidRPr="00041DB1">
              <w:rPr>
                <w:b/>
                <w:bCs/>
                <w:sz w:val="28"/>
                <w:szCs w:val="28"/>
              </w:rPr>
              <w:t>вий рівень (1</w:t>
            </w:r>
            <w:r w:rsidRPr="00041DB1">
              <w:rPr>
                <w:b/>
                <w:bCs/>
                <w:sz w:val="28"/>
                <w:szCs w:val="28"/>
              </w:rPr>
              <w:noBreakHyphen/>
              <w:t>3 бали)</w:t>
            </w:r>
          </w:p>
        </w:tc>
        <w:tc>
          <w:tcPr>
            <w:tcW w:w="86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Pr="00041DB1" w:rsidRDefault="00844E08" w:rsidP="00914192">
            <w:pPr>
              <w:pStyle w:val="basic"/>
              <w:spacing w:line="240" w:lineRule="auto"/>
              <w:rPr>
                <w:sz w:val="28"/>
                <w:szCs w:val="28"/>
              </w:rPr>
            </w:pPr>
            <w:r w:rsidRPr="00041DB1">
              <w:rPr>
                <w:sz w:val="28"/>
                <w:szCs w:val="28"/>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844E08" w:rsidRPr="00AD650A" w:rsidTr="00844E08">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Default="00844E08" w:rsidP="00914192">
            <w:pPr>
              <w:pStyle w:val="basic"/>
              <w:spacing w:line="240" w:lineRule="auto"/>
              <w:rPr>
                <w:b/>
                <w:bCs/>
                <w:sz w:val="28"/>
                <w:szCs w:val="28"/>
              </w:rPr>
            </w:pPr>
            <w:r w:rsidRPr="00041DB1">
              <w:rPr>
                <w:b/>
                <w:bCs/>
                <w:sz w:val="28"/>
                <w:szCs w:val="28"/>
              </w:rPr>
              <w:t>Середній рівень</w:t>
            </w:r>
          </w:p>
          <w:p w:rsidR="00844E08" w:rsidRPr="00041DB1" w:rsidRDefault="00844E08" w:rsidP="00914192">
            <w:pPr>
              <w:pStyle w:val="basic"/>
              <w:spacing w:line="240" w:lineRule="auto"/>
              <w:rPr>
                <w:sz w:val="28"/>
                <w:szCs w:val="28"/>
              </w:rPr>
            </w:pPr>
            <w:r>
              <w:rPr>
                <w:b/>
                <w:bCs/>
                <w:sz w:val="28"/>
                <w:szCs w:val="28"/>
              </w:rPr>
              <w:t xml:space="preserve"> (4</w:t>
            </w:r>
            <w:r>
              <w:rPr>
                <w:b/>
                <w:bCs/>
                <w:sz w:val="28"/>
                <w:szCs w:val="28"/>
              </w:rPr>
              <w:noBreakHyphen/>
            </w:r>
            <w:r w:rsidRPr="00041DB1">
              <w:rPr>
                <w:b/>
                <w:bCs/>
                <w:sz w:val="28"/>
                <w:szCs w:val="28"/>
              </w:rPr>
              <w:t>6 балів)</w:t>
            </w:r>
          </w:p>
        </w:tc>
        <w:tc>
          <w:tcPr>
            <w:tcW w:w="86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Pr="00041DB1" w:rsidRDefault="00844E08" w:rsidP="00914192">
            <w:pPr>
              <w:pStyle w:val="basic"/>
              <w:spacing w:line="240" w:lineRule="auto"/>
              <w:rPr>
                <w:sz w:val="28"/>
                <w:szCs w:val="28"/>
              </w:rPr>
            </w:pPr>
            <w:r w:rsidRPr="00041DB1">
              <w:rPr>
                <w:sz w:val="28"/>
                <w:szCs w:val="28"/>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844E08" w:rsidRPr="00AD650A" w:rsidTr="00844E08">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Default="00844E08" w:rsidP="00914192">
            <w:pPr>
              <w:pStyle w:val="basic"/>
              <w:spacing w:line="240" w:lineRule="auto"/>
              <w:rPr>
                <w:b/>
                <w:bCs/>
                <w:sz w:val="28"/>
                <w:szCs w:val="28"/>
              </w:rPr>
            </w:pPr>
            <w:r w:rsidRPr="00041DB1">
              <w:rPr>
                <w:b/>
                <w:bCs/>
                <w:sz w:val="28"/>
                <w:szCs w:val="28"/>
              </w:rPr>
              <w:t> Достатній рівень</w:t>
            </w:r>
          </w:p>
          <w:p w:rsidR="00844E08" w:rsidRPr="00041DB1" w:rsidRDefault="00844E08" w:rsidP="00914192">
            <w:pPr>
              <w:pStyle w:val="basic"/>
              <w:spacing w:line="240" w:lineRule="auto"/>
              <w:rPr>
                <w:sz w:val="28"/>
                <w:szCs w:val="28"/>
              </w:rPr>
            </w:pPr>
            <w:r>
              <w:rPr>
                <w:b/>
                <w:bCs/>
                <w:sz w:val="28"/>
                <w:szCs w:val="28"/>
              </w:rPr>
              <w:t xml:space="preserve"> (7</w:t>
            </w:r>
            <w:r>
              <w:rPr>
                <w:b/>
                <w:bCs/>
                <w:sz w:val="28"/>
                <w:szCs w:val="28"/>
              </w:rPr>
              <w:noBreakHyphen/>
            </w:r>
            <w:r w:rsidRPr="00041DB1">
              <w:rPr>
                <w:b/>
                <w:bCs/>
                <w:sz w:val="28"/>
                <w:szCs w:val="28"/>
              </w:rPr>
              <w:t>9 балів)</w:t>
            </w:r>
          </w:p>
        </w:tc>
        <w:tc>
          <w:tcPr>
            <w:tcW w:w="86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Pr="00041DB1" w:rsidRDefault="00844E08" w:rsidP="00914192">
            <w:pPr>
              <w:pStyle w:val="basic"/>
              <w:spacing w:line="240" w:lineRule="auto"/>
              <w:rPr>
                <w:sz w:val="28"/>
                <w:szCs w:val="28"/>
              </w:rPr>
            </w:pPr>
            <w:r w:rsidRPr="00041DB1">
              <w:rPr>
                <w:sz w:val="28"/>
                <w:szCs w:val="28"/>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844E08" w:rsidRPr="00AD650A" w:rsidTr="00844E08">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Default="00844E08" w:rsidP="00914192">
            <w:pPr>
              <w:pStyle w:val="basic"/>
              <w:spacing w:line="240" w:lineRule="auto"/>
              <w:rPr>
                <w:b/>
                <w:bCs/>
                <w:sz w:val="28"/>
                <w:szCs w:val="28"/>
              </w:rPr>
            </w:pPr>
            <w:r w:rsidRPr="00041DB1">
              <w:rPr>
                <w:b/>
                <w:bCs/>
                <w:sz w:val="28"/>
                <w:szCs w:val="28"/>
              </w:rPr>
              <w:t xml:space="preserve">Високий рівень </w:t>
            </w:r>
          </w:p>
          <w:p w:rsidR="00844E08" w:rsidRPr="00041DB1" w:rsidRDefault="00844E08" w:rsidP="00914192">
            <w:pPr>
              <w:pStyle w:val="basic"/>
              <w:spacing w:line="240" w:lineRule="auto"/>
              <w:rPr>
                <w:sz w:val="28"/>
                <w:szCs w:val="28"/>
              </w:rPr>
            </w:pPr>
            <w:r>
              <w:rPr>
                <w:b/>
                <w:bCs/>
                <w:sz w:val="28"/>
                <w:szCs w:val="28"/>
              </w:rPr>
              <w:t>(10</w:t>
            </w:r>
            <w:r>
              <w:rPr>
                <w:b/>
                <w:bCs/>
                <w:sz w:val="28"/>
                <w:szCs w:val="28"/>
              </w:rPr>
              <w:noBreakHyphen/>
              <w:t>12 б</w:t>
            </w:r>
            <w:r w:rsidRPr="00041DB1">
              <w:rPr>
                <w:b/>
                <w:bCs/>
                <w:sz w:val="28"/>
                <w:szCs w:val="28"/>
              </w:rPr>
              <w:t>алів)</w:t>
            </w:r>
          </w:p>
        </w:tc>
        <w:tc>
          <w:tcPr>
            <w:tcW w:w="86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844E08" w:rsidRPr="00041DB1" w:rsidRDefault="00844E08" w:rsidP="00914192">
            <w:pPr>
              <w:pStyle w:val="basic"/>
              <w:spacing w:line="240" w:lineRule="auto"/>
              <w:rPr>
                <w:sz w:val="28"/>
                <w:szCs w:val="28"/>
              </w:rPr>
            </w:pPr>
            <w:r w:rsidRPr="00041DB1">
              <w:rPr>
                <w:sz w:val="28"/>
                <w:szCs w:val="28"/>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844E08" w:rsidRDefault="00844E08" w:rsidP="00844E08">
      <w:pPr>
        <w:pStyle w:val="basic"/>
        <w:spacing w:line="240" w:lineRule="auto"/>
        <w:ind w:firstLine="0"/>
        <w:rPr>
          <w:rFonts w:ascii="Times New Roman" w:hAnsi="Times New Roman" w:cs="Times New Roman"/>
          <w:sz w:val="28"/>
          <w:szCs w:val="28"/>
        </w:rPr>
      </w:pPr>
    </w:p>
    <w:p w:rsidR="00844E08" w:rsidRDefault="00844E08" w:rsidP="00844E08">
      <w:pPr>
        <w:pStyle w:val="basic"/>
        <w:spacing w:line="240" w:lineRule="auto"/>
        <w:ind w:firstLine="0"/>
        <w:rPr>
          <w:rFonts w:ascii="Times New Roman" w:hAnsi="Times New Roman" w:cs="Times New Roman"/>
          <w:sz w:val="28"/>
          <w:szCs w:val="28"/>
        </w:rPr>
      </w:pPr>
    </w:p>
    <w:p w:rsidR="00844E08" w:rsidRDefault="00844E08" w:rsidP="00844E08">
      <w:pPr>
        <w:pStyle w:val="basic"/>
        <w:rPr>
          <w:rFonts w:ascii="Times New Roman" w:hAnsi="Times New Roman" w:cs="Times New Roman"/>
          <w:sz w:val="28"/>
          <w:szCs w:val="28"/>
        </w:rPr>
      </w:pPr>
      <w:r w:rsidRPr="001E7939">
        <w:rPr>
          <w:rFonts w:ascii="Times New Roman" w:hAnsi="Times New Roman" w:cs="Times New Roman"/>
          <w:sz w:val="28"/>
          <w:szCs w:val="28"/>
        </w:rPr>
        <w:t xml:space="preserve">                        </w:t>
      </w:r>
      <w:r w:rsidRPr="001841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4E08" w:rsidRDefault="00844E08" w:rsidP="00844E08">
      <w:pPr>
        <w:pStyle w:val="basic"/>
        <w:rPr>
          <w:rFonts w:ascii="Times New Roman" w:hAnsi="Times New Roman" w:cs="Times New Roman"/>
          <w:sz w:val="28"/>
          <w:szCs w:val="28"/>
        </w:rPr>
      </w:pPr>
    </w:p>
    <w:p w:rsidR="00844E08" w:rsidRDefault="00844E08" w:rsidP="00844E08">
      <w:pPr>
        <w:pStyle w:val="basic"/>
        <w:rPr>
          <w:rFonts w:ascii="Times New Roman" w:hAnsi="Times New Roman" w:cs="Times New Roman"/>
          <w:sz w:val="28"/>
          <w:szCs w:val="28"/>
        </w:rPr>
      </w:pPr>
    </w:p>
    <w:p w:rsidR="00844E08" w:rsidRPr="00184142" w:rsidRDefault="00844E08" w:rsidP="00844E08">
      <w:pPr>
        <w:pStyle w:val="basic"/>
        <w:rPr>
          <w:rFonts w:ascii="Times New Roman" w:hAnsi="Times New Roman" w:cs="Times New Roman"/>
          <w:b/>
          <w:bCs/>
          <w:sz w:val="28"/>
          <w:szCs w:val="28"/>
        </w:rPr>
      </w:pPr>
      <w:bookmarkStart w:id="0" w:name="_GoBack"/>
      <w:bookmarkEnd w:id="0"/>
      <w:r>
        <w:rPr>
          <w:rFonts w:ascii="Times New Roman" w:hAnsi="Times New Roman" w:cs="Times New Roman"/>
          <w:sz w:val="28"/>
          <w:szCs w:val="28"/>
        </w:rPr>
        <w:lastRenderedPageBreak/>
        <w:t xml:space="preserve"> </w:t>
      </w:r>
      <w:r w:rsidRPr="00184142">
        <w:rPr>
          <w:rFonts w:ascii="Times New Roman" w:hAnsi="Times New Roman" w:cs="Times New Roman"/>
          <w:b/>
          <w:bCs/>
          <w:sz w:val="28"/>
          <w:szCs w:val="28"/>
        </w:rPr>
        <w:t>Критерії оцінювання вміння розв’язувати задачі</w:t>
      </w:r>
    </w:p>
    <w:p w:rsidR="00844E08" w:rsidRPr="00184142" w:rsidRDefault="00844E08" w:rsidP="00844E08">
      <w:pPr>
        <w:pStyle w:val="basic"/>
        <w:rPr>
          <w:sz w:val="28"/>
          <w:szCs w:val="28"/>
        </w:rPr>
      </w:pPr>
      <w:r w:rsidRPr="00184142">
        <w:rPr>
          <w:sz w:val="28"/>
          <w:szCs w:val="28"/>
        </w:rPr>
        <w:t xml:space="preserve">Визначальним показником для оцінювання  вміння  </w:t>
      </w:r>
      <w:r w:rsidRPr="00184142">
        <w:rPr>
          <w:b/>
          <w:sz w:val="28"/>
          <w:szCs w:val="28"/>
        </w:rPr>
        <w:t>розв'язувати задачі</w:t>
      </w:r>
      <w:r w:rsidRPr="00184142">
        <w:rPr>
          <w:b/>
          <w:sz w:val="28"/>
          <w:szCs w:val="28"/>
        </w:rPr>
        <w:tab/>
      </w:r>
      <w:r w:rsidRPr="00184142">
        <w:rPr>
          <w:sz w:val="28"/>
          <w:szCs w:val="28"/>
        </w:rPr>
        <w:t>є їх складність, яка залежить від:</w:t>
      </w:r>
    </w:p>
    <w:p w:rsidR="00844E08" w:rsidRPr="00184142" w:rsidRDefault="00844E08" w:rsidP="00844E08">
      <w:pPr>
        <w:pStyle w:val="basic"/>
        <w:numPr>
          <w:ilvl w:val="0"/>
          <w:numId w:val="3"/>
        </w:numPr>
        <w:jc w:val="both"/>
        <w:rPr>
          <w:sz w:val="28"/>
          <w:szCs w:val="28"/>
        </w:rPr>
      </w:pPr>
      <w:r w:rsidRPr="00184142">
        <w:rPr>
          <w:b/>
          <w:sz w:val="28"/>
          <w:szCs w:val="28"/>
        </w:rPr>
        <w:t xml:space="preserve">кількості правильних, послідовних, логічних кроків </w:t>
      </w:r>
      <w:r w:rsidRPr="00184142">
        <w:rPr>
          <w:sz w:val="28"/>
          <w:szCs w:val="28"/>
        </w:rPr>
        <w:t>та операцій, здійснюваних учнем; такими кроками можна вважати вміння:</w:t>
      </w:r>
    </w:p>
    <w:p w:rsidR="00844E08" w:rsidRPr="00184142" w:rsidRDefault="00844E08" w:rsidP="00844E08">
      <w:pPr>
        <w:pStyle w:val="basic"/>
        <w:numPr>
          <w:ilvl w:val="0"/>
          <w:numId w:val="2"/>
        </w:numPr>
        <w:rPr>
          <w:sz w:val="28"/>
          <w:szCs w:val="28"/>
        </w:rPr>
      </w:pPr>
      <w:r w:rsidRPr="00184142">
        <w:rPr>
          <w:sz w:val="28"/>
          <w:szCs w:val="28"/>
        </w:rPr>
        <w:t>усвідомити умову задачі;</w:t>
      </w:r>
    </w:p>
    <w:p w:rsidR="00844E08" w:rsidRPr="00184142" w:rsidRDefault="00844E08" w:rsidP="00844E08">
      <w:pPr>
        <w:pStyle w:val="basic"/>
        <w:numPr>
          <w:ilvl w:val="0"/>
          <w:numId w:val="2"/>
        </w:numPr>
        <w:spacing w:line="240" w:lineRule="auto"/>
        <w:rPr>
          <w:sz w:val="28"/>
          <w:szCs w:val="28"/>
        </w:rPr>
      </w:pPr>
      <w:r w:rsidRPr="00184142">
        <w:rPr>
          <w:sz w:val="28"/>
          <w:szCs w:val="28"/>
        </w:rPr>
        <w:t>записати її у скороченому вигляді;</w:t>
      </w:r>
    </w:p>
    <w:p w:rsidR="00844E08" w:rsidRPr="00184142" w:rsidRDefault="00844E08" w:rsidP="00844E08">
      <w:pPr>
        <w:pStyle w:val="basic"/>
        <w:numPr>
          <w:ilvl w:val="0"/>
          <w:numId w:val="2"/>
        </w:numPr>
        <w:spacing w:line="240" w:lineRule="auto"/>
        <w:rPr>
          <w:sz w:val="28"/>
          <w:szCs w:val="28"/>
        </w:rPr>
      </w:pPr>
      <w:r w:rsidRPr="00184142">
        <w:rPr>
          <w:sz w:val="28"/>
          <w:szCs w:val="28"/>
        </w:rPr>
        <w:t>зробити схему або малюнок (за потреби);</w:t>
      </w:r>
    </w:p>
    <w:p w:rsidR="00844E08" w:rsidRPr="00184142" w:rsidRDefault="00844E08" w:rsidP="00844E08">
      <w:pPr>
        <w:pStyle w:val="basic"/>
        <w:numPr>
          <w:ilvl w:val="0"/>
          <w:numId w:val="2"/>
        </w:numPr>
        <w:rPr>
          <w:sz w:val="28"/>
          <w:szCs w:val="28"/>
        </w:rPr>
      </w:pPr>
      <w:r w:rsidRPr="00184142">
        <w:rPr>
          <w:sz w:val="28"/>
          <w:szCs w:val="28"/>
        </w:rPr>
        <w:t>виявити, яких даних не вистачає в умові задачі, та знайти їх у таблицях чи довідниках;</w:t>
      </w:r>
    </w:p>
    <w:p w:rsidR="00844E08" w:rsidRPr="00184142" w:rsidRDefault="00844E08" w:rsidP="00844E08">
      <w:pPr>
        <w:pStyle w:val="basic"/>
        <w:numPr>
          <w:ilvl w:val="0"/>
          <w:numId w:val="2"/>
        </w:numPr>
        <w:spacing w:line="240" w:lineRule="auto"/>
        <w:rPr>
          <w:sz w:val="28"/>
          <w:szCs w:val="28"/>
        </w:rPr>
      </w:pPr>
      <w:r w:rsidRPr="00184142">
        <w:rPr>
          <w:sz w:val="28"/>
          <w:szCs w:val="28"/>
        </w:rPr>
        <w:t>виразити всі необхідні для розв'язку величини в одиницях СІ;</w:t>
      </w:r>
    </w:p>
    <w:p w:rsidR="00844E08" w:rsidRPr="00184142" w:rsidRDefault="00844E08" w:rsidP="00844E08">
      <w:pPr>
        <w:pStyle w:val="basic"/>
        <w:numPr>
          <w:ilvl w:val="0"/>
          <w:numId w:val="2"/>
        </w:numPr>
        <w:rPr>
          <w:sz w:val="28"/>
          <w:szCs w:val="28"/>
        </w:rPr>
      </w:pPr>
      <w:r w:rsidRPr="00184142">
        <w:rPr>
          <w:sz w:val="28"/>
          <w:szCs w:val="28"/>
        </w:rPr>
        <w:t>скласти (у простих випадках — обрати) формулу для знаходження шуканої величини;</w:t>
      </w:r>
    </w:p>
    <w:p w:rsidR="00844E08" w:rsidRPr="00184142" w:rsidRDefault="00844E08" w:rsidP="00844E08">
      <w:pPr>
        <w:pStyle w:val="basic"/>
        <w:numPr>
          <w:ilvl w:val="0"/>
          <w:numId w:val="2"/>
        </w:numPr>
        <w:spacing w:line="240" w:lineRule="auto"/>
        <w:rPr>
          <w:sz w:val="28"/>
          <w:szCs w:val="28"/>
        </w:rPr>
      </w:pPr>
      <w:r w:rsidRPr="00184142">
        <w:rPr>
          <w:sz w:val="28"/>
          <w:szCs w:val="28"/>
        </w:rPr>
        <w:t>виконати математичні дії й операції;</w:t>
      </w:r>
    </w:p>
    <w:p w:rsidR="00844E08" w:rsidRPr="00184142" w:rsidRDefault="00844E08" w:rsidP="00844E08">
      <w:pPr>
        <w:pStyle w:val="basic"/>
        <w:numPr>
          <w:ilvl w:val="0"/>
          <w:numId w:val="2"/>
        </w:numPr>
        <w:spacing w:line="240" w:lineRule="auto"/>
        <w:rPr>
          <w:sz w:val="28"/>
          <w:szCs w:val="28"/>
        </w:rPr>
      </w:pPr>
      <w:r w:rsidRPr="00184142">
        <w:rPr>
          <w:sz w:val="28"/>
          <w:szCs w:val="28"/>
        </w:rPr>
        <w:t>здійснити обчислення числових значень невідомих величин;</w:t>
      </w:r>
    </w:p>
    <w:p w:rsidR="00844E08" w:rsidRPr="00184142" w:rsidRDefault="00844E08" w:rsidP="00844E08">
      <w:pPr>
        <w:pStyle w:val="basic"/>
        <w:numPr>
          <w:ilvl w:val="0"/>
          <w:numId w:val="2"/>
        </w:numPr>
        <w:spacing w:line="240" w:lineRule="auto"/>
        <w:rPr>
          <w:sz w:val="28"/>
          <w:szCs w:val="28"/>
        </w:rPr>
      </w:pPr>
      <w:r w:rsidRPr="00184142">
        <w:rPr>
          <w:sz w:val="28"/>
          <w:szCs w:val="28"/>
        </w:rPr>
        <w:t>аналізувати і будувати графіки;</w:t>
      </w:r>
    </w:p>
    <w:p w:rsidR="00844E08" w:rsidRPr="00184142" w:rsidRDefault="00844E08" w:rsidP="00844E08">
      <w:pPr>
        <w:pStyle w:val="basic"/>
        <w:numPr>
          <w:ilvl w:val="0"/>
          <w:numId w:val="2"/>
        </w:numPr>
        <w:rPr>
          <w:sz w:val="28"/>
          <w:szCs w:val="28"/>
        </w:rPr>
      </w:pPr>
      <w:r w:rsidRPr="00184142">
        <w:rPr>
          <w:sz w:val="28"/>
          <w:szCs w:val="28"/>
        </w:rPr>
        <w:t xml:space="preserve">користуватися методом </w:t>
      </w:r>
      <w:proofErr w:type="spellStart"/>
      <w:r w:rsidRPr="00184142">
        <w:rPr>
          <w:sz w:val="28"/>
          <w:szCs w:val="28"/>
        </w:rPr>
        <w:t>розмінностей</w:t>
      </w:r>
      <w:proofErr w:type="spellEnd"/>
      <w:r w:rsidRPr="00184142">
        <w:rPr>
          <w:sz w:val="28"/>
          <w:szCs w:val="28"/>
        </w:rPr>
        <w:t xml:space="preserve"> для перевірки правильності розв’язку задачі;</w:t>
      </w:r>
    </w:p>
    <w:p w:rsidR="00844E08" w:rsidRPr="00184142" w:rsidRDefault="00844E08" w:rsidP="00844E08">
      <w:pPr>
        <w:pStyle w:val="basic"/>
        <w:rPr>
          <w:sz w:val="28"/>
          <w:szCs w:val="28"/>
        </w:rPr>
      </w:pPr>
      <w:r w:rsidRPr="00184142">
        <w:rPr>
          <w:sz w:val="28"/>
          <w:szCs w:val="28"/>
        </w:rPr>
        <w:t>* оцінити одержаний результат та його реальність.</w:t>
      </w:r>
    </w:p>
    <w:p w:rsidR="00844E08" w:rsidRPr="00184142" w:rsidRDefault="00844E08" w:rsidP="00844E08">
      <w:pPr>
        <w:pStyle w:val="basic"/>
        <w:numPr>
          <w:ilvl w:val="0"/>
          <w:numId w:val="3"/>
        </w:numPr>
        <w:spacing w:line="240" w:lineRule="auto"/>
        <w:jc w:val="both"/>
        <w:rPr>
          <w:bCs/>
          <w:sz w:val="28"/>
          <w:szCs w:val="28"/>
        </w:rPr>
      </w:pPr>
      <w:r w:rsidRPr="00184142">
        <w:rPr>
          <w:b/>
          <w:bCs/>
          <w:sz w:val="28"/>
          <w:szCs w:val="28"/>
        </w:rPr>
        <w:t>раціональності обраного способу розв'язування</w:t>
      </w:r>
      <w:r w:rsidRPr="00184142">
        <w:rPr>
          <w:bCs/>
          <w:sz w:val="28"/>
          <w:szCs w:val="28"/>
        </w:rPr>
        <w:t>:</w:t>
      </w:r>
    </w:p>
    <w:p w:rsidR="00844E08" w:rsidRPr="00184142" w:rsidRDefault="00844E08" w:rsidP="00844E08">
      <w:pPr>
        <w:pStyle w:val="basic"/>
        <w:rPr>
          <w:sz w:val="28"/>
          <w:szCs w:val="28"/>
        </w:rPr>
      </w:pPr>
      <w:r w:rsidRPr="00184142">
        <w:rPr>
          <w:sz w:val="28"/>
          <w:szCs w:val="28"/>
        </w:rPr>
        <w:t>* за алгоритмом або нестандартним способом.</w:t>
      </w:r>
    </w:p>
    <w:p w:rsidR="00844E08" w:rsidRPr="00184142" w:rsidRDefault="00844E08" w:rsidP="00844E08">
      <w:pPr>
        <w:pStyle w:val="basic"/>
        <w:rPr>
          <w:sz w:val="28"/>
          <w:szCs w:val="2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8799"/>
      </w:tblGrid>
      <w:tr w:rsidR="00844E08" w:rsidRPr="00AD650A" w:rsidTr="00914192">
        <w:trPr>
          <w:trHeight w:val="1449"/>
        </w:trPr>
        <w:tc>
          <w:tcPr>
            <w:tcW w:w="2269" w:type="dxa"/>
            <w:tcBorders>
              <w:left w:val="single" w:sz="6" w:space="0" w:color="000000"/>
            </w:tcBorders>
          </w:tcPr>
          <w:p w:rsidR="00844E08" w:rsidRPr="00184142" w:rsidRDefault="00844E08" w:rsidP="00914192">
            <w:pPr>
              <w:pStyle w:val="basic"/>
              <w:rPr>
                <w:b/>
                <w:sz w:val="28"/>
                <w:szCs w:val="28"/>
              </w:rPr>
            </w:pPr>
            <w:r w:rsidRPr="00184142">
              <w:rPr>
                <w:b/>
                <w:sz w:val="28"/>
                <w:szCs w:val="28"/>
              </w:rPr>
              <w:t>Початковий рівень</w:t>
            </w:r>
          </w:p>
          <w:p w:rsidR="00844E08" w:rsidRPr="00184142" w:rsidRDefault="00844E08" w:rsidP="00914192">
            <w:pPr>
              <w:pStyle w:val="basic"/>
              <w:spacing w:line="240" w:lineRule="auto"/>
              <w:rPr>
                <w:b/>
                <w:sz w:val="28"/>
                <w:szCs w:val="28"/>
              </w:rPr>
            </w:pPr>
            <w:r w:rsidRPr="00184142">
              <w:rPr>
                <w:b/>
                <w:sz w:val="28"/>
                <w:szCs w:val="28"/>
              </w:rPr>
              <w:t>(1-3 бали)</w:t>
            </w:r>
          </w:p>
        </w:tc>
        <w:tc>
          <w:tcPr>
            <w:tcW w:w="8799" w:type="dxa"/>
            <w:tcBorders>
              <w:right w:val="single" w:sz="6" w:space="0" w:color="000000"/>
            </w:tcBorders>
          </w:tcPr>
          <w:p w:rsidR="00844E08" w:rsidRPr="00184142" w:rsidRDefault="00844E08" w:rsidP="00914192">
            <w:pPr>
              <w:pStyle w:val="basic"/>
              <w:rPr>
                <w:sz w:val="28"/>
                <w:szCs w:val="28"/>
              </w:rPr>
            </w:pPr>
            <w:r w:rsidRPr="00184142">
              <w:rPr>
                <w:sz w:val="28"/>
                <w:szCs w:val="28"/>
              </w:rPr>
              <w:t xml:space="preserve">Учень (учениця) </w:t>
            </w:r>
            <w:r w:rsidRPr="00184142">
              <w:rPr>
                <w:b/>
                <w:sz w:val="28"/>
                <w:szCs w:val="28"/>
              </w:rPr>
              <w:t xml:space="preserve">уміє розрізняти фізичні </w:t>
            </w:r>
            <w:r w:rsidRPr="00184142">
              <w:rPr>
                <w:sz w:val="28"/>
                <w:szCs w:val="28"/>
              </w:rPr>
              <w:t xml:space="preserve">чи астрономічні величини, </w:t>
            </w:r>
            <w:r w:rsidRPr="00184142">
              <w:rPr>
                <w:b/>
                <w:sz w:val="28"/>
                <w:szCs w:val="28"/>
              </w:rPr>
              <w:t xml:space="preserve">одиниці вимірювання </w:t>
            </w:r>
            <w:r w:rsidRPr="00184142">
              <w:rPr>
                <w:sz w:val="28"/>
                <w:szCs w:val="28"/>
              </w:rPr>
              <w:t>з певної теми, розв'язувати задачі з допомогою вчителя лише на відтворення основних формул; здійснює найпростіші математичні дії.</w:t>
            </w:r>
          </w:p>
        </w:tc>
      </w:tr>
      <w:tr w:rsidR="00844E08" w:rsidRPr="00AD650A" w:rsidTr="00914192">
        <w:trPr>
          <w:trHeight w:val="1108"/>
        </w:trPr>
        <w:tc>
          <w:tcPr>
            <w:tcW w:w="2269" w:type="dxa"/>
            <w:tcBorders>
              <w:left w:val="single" w:sz="6" w:space="0" w:color="000000"/>
            </w:tcBorders>
          </w:tcPr>
          <w:p w:rsidR="00844E08" w:rsidRPr="00184142" w:rsidRDefault="00844E08" w:rsidP="00914192">
            <w:pPr>
              <w:pStyle w:val="basic"/>
              <w:ind w:firstLine="0"/>
              <w:rPr>
                <w:b/>
                <w:sz w:val="28"/>
                <w:szCs w:val="28"/>
              </w:rPr>
            </w:pPr>
            <w:r w:rsidRPr="00184142">
              <w:rPr>
                <w:b/>
                <w:sz w:val="28"/>
                <w:szCs w:val="28"/>
              </w:rPr>
              <w:t>Середній рівень (4 - 6 балів)</w:t>
            </w:r>
          </w:p>
        </w:tc>
        <w:tc>
          <w:tcPr>
            <w:tcW w:w="8799" w:type="dxa"/>
            <w:tcBorders>
              <w:right w:val="single" w:sz="6" w:space="0" w:color="000000"/>
            </w:tcBorders>
          </w:tcPr>
          <w:p w:rsidR="00844E08" w:rsidRPr="00184142" w:rsidRDefault="00844E08" w:rsidP="00914192">
            <w:pPr>
              <w:pStyle w:val="basic"/>
              <w:rPr>
                <w:sz w:val="28"/>
                <w:szCs w:val="28"/>
              </w:rPr>
            </w:pPr>
            <w:r w:rsidRPr="00184142">
              <w:rPr>
                <w:sz w:val="28"/>
                <w:szCs w:val="28"/>
              </w:rPr>
              <w:t xml:space="preserve">Учень (учениця) розв'язує </w:t>
            </w:r>
            <w:r w:rsidRPr="00184142">
              <w:rPr>
                <w:b/>
                <w:sz w:val="28"/>
                <w:szCs w:val="28"/>
              </w:rPr>
              <w:t xml:space="preserve">типові прості задачі за допомогою вчителя </w:t>
            </w:r>
            <w:r w:rsidRPr="00184142">
              <w:rPr>
                <w:sz w:val="28"/>
                <w:szCs w:val="28"/>
              </w:rPr>
              <w:t xml:space="preserve">(за зразком на одну дві формули), виявляє здатність </w:t>
            </w:r>
            <w:r w:rsidRPr="00184142">
              <w:rPr>
                <w:b/>
                <w:sz w:val="28"/>
                <w:szCs w:val="28"/>
              </w:rPr>
              <w:t>обґрунтуват</w:t>
            </w:r>
            <w:r w:rsidRPr="00184142">
              <w:rPr>
                <w:sz w:val="28"/>
                <w:szCs w:val="28"/>
              </w:rPr>
              <w:t>и деякі логічні кроки з допомогою вчителя</w:t>
            </w:r>
          </w:p>
        </w:tc>
      </w:tr>
      <w:tr w:rsidR="00844E08" w:rsidRPr="00AD650A" w:rsidTr="00914192">
        <w:trPr>
          <w:trHeight w:val="685"/>
        </w:trPr>
        <w:tc>
          <w:tcPr>
            <w:tcW w:w="2269" w:type="dxa"/>
            <w:tcBorders>
              <w:left w:val="single" w:sz="6" w:space="0" w:color="000000"/>
            </w:tcBorders>
          </w:tcPr>
          <w:p w:rsidR="00844E08" w:rsidRPr="00184142" w:rsidRDefault="00844E08" w:rsidP="00914192">
            <w:pPr>
              <w:pStyle w:val="basic"/>
              <w:ind w:firstLine="0"/>
              <w:rPr>
                <w:b/>
                <w:sz w:val="28"/>
                <w:szCs w:val="28"/>
              </w:rPr>
            </w:pPr>
            <w:r w:rsidRPr="00184142">
              <w:rPr>
                <w:b/>
                <w:sz w:val="28"/>
                <w:szCs w:val="28"/>
              </w:rPr>
              <w:t>Достатній рівень (7-9 балів)</w:t>
            </w:r>
          </w:p>
        </w:tc>
        <w:tc>
          <w:tcPr>
            <w:tcW w:w="8799" w:type="dxa"/>
            <w:tcBorders>
              <w:right w:val="single" w:sz="6" w:space="0" w:color="000000"/>
            </w:tcBorders>
          </w:tcPr>
          <w:p w:rsidR="00844E08" w:rsidRPr="00184142" w:rsidRDefault="00844E08" w:rsidP="00914192">
            <w:pPr>
              <w:pStyle w:val="basic"/>
              <w:rPr>
                <w:sz w:val="28"/>
                <w:szCs w:val="28"/>
              </w:rPr>
            </w:pPr>
            <w:r w:rsidRPr="00184142">
              <w:rPr>
                <w:sz w:val="28"/>
                <w:szCs w:val="28"/>
              </w:rPr>
              <w:t xml:space="preserve">Учень (учениця) </w:t>
            </w:r>
            <w:r w:rsidRPr="00184142">
              <w:rPr>
                <w:b/>
                <w:sz w:val="28"/>
                <w:szCs w:val="28"/>
              </w:rPr>
              <w:t xml:space="preserve">самостійно розв'язує типові задачі </w:t>
            </w:r>
            <w:r w:rsidRPr="00184142">
              <w:rPr>
                <w:sz w:val="28"/>
                <w:szCs w:val="28"/>
              </w:rPr>
              <w:t xml:space="preserve">й виконує вправи з одної теми, </w:t>
            </w:r>
            <w:r w:rsidRPr="00184142">
              <w:rPr>
                <w:b/>
                <w:sz w:val="28"/>
                <w:szCs w:val="28"/>
              </w:rPr>
              <w:t xml:space="preserve">обґрунтовуючи обраний </w:t>
            </w:r>
            <w:r w:rsidRPr="00184142">
              <w:rPr>
                <w:sz w:val="28"/>
                <w:szCs w:val="28"/>
              </w:rPr>
              <w:t>спосіб розв'язку</w:t>
            </w:r>
          </w:p>
        </w:tc>
      </w:tr>
      <w:tr w:rsidR="00844E08" w:rsidRPr="00AD650A" w:rsidTr="00914192">
        <w:trPr>
          <w:trHeight w:val="1478"/>
        </w:trPr>
        <w:tc>
          <w:tcPr>
            <w:tcW w:w="2269" w:type="dxa"/>
            <w:tcBorders>
              <w:left w:val="single" w:sz="6" w:space="0" w:color="000000"/>
            </w:tcBorders>
          </w:tcPr>
          <w:p w:rsidR="00844E08" w:rsidRPr="00184142" w:rsidRDefault="00844E08" w:rsidP="00914192">
            <w:pPr>
              <w:pStyle w:val="basic"/>
              <w:ind w:firstLine="0"/>
              <w:rPr>
                <w:b/>
                <w:sz w:val="28"/>
                <w:szCs w:val="28"/>
              </w:rPr>
            </w:pPr>
            <w:r w:rsidRPr="00184142">
              <w:rPr>
                <w:b/>
                <w:sz w:val="28"/>
                <w:szCs w:val="28"/>
              </w:rPr>
              <w:t>Високий рівень (10 - 12 балів)</w:t>
            </w:r>
          </w:p>
        </w:tc>
        <w:tc>
          <w:tcPr>
            <w:tcW w:w="8799" w:type="dxa"/>
            <w:tcBorders>
              <w:right w:val="single" w:sz="6" w:space="0" w:color="000000"/>
            </w:tcBorders>
          </w:tcPr>
          <w:p w:rsidR="00844E08" w:rsidRPr="00184142" w:rsidRDefault="00844E08" w:rsidP="00914192">
            <w:pPr>
              <w:pStyle w:val="basic"/>
              <w:rPr>
                <w:sz w:val="28"/>
                <w:szCs w:val="28"/>
              </w:rPr>
            </w:pPr>
            <w:r w:rsidRPr="00184142">
              <w:rPr>
                <w:sz w:val="28"/>
                <w:szCs w:val="28"/>
              </w:rPr>
              <w:t>Учень (учениця</w:t>
            </w:r>
            <w:r w:rsidRPr="00184142">
              <w:rPr>
                <w:b/>
                <w:sz w:val="28"/>
                <w:szCs w:val="28"/>
              </w:rPr>
              <w:t xml:space="preserve">) самостійно розв'язує комбіновані типові </w:t>
            </w:r>
            <w:r w:rsidRPr="00184142">
              <w:rPr>
                <w:sz w:val="28"/>
                <w:szCs w:val="28"/>
              </w:rPr>
              <w:t xml:space="preserve">задачі(декілька формул </w:t>
            </w:r>
            <w:r w:rsidRPr="00184142">
              <w:rPr>
                <w:b/>
                <w:sz w:val="28"/>
                <w:szCs w:val="28"/>
              </w:rPr>
              <w:t>з різних тем чи розділів</w:t>
            </w:r>
            <w:r w:rsidRPr="00184142">
              <w:rPr>
                <w:sz w:val="28"/>
                <w:szCs w:val="28"/>
              </w:rPr>
              <w:t>) стандартним або оригінальним способом, Розв'язує нестандартні задачі.</w:t>
            </w:r>
          </w:p>
        </w:tc>
      </w:tr>
    </w:tbl>
    <w:p w:rsidR="00844E08" w:rsidRPr="00184142" w:rsidRDefault="00844E08" w:rsidP="00844E08">
      <w:pPr>
        <w:pStyle w:val="basic"/>
        <w:rPr>
          <w:sz w:val="28"/>
          <w:szCs w:val="28"/>
        </w:rPr>
      </w:pPr>
    </w:p>
    <w:p w:rsidR="00844E08" w:rsidRDefault="00844E08" w:rsidP="00844E08">
      <w:pPr>
        <w:pStyle w:val="basic"/>
        <w:spacing w:line="240" w:lineRule="auto"/>
        <w:ind w:firstLine="0"/>
        <w:rPr>
          <w:rFonts w:ascii="Times New Roman" w:hAnsi="Times New Roman" w:cs="Times New Roman"/>
          <w:sz w:val="28"/>
          <w:szCs w:val="28"/>
        </w:rPr>
      </w:pPr>
      <w:r w:rsidRPr="001E7939">
        <w:rPr>
          <w:rFonts w:ascii="Times New Roman" w:hAnsi="Times New Roman" w:cs="Times New Roman"/>
          <w:sz w:val="28"/>
          <w:szCs w:val="28"/>
        </w:rPr>
        <w:t xml:space="preserve">                                                               </w:t>
      </w:r>
    </w:p>
    <w:p w:rsidR="00844E08" w:rsidRDefault="00844E08" w:rsidP="00844E08">
      <w:pPr>
        <w:pStyle w:val="basic"/>
        <w:spacing w:line="240" w:lineRule="auto"/>
        <w:ind w:firstLine="0"/>
        <w:rPr>
          <w:rFonts w:ascii="Times New Roman" w:hAnsi="Times New Roman" w:cs="Times New Roman"/>
          <w:sz w:val="28"/>
          <w:szCs w:val="28"/>
        </w:rPr>
      </w:pPr>
    </w:p>
    <w:p w:rsidR="00844E08" w:rsidRDefault="00844E08" w:rsidP="00844E08">
      <w:pPr>
        <w:pStyle w:val="basic"/>
        <w:spacing w:line="240" w:lineRule="auto"/>
        <w:ind w:firstLine="0"/>
        <w:rPr>
          <w:rFonts w:ascii="Times New Roman" w:hAnsi="Times New Roman" w:cs="Times New Roman"/>
          <w:sz w:val="28"/>
          <w:szCs w:val="28"/>
        </w:rPr>
      </w:pPr>
    </w:p>
    <w:p w:rsidR="008A208A" w:rsidRPr="00844E08" w:rsidRDefault="008A208A">
      <w:pPr>
        <w:rPr>
          <w:lang w:val="uk-UA"/>
        </w:rPr>
      </w:pPr>
    </w:p>
    <w:sectPr w:rsidR="008A208A" w:rsidRPr="00844E08" w:rsidSect="00844E08">
      <w:pgSz w:w="11906" w:h="16838"/>
      <w:pgMar w:top="426"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
    <w:altName w:val="Times New Roman"/>
    <w:charset w:val="00"/>
    <w:family w:val="roman"/>
    <w:pitch w:val="default"/>
  </w:font>
  <w:font w:name="HeliosCond-Bold">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674CE"/>
    <w:multiLevelType w:val="multilevel"/>
    <w:tmpl w:val="B5B8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3D50D8"/>
    <w:multiLevelType w:val="hybridMultilevel"/>
    <w:tmpl w:val="81645958"/>
    <w:lvl w:ilvl="0" w:tplc="129EBA58">
      <w:start w:val="1"/>
      <w:numFmt w:val="decimal"/>
      <w:lvlText w:val="%1)"/>
      <w:lvlJc w:val="left"/>
      <w:pPr>
        <w:ind w:left="267" w:hanging="384"/>
        <w:jc w:val="left"/>
      </w:pPr>
      <w:rPr>
        <w:rFonts w:ascii="Times New Roman" w:eastAsia="Times New Roman" w:hAnsi="Times New Roman" w:cs="Times New Roman" w:hint="default"/>
        <w:w w:val="98"/>
        <w:sz w:val="28"/>
        <w:szCs w:val="28"/>
        <w:lang w:val="uk-UA" w:eastAsia="en-US" w:bidi="ar-SA"/>
      </w:rPr>
    </w:lvl>
    <w:lvl w:ilvl="1" w:tplc="4538E402">
      <w:numFmt w:val="bullet"/>
      <w:lvlText w:val="•"/>
      <w:lvlJc w:val="left"/>
      <w:pPr>
        <w:ind w:left="1364" w:hanging="384"/>
      </w:pPr>
      <w:rPr>
        <w:rFonts w:hint="default"/>
        <w:lang w:val="uk-UA" w:eastAsia="en-US" w:bidi="ar-SA"/>
      </w:rPr>
    </w:lvl>
    <w:lvl w:ilvl="2" w:tplc="CACA4112">
      <w:numFmt w:val="bullet"/>
      <w:lvlText w:val="•"/>
      <w:lvlJc w:val="left"/>
      <w:pPr>
        <w:ind w:left="2468" w:hanging="384"/>
      </w:pPr>
      <w:rPr>
        <w:rFonts w:hint="default"/>
        <w:lang w:val="uk-UA" w:eastAsia="en-US" w:bidi="ar-SA"/>
      </w:rPr>
    </w:lvl>
    <w:lvl w:ilvl="3" w:tplc="AFCE137E">
      <w:numFmt w:val="bullet"/>
      <w:lvlText w:val="•"/>
      <w:lvlJc w:val="left"/>
      <w:pPr>
        <w:ind w:left="3573" w:hanging="384"/>
      </w:pPr>
      <w:rPr>
        <w:rFonts w:hint="default"/>
        <w:lang w:val="uk-UA" w:eastAsia="en-US" w:bidi="ar-SA"/>
      </w:rPr>
    </w:lvl>
    <w:lvl w:ilvl="4" w:tplc="2E90A7BA">
      <w:numFmt w:val="bullet"/>
      <w:lvlText w:val="•"/>
      <w:lvlJc w:val="left"/>
      <w:pPr>
        <w:ind w:left="4677" w:hanging="384"/>
      </w:pPr>
      <w:rPr>
        <w:rFonts w:hint="default"/>
        <w:lang w:val="uk-UA" w:eastAsia="en-US" w:bidi="ar-SA"/>
      </w:rPr>
    </w:lvl>
    <w:lvl w:ilvl="5" w:tplc="3D904768">
      <w:numFmt w:val="bullet"/>
      <w:lvlText w:val="•"/>
      <w:lvlJc w:val="left"/>
      <w:pPr>
        <w:ind w:left="5782" w:hanging="384"/>
      </w:pPr>
      <w:rPr>
        <w:rFonts w:hint="default"/>
        <w:lang w:val="uk-UA" w:eastAsia="en-US" w:bidi="ar-SA"/>
      </w:rPr>
    </w:lvl>
    <w:lvl w:ilvl="6" w:tplc="EA488D30">
      <w:numFmt w:val="bullet"/>
      <w:lvlText w:val="•"/>
      <w:lvlJc w:val="left"/>
      <w:pPr>
        <w:ind w:left="6886" w:hanging="384"/>
      </w:pPr>
      <w:rPr>
        <w:rFonts w:hint="default"/>
        <w:lang w:val="uk-UA" w:eastAsia="en-US" w:bidi="ar-SA"/>
      </w:rPr>
    </w:lvl>
    <w:lvl w:ilvl="7" w:tplc="091024F8">
      <w:numFmt w:val="bullet"/>
      <w:lvlText w:val="•"/>
      <w:lvlJc w:val="left"/>
      <w:pPr>
        <w:ind w:left="7990" w:hanging="384"/>
      </w:pPr>
      <w:rPr>
        <w:rFonts w:hint="default"/>
        <w:lang w:val="uk-UA" w:eastAsia="en-US" w:bidi="ar-SA"/>
      </w:rPr>
    </w:lvl>
    <w:lvl w:ilvl="8" w:tplc="99D4C958">
      <w:numFmt w:val="bullet"/>
      <w:lvlText w:val="•"/>
      <w:lvlJc w:val="left"/>
      <w:pPr>
        <w:ind w:left="9095" w:hanging="384"/>
      </w:pPr>
      <w:rPr>
        <w:rFonts w:hint="default"/>
        <w:lang w:val="uk-UA" w:eastAsia="en-US" w:bidi="ar-SA"/>
      </w:rPr>
    </w:lvl>
  </w:abstractNum>
  <w:abstractNum w:abstractNumId="2">
    <w:nsid w:val="67D363F5"/>
    <w:multiLevelType w:val="hybridMultilevel"/>
    <w:tmpl w:val="0506128A"/>
    <w:lvl w:ilvl="0" w:tplc="803AC22E">
      <w:numFmt w:val="bullet"/>
      <w:lvlText w:val="*"/>
      <w:lvlJc w:val="left"/>
      <w:pPr>
        <w:ind w:left="267" w:hanging="212"/>
      </w:pPr>
      <w:rPr>
        <w:rFonts w:ascii="Times New Roman" w:eastAsia="Times New Roman" w:hAnsi="Times New Roman" w:cs="Times New Roman" w:hint="default"/>
        <w:w w:val="98"/>
        <w:sz w:val="28"/>
        <w:szCs w:val="28"/>
        <w:lang w:val="uk-UA" w:eastAsia="en-US" w:bidi="ar-SA"/>
      </w:rPr>
    </w:lvl>
    <w:lvl w:ilvl="1" w:tplc="0CBCC316">
      <w:numFmt w:val="bullet"/>
      <w:lvlText w:val="•"/>
      <w:lvlJc w:val="left"/>
      <w:pPr>
        <w:ind w:left="1400" w:hanging="212"/>
      </w:pPr>
      <w:rPr>
        <w:rFonts w:hint="default"/>
        <w:lang w:val="uk-UA" w:eastAsia="en-US" w:bidi="ar-SA"/>
      </w:rPr>
    </w:lvl>
    <w:lvl w:ilvl="2" w:tplc="DDC08A64">
      <w:numFmt w:val="bullet"/>
      <w:lvlText w:val="•"/>
      <w:lvlJc w:val="left"/>
      <w:pPr>
        <w:ind w:left="2500" w:hanging="212"/>
      </w:pPr>
      <w:rPr>
        <w:rFonts w:hint="default"/>
        <w:lang w:val="uk-UA" w:eastAsia="en-US" w:bidi="ar-SA"/>
      </w:rPr>
    </w:lvl>
    <w:lvl w:ilvl="3" w:tplc="862498A4">
      <w:numFmt w:val="bullet"/>
      <w:lvlText w:val="•"/>
      <w:lvlJc w:val="left"/>
      <w:pPr>
        <w:ind w:left="3600" w:hanging="212"/>
      </w:pPr>
      <w:rPr>
        <w:rFonts w:hint="default"/>
        <w:lang w:val="uk-UA" w:eastAsia="en-US" w:bidi="ar-SA"/>
      </w:rPr>
    </w:lvl>
    <w:lvl w:ilvl="4" w:tplc="405C9DD6">
      <w:numFmt w:val="bullet"/>
      <w:lvlText w:val="•"/>
      <w:lvlJc w:val="left"/>
      <w:pPr>
        <w:ind w:left="4701" w:hanging="212"/>
      </w:pPr>
      <w:rPr>
        <w:rFonts w:hint="default"/>
        <w:lang w:val="uk-UA" w:eastAsia="en-US" w:bidi="ar-SA"/>
      </w:rPr>
    </w:lvl>
    <w:lvl w:ilvl="5" w:tplc="A3C09ED0">
      <w:numFmt w:val="bullet"/>
      <w:lvlText w:val="•"/>
      <w:lvlJc w:val="left"/>
      <w:pPr>
        <w:ind w:left="5801" w:hanging="212"/>
      </w:pPr>
      <w:rPr>
        <w:rFonts w:hint="default"/>
        <w:lang w:val="uk-UA" w:eastAsia="en-US" w:bidi="ar-SA"/>
      </w:rPr>
    </w:lvl>
    <w:lvl w:ilvl="6" w:tplc="0E645172">
      <w:numFmt w:val="bullet"/>
      <w:lvlText w:val="•"/>
      <w:lvlJc w:val="left"/>
      <w:pPr>
        <w:ind w:left="6902" w:hanging="212"/>
      </w:pPr>
      <w:rPr>
        <w:rFonts w:hint="default"/>
        <w:lang w:val="uk-UA" w:eastAsia="en-US" w:bidi="ar-SA"/>
      </w:rPr>
    </w:lvl>
    <w:lvl w:ilvl="7" w:tplc="F016FA22">
      <w:numFmt w:val="bullet"/>
      <w:lvlText w:val="•"/>
      <w:lvlJc w:val="left"/>
      <w:pPr>
        <w:ind w:left="8002" w:hanging="212"/>
      </w:pPr>
      <w:rPr>
        <w:rFonts w:hint="default"/>
        <w:lang w:val="uk-UA" w:eastAsia="en-US" w:bidi="ar-SA"/>
      </w:rPr>
    </w:lvl>
    <w:lvl w:ilvl="8" w:tplc="92925C18">
      <w:numFmt w:val="bullet"/>
      <w:lvlText w:val="•"/>
      <w:lvlJc w:val="left"/>
      <w:pPr>
        <w:ind w:left="9103" w:hanging="212"/>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08"/>
    <w:rsid w:val="00844E08"/>
    <w:rsid w:val="008A2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0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rsid w:val="00844E08"/>
    <w:pPr>
      <w:spacing w:after="0" w:line="288" w:lineRule="auto"/>
      <w:ind w:firstLine="283"/>
      <w:jc w:val="both"/>
    </w:pPr>
    <w:rPr>
      <w:rFonts w:ascii="PetersburgC" w:eastAsia="PetersburgC" w:hAnsi="PetersburgC" w:cs="PetersburgC"/>
      <w:color w:val="000000"/>
      <w:sz w:val="20"/>
      <w:szCs w:val="20"/>
      <w:u w:color="000000"/>
      <w:lang w:eastAsia="uk-UA"/>
    </w:rPr>
  </w:style>
  <w:style w:type="paragraph" w:customStyle="1" w:styleId="basictable">
    <w:name w:val="basic table"/>
    <w:rsid w:val="00844E08"/>
    <w:pPr>
      <w:spacing w:after="0" w:line="288" w:lineRule="auto"/>
      <w:jc w:val="both"/>
    </w:pPr>
    <w:rPr>
      <w:rFonts w:ascii="PetersburgC" w:eastAsia="PetersburgC" w:hAnsi="PetersburgC" w:cs="PetersburgC"/>
      <w:color w:val="000000"/>
      <w:sz w:val="20"/>
      <w:szCs w:val="20"/>
      <w:u w:color="00000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0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rsid w:val="00844E08"/>
    <w:pPr>
      <w:spacing w:after="0" w:line="288" w:lineRule="auto"/>
      <w:ind w:firstLine="283"/>
      <w:jc w:val="both"/>
    </w:pPr>
    <w:rPr>
      <w:rFonts w:ascii="PetersburgC" w:eastAsia="PetersburgC" w:hAnsi="PetersburgC" w:cs="PetersburgC"/>
      <w:color w:val="000000"/>
      <w:sz w:val="20"/>
      <w:szCs w:val="20"/>
      <w:u w:color="000000"/>
      <w:lang w:eastAsia="uk-UA"/>
    </w:rPr>
  </w:style>
  <w:style w:type="paragraph" w:customStyle="1" w:styleId="basictable">
    <w:name w:val="basic table"/>
    <w:rsid w:val="00844E08"/>
    <w:pPr>
      <w:spacing w:after="0" w:line="288" w:lineRule="auto"/>
      <w:jc w:val="both"/>
    </w:pPr>
    <w:rPr>
      <w:rFonts w:ascii="PetersburgC" w:eastAsia="PetersburgC" w:hAnsi="PetersburgC" w:cs="PetersburgC"/>
      <w:color w:val="000000"/>
      <w:sz w:val="20"/>
      <w:szCs w:val="20"/>
      <w:u w:color="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9868</Words>
  <Characters>5625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2021-01-27T09:19:00Z</dcterms:created>
  <dcterms:modified xsi:type="dcterms:W3CDTF">2021-01-27T09:21:00Z</dcterms:modified>
</cp:coreProperties>
</file>