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noProof/>
          <w:color w:val="292B2C"/>
          <w:sz w:val="26"/>
          <w:szCs w:val="26"/>
          <w:lang w:eastAsia="uk-UA"/>
        </w:rPr>
        <w:drawing>
          <wp:inline distT="0" distB="0" distL="0" distR="0" wp14:anchorId="6E0D00E1" wp14:editId="01219738">
            <wp:extent cx="571500" cy="762000"/>
            <wp:effectExtent l="0" t="0" r="0" b="0"/>
            <wp:docPr id="1" name="Рисунок 1" descr="https://zakonst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akonst.rada.gov.ua/images/gerb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0" w:name="o1"/>
      <w:bookmarkEnd w:id="0"/>
      <w:r w:rsidRPr="00444CA4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  МІНІСТЕРСТВО ФІНАНСІВ УКРАЇНИ </w:t>
      </w:r>
      <w:r w:rsidRPr="00444CA4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   ГОЛОВНЕ УПРАВЛІННЯ ДЕРЖАВНОГО КАЗНАЧЕЙСТВА УКРАЇНИ </w:t>
      </w:r>
      <w:r w:rsidRPr="00444CA4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" w:name="o2"/>
      <w:bookmarkEnd w:id="1"/>
      <w:r w:rsidRPr="00444CA4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            Н А К А З </w:t>
      </w:r>
      <w:r w:rsidRPr="00444CA4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" w:name="o3"/>
      <w:bookmarkEnd w:id="2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N 90 від 30.10.98                    Зареєстровано в Міністерстві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м.Київ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                   юстиції України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16 листопада 1998 р.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за N 728/3168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" w:name="o4"/>
      <w:bookmarkEnd w:id="3"/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    { Наказ втратив чинність на підставі Наказу Міністерства </w:t>
      </w:r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                                                     фінансів </w:t>
      </w:r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       N 879 ( </w:t>
      </w:r>
      <w:hyperlink r:id="rId5" w:tgtFrame="_blank" w:history="1">
        <w:r w:rsidRPr="00444CA4">
          <w:rPr>
            <w:rFonts w:ascii="Consolas" w:eastAsia="Times New Roman" w:hAnsi="Consolas" w:cs="Courier New"/>
            <w:i/>
            <w:iCs/>
            <w:color w:val="0000FF"/>
            <w:sz w:val="26"/>
            <w:szCs w:val="26"/>
            <w:u w:val="single"/>
            <w:lang w:eastAsia="uk-UA"/>
          </w:rPr>
          <w:t>z1365-14</w:t>
        </w:r>
      </w:hyperlink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від 02.09.2014 } </w:t>
      </w:r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" w:name="o5"/>
      <w:bookmarkEnd w:id="4"/>
      <w:r w:rsidRPr="00444CA4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Про затвердження </w:t>
      </w:r>
      <w:bookmarkStart w:id="5" w:name="_GoBack"/>
      <w:r w:rsidRPr="00444CA4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Інструкції з інвентаризації матеріальних </w:t>
      </w:r>
      <w:r w:rsidRPr="00444CA4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     цінностей</w:t>
      </w:r>
      <w:bookmarkEnd w:id="5"/>
      <w:r w:rsidRPr="00444CA4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, розрахунків та інших статей балансу </w:t>
      </w:r>
      <w:r w:rsidRPr="00444CA4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                   бюджетних установ </w:t>
      </w:r>
      <w:r w:rsidRPr="00444CA4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" w:name="o6"/>
      <w:bookmarkEnd w:id="6"/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      { Із змінами, внесеними згідно з Наказами Державного </w:t>
      </w:r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                                       казначейства України </w:t>
      </w:r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         N 122 ( </w:t>
      </w:r>
      <w:hyperlink r:id="rId6" w:tgtFrame="_blank" w:history="1">
        <w:r w:rsidRPr="00444CA4">
          <w:rPr>
            <w:rFonts w:ascii="Consolas" w:eastAsia="Times New Roman" w:hAnsi="Consolas" w:cs="Courier New"/>
            <w:i/>
            <w:iCs/>
            <w:color w:val="0000FF"/>
            <w:sz w:val="26"/>
            <w:szCs w:val="26"/>
            <w:u w:val="single"/>
            <w:lang w:eastAsia="uk-UA"/>
          </w:rPr>
          <w:t>z0667-01</w:t>
        </w:r>
      </w:hyperlink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від 19.07.2001 </w:t>
      </w:r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         N 184 ( </w:t>
      </w:r>
      <w:hyperlink r:id="rId7" w:tgtFrame="_blank" w:history="1">
        <w:r w:rsidRPr="00444CA4">
          <w:rPr>
            <w:rFonts w:ascii="Consolas" w:eastAsia="Times New Roman" w:hAnsi="Consolas" w:cs="Courier New"/>
            <w:i/>
            <w:iCs/>
            <w:color w:val="0000FF"/>
            <w:sz w:val="26"/>
            <w:szCs w:val="26"/>
            <w:u w:val="single"/>
            <w:lang w:eastAsia="uk-UA"/>
          </w:rPr>
          <w:t>z1242-05</w:t>
        </w:r>
      </w:hyperlink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від 05.10.2005 </w:t>
      </w:r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         N 311 ( </w:t>
      </w:r>
      <w:hyperlink r:id="rId8" w:tgtFrame="_blank" w:history="1">
        <w:r w:rsidRPr="00444CA4">
          <w:rPr>
            <w:rFonts w:ascii="Consolas" w:eastAsia="Times New Roman" w:hAnsi="Consolas" w:cs="Courier New"/>
            <w:i/>
            <w:iCs/>
            <w:color w:val="0000FF"/>
            <w:sz w:val="26"/>
            <w:szCs w:val="26"/>
            <w:u w:val="single"/>
            <w:lang w:eastAsia="uk-UA"/>
          </w:rPr>
          <w:t>z0913-10</w:t>
        </w:r>
      </w:hyperlink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від 02.09.2010 </w:t>
      </w:r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                              Наказом Міністерства фінансів </w:t>
      </w:r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         N 1214 ( </w:t>
      </w:r>
      <w:hyperlink r:id="rId9" w:tgtFrame="_blank" w:history="1">
        <w:r w:rsidRPr="00444CA4">
          <w:rPr>
            <w:rFonts w:ascii="Consolas" w:eastAsia="Times New Roman" w:hAnsi="Consolas" w:cs="Courier New"/>
            <w:i/>
            <w:iCs/>
            <w:color w:val="0000FF"/>
            <w:sz w:val="26"/>
            <w:szCs w:val="26"/>
            <w:u w:val="single"/>
            <w:lang w:eastAsia="uk-UA"/>
          </w:rPr>
          <w:t>z1638-14</w:t>
        </w:r>
      </w:hyperlink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від 19.12.2014 } </w:t>
      </w:r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 </w:t>
      </w:r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" w:name="o7"/>
      <w:bookmarkEnd w:id="7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З метою  встановлення  єдиних  вимог  до  порядку  проведення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бюджетними  установами і організаціями інвентаризації матеріальних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цінностей, відповідно до завдань, покладених на Головне управління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Державного  казначейства  України  Указом  Президента  України від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27.04.95  N  </w:t>
      </w:r>
      <w:hyperlink r:id="rId10" w:tgtFrame="_blank" w:history="1">
        <w:r w:rsidRPr="00444CA4">
          <w:rPr>
            <w:rFonts w:ascii="Consolas" w:eastAsia="Times New Roman" w:hAnsi="Consolas" w:cs="Courier New"/>
            <w:color w:val="0000FF"/>
            <w:sz w:val="26"/>
            <w:szCs w:val="26"/>
            <w:u w:val="single"/>
            <w:lang w:eastAsia="uk-UA"/>
          </w:rPr>
          <w:t>335/95</w:t>
        </w:r>
      </w:hyperlink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"Про  Державне   казначейство   України"   та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Положенням  про  Державне  казначейство,  затвердженим  постановою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Кабінету   Міністрів   України  від  31.07.95  N 590 ( </w:t>
      </w:r>
      <w:hyperlink r:id="rId11" w:tgtFrame="_blank" w:history="1">
        <w:r w:rsidRPr="00444CA4">
          <w:rPr>
            <w:rFonts w:ascii="Consolas" w:eastAsia="Times New Roman" w:hAnsi="Consolas" w:cs="Courier New"/>
            <w:color w:val="0000FF"/>
            <w:sz w:val="26"/>
            <w:szCs w:val="26"/>
            <w:u w:val="single"/>
            <w:lang w:eastAsia="uk-UA"/>
          </w:rPr>
          <w:t>590-95-п</w:t>
        </w:r>
      </w:hyperlink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),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  <w:r w:rsidRPr="00444CA4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>Н А К А З У Ю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: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" w:name="o8"/>
      <w:bookmarkEnd w:id="8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1.   Затвердити   Інструкцію  з  інвентаризації  матеріальних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цінностей,  розрахунків  та інших статей балансу бюджетних установ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(додається).  {  Пункт 1 в редакції Наказу Державного казначейства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України N 184 ( </w:t>
      </w:r>
      <w:hyperlink r:id="rId12" w:tgtFrame="_blank" w:history="1">
        <w:r w:rsidRPr="00444CA4">
          <w:rPr>
            <w:rFonts w:ascii="Consolas" w:eastAsia="Times New Roman" w:hAnsi="Consolas" w:cs="Courier New"/>
            <w:color w:val="0000FF"/>
            <w:sz w:val="26"/>
            <w:szCs w:val="26"/>
            <w:u w:val="single"/>
            <w:lang w:eastAsia="uk-UA"/>
          </w:rPr>
          <w:t>z1242-05</w:t>
        </w:r>
      </w:hyperlink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від 05.10.2005 }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" w:name="o9"/>
      <w:bookmarkEnd w:id="9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2. Міністерствам,  іншим центральним органам виконавчої влади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здійснювати  інвентаризацію  матеріальних  цінностей відповідно до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цієї Інструкції з моменту набрання нею чинності.  Привести в повну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відповідність  до  цієї Інструкції всі галузеві нормативно-правові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акти з цього питання.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" w:name="o10"/>
      <w:bookmarkEnd w:id="10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3. Вважати таким,  що не застосовується на території України,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розділ   IV   "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Инвентаризация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статей   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баланса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"   "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Положения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о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бухгалтерских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отчетах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и  балансах  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учреждений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и  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организаций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,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состоящих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на  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государственном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бюджете  СССР",  яке   затверджене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наказом Міністерства фінансів СРСР від 28 грудня 1987 N 244.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" w:name="o11"/>
      <w:bookmarkEnd w:id="11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Заступник Міністра фінансів -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начальник Головного управління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Державного казначейства України                      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П.Г.Петрашко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" w:name="o12"/>
      <w:bookmarkEnd w:id="12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                                  Затверджено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Наказ Головного управління Державного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казначейства України 30.10.98 N 90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3" w:name="o13"/>
      <w:bookmarkEnd w:id="13"/>
      <w:r w:rsidRPr="00444CA4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            Інструкція </w:t>
      </w:r>
      <w:r w:rsidRPr="00444CA4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        з інвентаризації матеріальних цінностей, </w:t>
      </w:r>
      <w:r w:rsidRPr="00444CA4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 розрахунків та інших статей балансу бюджетних установ </w:t>
      </w:r>
      <w:r w:rsidRPr="00444CA4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4" w:name="o14"/>
      <w:bookmarkEnd w:id="14"/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    {   Заголовок   Інструкції   в   редакції  Наказу  Державного </w:t>
      </w:r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казначейства України N 184 ( </w:t>
      </w:r>
      <w:hyperlink r:id="rId13" w:tgtFrame="_blank" w:history="1">
        <w:r w:rsidRPr="00444CA4">
          <w:rPr>
            <w:rFonts w:ascii="Consolas" w:eastAsia="Times New Roman" w:hAnsi="Consolas" w:cs="Courier New"/>
            <w:i/>
            <w:iCs/>
            <w:color w:val="0000FF"/>
            <w:sz w:val="26"/>
            <w:szCs w:val="26"/>
            <w:u w:val="single"/>
            <w:lang w:eastAsia="uk-UA"/>
          </w:rPr>
          <w:t>z1242-05</w:t>
        </w:r>
      </w:hyperlink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від 05.10.2005 } </w:t>
      </w:r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5" w:name="o15"/>
      <w:bookmarkEnd w:id="15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              1. Загальні положення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6" w:name="o16"/>
      <w:bookmarkEnd w:id="16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1.1. Дана Інструкція встановлює  єдині  вимоги  щодо  порядку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інвентаризації    основних    засобів,   нематеріальних   активів,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матеріальних цінностей,  грошових коштів і документів, розрахунків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та   інших  статей  балансу  міністерствами,  іншими  центральними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органами  виконавчої  влади,  установами  і   організаціями,   які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утримуються  за  рахунок  коштів  бюджетів  усіх  рівнів (надалі -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установи).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7" w:name="o17"/>
      <w:bookmarkEnd w:id="17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1.2. Інвентаризація    проводиться   з   метою   забезпечення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достовірності даних бухгалтерського обліку шляхом їх зіставлення з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фактичною наявністю майна.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8" w:name="o18"/>
      <w:bookmarkEnd w:id="18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1.3. Інвентаризації підлягає все  майно  установи,  незалежно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від його місцезнаходження, і всі види фінансових зобов'язань.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9" w:name="o19"/>
      <w:bookmarkEnd w:id="19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Інвентаризація майна проводиться за його місцезнаходженням та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  матеріально відповідальними особами.  Під час інвентаризації в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обов'язковому порядку проводиться констатація наявності об'єктів.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0" w:name="o20"/>
      <w:bookmarkEnd w:id="20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1.4. Основними завданнями інвентаризації є: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1" w:name="o21"/>
      <w:bookmarkEnd w:id="21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виявлення фактичної наявності основних засобів,  матеріальних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цінностей,  бланків суворої звітності, грошових коштів у касах, на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реєстраційних,  спеціальних  реєстраційних,  валютних  та поточних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рахунках; { Абзац другий пункту 1.4 із змінами, внесеними згідно з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Наказом  Державного   казначейства   N   184   (  </w:t>
      </w:r>
      <w:hyperlink r:id="rId14" w:tgtFrame="_blank" w:history="1">
        <w:r w:rsidRPr="00444CA4">
          <w:rPr>
            <w:rFonts w:ascii="Consolas" w:eastAsia="Times New Roman" w:hAnsi="Consolas" w:cs="Courier New"/>
            <w:color w:val="0000FF"/>
            <w:sz w:val="26"/>
            <w:szCs w:val="26"/>
            <w:u w:val="single"/>
            <w:lang w:eastAsia="uk-UA"/>
          </w:rPr>
          <w:t>z1242-05</w:t>
        </w:r>
      </w:hyperlink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)  від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05.10.2005 }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2" w:name="o22"/>
      <w:bookmarkEnd w:id="22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виявлення невикористовуваних матеріальних цінностей;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3" w:name="o23"/>
      <w:bookmarkEnd w:id="23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     дотримання умов зберігання матеріальних цінностей і  грошових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коштів,  а  також  правил  утримання  та експлуатації матеріальних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цінностей;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4" w:name="o24"/>
      <w:bookmarkEnd w:id="24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перевірка реальної    вартості   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обліковуваних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на   балансі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матеріальних  цінностей,   сум   дебіторської   та   кредиторської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заборгованості,  в тому числі - щодо якої термін позовної давності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минув, та інших статей балансу;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5" w:name="o25"/>
      <w:bookmarkEnd w:id="25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виявлення  товарно-матеріальних  цінностей, які застарілі або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частково втратили свою споживчу властивість. { Пункт 1.4 розділу 1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доповнено  абзацом  згідно з Наказом Державного казначейства N 311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( </w:t>
      </w:r>
      <w:hyperlink r:id="rId15" w:tgtFrame="_blank" w:history="1">
        <w:r w:rsidRPr="00444CA4">
          <w:rPr>
            <w:rFonts w:ascii="Consolas" w:eastAsia="Times New Roman" w:hAnsi="Consolas" w:cs="Courier New"/>
            <w:color w:val="0000FF"/>
            <w:sz w:val="26"/>
            <w:szCs w:val="26"/>
            <w:u w:val="single"/>
            <w:lang w:eastAsia="uk-UA"/>
          </w:rPr>
          <w:t>z0913-10</w:t>
        </w:r>
      </w:hyperlink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від 02.09.2010 }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6" w:name="o26"/>
      <w:bookmarkEnd w:id="26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1.5. Установи зобов'язані проводити інвентаризацію: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7" w:name="o27"/>
      <w:bookmarkEnd w:id="27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1) будівель,  споруд  та  інших нерухомих об'єктів - не менше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одного разу в три роки;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8" w:name="o28"/>
      <w:bookmarkEnd w:id="28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2) музейних   цінностей   -   у  відповідності  зі  строками,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встановленими Міністерством культури України;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9" w:name="o29"/>
      <w:bookmarkEnd w:id="29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3)  бібліотечних фондів - за рішенням керівника установи один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раз   у   п'ять  років  або  протягом  п'яти  років  з  охопленням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інвентаризацією    щорічно   не   менше   20   відсотків   одиниць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бібліотечного   фонду   із   обов'язковим  завершенням  розпочатої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інвентаризації   цього   майна   в   структурному   підрозділі  (у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матеріально відповідальної особи) протягом тридцяти днів;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0" w:name="o30"/>
      <w:bookmarkEnd w:id="30"/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{  Підпункт  пункту  1.5  розділу 1 із змінами, внесеними згідно з </w:t>
      </w:r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Наказом   Державного    казначейства   N  311  (  </w:t>
      </w:r>
      <w:hyperlink r:id="rId16" w:tgtFrame="_blank" w:history="1">
        <w:r w:rsidRPr="00444CA4">
          <w:rPr>
            <w:rFonts w:ascii="Consolas" w:eastAsia="Times New Roman" w:hAnsi="Consolas" w:cs="Courier New"/>
            <w:i/>
            <w:iCs/>
            <w:color w:val="0000FF"/>
            <w:sz w:val="26"/>
            <w:szCs w:val="26"/>
            <w:u w:val="single"/>
            <w:lang w:eastAsia="uk-UA"/>
          </w:rPr>
          <w:t>z0913-10</w:t>
        </w:r>
      </w:hyperlink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 )  від </w:t>
      </w:r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>02.09.2010 }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1" w:name="o31"/>
      <w:bookmarkEnd w:id="31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4) інших  основних  засобів,  малоцінних  і  швидкозношуваних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предметів: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2" w:name="o32"/>
      <w:bookmarkEnd w:id="32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у міністерствах,  інших центральних органах виконавчої влади,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місцевих  державних адміністраціях,  їхніх управліннях (відділах),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виконавчих органах місцевих рад - не менше одного разу в два роки;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3" w:name="o33"/>
      <w:bookmarkEnd w:id="33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в інших установах - не менше одного разу на рік.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4" w:name="o34"/>
      <w:bookmarkEnd w:id="34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Інвентаризація основних засобів проводиться не раніше першого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жовтня;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5" w:name="o35"/>
      <w:bookmarkEnd w:id="35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5) інвентаризація дорогоцінних металів, дорогоцінного каміння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і  виробів  з  них,  а  також дорогоцінних металів і дорогоцінного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каміння,  що містяться у відходах і брухті,  здійснюється два рази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  рік:  станом  на  перше  січня  і на перше липня за місцями їх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зберігання і безпосередньо на виробництві;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6" w:name="o36"/>
      <w:bookmarkEnd w:id="36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6) капітальних  робіт  інвентарного  характеру  і капітальних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ремонтів - не менше одного разу на  рік,  але  не  раніше  першого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грудня;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7" w:name="o37"/>
      <w:bookmarkEnd w:id="37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7) молодняку тварин,  тварин на  відгодівлі,  птиці,  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кролів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,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хутрових звірів і сімей бджіл - не менше одного разу на квартал;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8" w:name="o38"/>
      <w:bookmarkEnd w:id="38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8) готових виробів, сировини та матеріалів, пального, кормів,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фуражу  та інших матеріалів - не менше одного разу на рік,  але не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раніше першого жовтня;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9" w:name="o39"/>
      <w:bookmarkEnd w:id="39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9) продуктів  харчування  і  спирту - не менше одного разу на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квартал;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0" w:name="o40"/>
      <w:bookmarkEnd w:id="40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     10) незавершеного   виробництва  і  напівфабрикатів  власного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виробництва  у  виробничих  (навчальних)  майстернях  і  підсобних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сільських   та   навчально-дослідних  господарствах,  незавершених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науково-дослідних  робіт,  які   виконуються   за   договорами   з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підприємствами   та  організаціями  -  не  раніше  першого  жовтня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звітного  року  і,  крім  того, періодично  -   у   терміни,   які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встановлюють   відповідно  міністерства,  інші  центральні  органи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виконавчої влади, місцеві державні адміністрації, виконавчі органи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місцевих рад;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1" w:name="o41"/>
      <w:bookmarkEnd w:id="41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11) грошових  коштів,  грошових  документів,   цінностей   та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бланків суворої звітності - не менше одного разу на квартал;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2" w:name="o42"/>
      <w:bookmarkEnd w:id="42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12) реєстраційних,  спеціальних  реєстраційних,  валютних  та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поточних рахунків - у міру отримання  виписок  органів  Державного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казначейства  України, банків; { Підпункт 12 пункту 1.5 в редакції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Наказу  Державного  казначейства  України  N  184 ( </w:t>
      </w:r>
      <w:hyperlink r:id="rId17" w:tgtFrame="_blank" w:history="1">
        <w:r w:rsidRPr="00444CA4">
          <w:rPr>
            <w:rFonts w:ascii="Consolas" w:eastAsia="Times New Roman" w:hAnsi="Consolas" w:cs="Courier New"/>
            <w:color w:val="0000FF"/>
            <w:sz w:val="26"/>
            <w:szCs w:val="26"/>
            <w:u w:val="single"/>
            <w:lang w:eastAsia="uk-UA"/>
          </w:rPr>
          <w:t>z1242-05</w:t>
        </w:r>
      </w:hyperlink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від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05.10.2005 }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3" w:name="o43"/>
      <w:bookmarkEnd w:id="43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13) розрахунків платежів до бюджету - не менше одного разу на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квартал;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4" w:name="o44"/>
      <w:bookmarkEnd w:id="44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14) розрахунків установи  з  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вищестоящою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організацією  -  не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менше одного разу на квартал;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5" w:name="o45"/>
      <w:bookmarkEnd w:id="45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15) розрахунків із дебіторами та кредиторами - не менше  двох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разів  на  рік,  розрахунків  у  порядку  планових  платежів  і  з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депонентами - не менше одного разу на місяць.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6" w:name="o46"/>
      <w:bookmarkEnd w:id="46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1.6. У   терміни,   передбачені   п.1.5   даної   Інструкції,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підлягають  інвентаризації  матеріальні цінності,  які не належать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установі  -  як  такі,  що  перебувають  на  обліку  (в  орендному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користуванні,  на  відповідальному  зберіганні  тощо),  так  і  не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враховані з будь-яких причин.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7" w:name="o47"/>
      <w:bookmarkEnd w:id="47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1.7. Інвентаризація  всіх цінностей проводиться в установлені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терміни,  включаючи цінності,  на предмет наявності яких проведено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позапланові перевірки протягом року.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8" w:name="o48"/>
      <w:bookmarkEnd w:id="48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1.8. Кількість  інвентаризацій  у  звітному  році,  дати   їх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проведення   й   перелік   майна  та  зобов'язань,  що  підлягають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інвентаризації під  час  кожної  з  них,  визначаються  керівником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установи   -  крім  випадків,  коли  проведення  інвентаризації  є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обов'язковим.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9" w:name="o49"/>
      <w:bookmarkEnd w:id="49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1.9. Проведення інвентаризації є обов'язковим: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0" w:name="o50"/>
      <w:bookmarkEnd w:id="50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перед  складанням річної фінансової звітності, крім випадків,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передбачених   п.1.5;  {  Абзац  другий  пункту  1.9  із  змінами,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внесеними  згідно  з Наказом Державного казначейства України N 184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( </w:t>
      </w:r>
      <w:hyperlink r:id="rId18" w:tgtFrame="_blank" w:history="1">
        <w:r w:rsidRPr="00444CA4">
          <w:rPr>
            <w:rFonts w:ascii="Consolas" w:eastAsia="Times New Roman" w:hAnsi="Consolas" w:cs="Courier New"/>
            <w:color w:val="0000FF"/>
            <w:sz w:val="26"/>
            <w:szCs w:val="26"/>
            <w:u w:val="single"/>
            <w:lang w:eastAsia="uk-UA"/>
          </w:rPr>
          <w:t>z1242-05</w:t>
        </w:r>
      </w:hyperlink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від 05.10.2005 }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1" w:name="o51"/>
      <w:bookmarkEnd w:id="51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при зміні   матеріально   відповідальних   осіб   (на    день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прийняття-передання справ);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2" w:name="o52"/>
      <w:bookmarkEnd w:id="52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при встановленні фактів  крадіжок  або  зловживань,  псування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цінностей (на день установлення таких фактів);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3" w:name="o53"/>
      <w:bookmarkEnd w:id="53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після пожежі  або  стихійного  лиха  (повені,  землетрусів та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ін.) - терміново після ліквідації пожежі або стихійного лиха;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4" w:name="o54"/>
      <w:bookmarkEnd w:id="54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у випадку ліквідації установи;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5" w:name="o55"/>
      <w:bookmarkEnd w:id="55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згідно з розпорядженням судових та слідчих органів;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6" w:name="o56"/>
      <w:bookmarkEnd w:id="56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     при передачі майна установи в оренду;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7" w:name="o57"/>
      <w:bookmarkEnd w:id="57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при передачі   підприємств,   установ,   організацій  або  їх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структурних підрозділів  із  одного  підпорядкування  в  інше  (на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встановлену дату передачі).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8" w:name="o58"/>
      <w:bookmarkEnd w:id="58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Інвентаризація може  не  проводитися  у   випадках   передачі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установ чи їх структурних підрозділів,  а також будівель та споруд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усередині  одного   міністерства,   іншого   центрального   органу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виконавчої  влади  (якщо  інвентаризація  була  раніше проведена в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терміни згідно з вимогами цієї Інструкції).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9" w:name="o59"/>
      <w:bookmarkEnd w:id="59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1.10.   Установи,  що  знаходяться  на  тимчасово  окупованій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території   та/або   на   території  проведення  антитерористичної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операції   (або  їх  структурні  підрозділи  (відокремлене  майно)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перебувають  на зазначених територіях), проводять інвентаризацію у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випадках,   обов’язкових  для  її  проведення,  тоді,  коли  стане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можливим    забезпечити   безпечний   та   безперешкодний   доступ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уповноважених  осіб  до  активів, первинних документів і регістрів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бухгалтерського обліку, в яких відображені зобов’язання та власний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капітал цих установ.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0" w:name="o60"/>
      <w:bookmarkEnd w:id="60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Зазначені установи зобов’язані провести інвентаризацію станом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 01 число місяця, що настає за місяцем, у якому зникли перешкоди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доступу    до    активів,   первинних   документів   і   регістрів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бухгалтерського обліку, та відобразити результати інвентаризації в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бухгалтерському обліку відповідного звітного періоду.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1" w:name="o61"/>
      <w:bookmarkEnd w:id="61"/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{   Розділ  1  доповнено  новим  пунктом  1.10  згідно  з  Наказом </w:t>
      </w:r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Міністерства фінансів N 1214 ( </w:t>
      </w:r>
      <w:hyperlink r:id="rId19" w:tgtFrame="_blank" w:history="1">
        <w:r w:rsidRPr="00444CA4">
          <w:rPr>
            <w:rFonts w:ascii="Consolas" w:eastAsia="Times New Roman" w:hAnsi="Consolas" w:cs="Courier New"/>
            <w:i/>
            <w:iCs/>
            <w:color w:val="0000FF"/>
            <w:sz w:val="26"/>
            <w:szCs w:val="26"/>
            <w:u w:val="single"/>
            <w:lang w:eastAsia="uk-UA"/>
          </w:rPr>
          <w:t>z1638-14</w:t>
        </w:r>
      </w:hyperlink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від 19.12.2014 }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2" w:name="o62"/>
      <w:bookmarkEnd w:id="62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1.11. Відповідальність    за    організацію   інвентаризації,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правильне та своєчасне її проведення несе керівник установи.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3" w:name="o63"/>
      <w:bookmarkEnd w:id="63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Головний бухгалтер,    разом   із   керівниками   відповідних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підрозділів  та  служб,   зобов'язаний   контролювати   дотримання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установлених правил проведення інвентаризації.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4" w:name="o64"/>
      <w:bookmarkEnd w:id="64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1.12. Для   проведення   інвентаризації   наказом   керівника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установи  створюється  комісія  з  числа  працівників  установи за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обов'язкової    участі    головного     (старшого)     бухгалтера.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Інвентаризаційну   комісію   очолює   керівник  установи  чи  його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заступник.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5" w:name="o65"/>
      <w:bookmarkEnd w:id="65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Наказом установлюється  також  терміни  початку та закінчення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робіт з  проведення  інвентаризації  та  порядок  відображення  її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результатів у обліку.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6" w:name="o66"/>
      <w:bookmarkEnd w:id="66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1.13. В установах,  у яких унаслідок  великого  обсягу  робіт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проведення   інвентаризації   не   може  бути  забезпечене  однією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комісією, утворюються також місцеві комісії, очолювані керівниками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відповідних   структурних   підрозділів,   на   які   покладається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проведення інвентаризації в структурних підрозділах  цих  установ.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Забороняється   призначати   головою   місцевої  інвентаризаційної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комісії в  одній  і  тій  самій  установі  одного  й  того  самого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працівника два роки підряд. До складу місцевої комісії включається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працівник бухгалтерії.  Робота місцевих комісій організовується та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контролюється центральною комісією.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7" w:name="o67"/>
      <w:bookmarkEnd w:id="67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     1.14. Проведення    інвентаризації    в    установах,     які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обслуговуються   централізованою   бухгалтерією,  оформляється  (в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частині  затвердження  центральної  інвентаризаційної  комісії  та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календарного  плану  проведення  інвентаризації) наказом керівника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установи,  при якому утворена централізована бухгалтерія,  а також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затверджується  розподіл працівників централізованої бухгалтерії в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установах для участі їх у місцевих інвентаризаційних комісіях.  На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підставі   цього  наказу  керівники  установ,  які  обслуговуються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централізованою бухгалтерією, призначають місцеві інвентаризаційні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комісії, до складу яких обов'язково входять працівники бухгалтерії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та інші фахівці (інженери,  технологи,  економісти  та  ін.),  які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добре  знають  об'єкт  інвентаризації та первинний облік.  Місцеві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інвентаризаційні  комісії   очолюються   представником   керівника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установи, який призначив інвентаризацію.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8" w:name="o68"/>
      <w:bookmarkEnd w:id="68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1.15. Центральна    інвентаризаційна    комісія     проводить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інвентаризацію  матеріальних  цінностей  і  грошових  коштів,  які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належать централізованій бухгалтерії та установі,  при  якій  вона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створена,   а  також  коштів  у  розрахунках  та  бланків  суворої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звітності,  і керує роботою місцевих інвентаризаційних комісій;  у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разі   потреби   (при   встановленні   серйозних  порушень  правил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проведення  інвентаризації  та  інше)   проводить,   за   рішенням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керівника  установи,  повторні суцільні інвентаризації,  розглядає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пояснення,  отримані  від  осіб,  які  припустилися  недостачі  чи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псування цінностей,  а також інших порушень, та дає пропозиції про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порядок врегулювання  виявлених  недостач  і  втрат  від  псування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цінностей.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9" w:name="o69"/>
      <w:bookmarkEnd w:id="69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Місцеві інвентаризаційні комісії проводять  зняття  фактичних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залишків   матеріальних  цінностей,  звіряють  наявність  вказаних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цінностей  з  даними  бухгалтерського  обліку  і  складають   свої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висновки про виявлені недостачі та надлишки,  вносять пропозиції з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питань   впорядкування   приймання,   зберігання    та    відпуску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матеріальних  цінностей,  покращення  обліку  та  контролю  за  їх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збереженням.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0" w:name="o70"/>
      <w:bookmarkEnd w:id="70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Дані бухгалтерського  обліку,  які  проставляються  в описах,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скріплюються   підписом    працівника    бухгалтерії.    Матеріали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інвентаризації  розглядаються та затверджуються особами,  які були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призначені комісією для проведення інвентаризації.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1" w:name="o71"/>
      <w:bookmarkEnd w:id="71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1.16. Інвентаризаційні комісії несуть відповідальність за: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2" w:name="o72"/>
      <w:bookmarkEnd w:id="72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своєчасність і дотримання порядку  проведення  інвентаризації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відповідно до наказу керівника установи;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3" w:name="o73"/>
      <w:bookmarkEnd w:id="73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повноту і достовірність внесення до інвентаризаційних  описів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даних про фактичні залишки майна,  основних засобів,  матеріальних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цінностей,  грошових коштів і документів,  нематеріальних активів,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цінних паперів та заборгованості в розрахунках;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4" w:name="o74"/>
      <w:bookmarkEnd w:id="74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правильність і     своєчасність     оформлення     матеріалів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інвентаризації відповідно до встановленого порядку.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5" w:name="o75"/>
      <w:bookmarkEnd w:id="75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Члени інвентаризаційних   комісій   за   внесення   в   описи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неправильних  даних  про фактичні залишки матеріальних цінностей з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метою приховання недостач або лишків матеріальних цінностей несуть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відповідальність у встановленому законом порядку.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6" w:name="o76"/>
      <w:bookmarkEnd w:id="76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Забороняється проводити    інвентаризацію    цінностей    при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неповному  складі  членів  інвентаризаційної комісії.  Відсутність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хоча б  одного  члена  комісії  при  проведенні  інвентаризації  є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підставою для визнання результатів інвентаризації недійсними.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7" w:name="o77"/>
      <w:bookmarkEnd w:id="77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Перевірка залишків матеріальних цінностей  у  натурі  членами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комісії    проводиться    за   обов'язкової   участі   матеріально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відповідальних осіб.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8" w:name="o78"/>
      <w:bookmarkEnd w:id="78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1.17. До  початку  інвентаризації  в  бухгалтеріях  необхідно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закінчити  обробку  всіх  документів  про  надходження  і   видачу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матеріальних  цінностей,  провести  відповідні  записи  в реєстрах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аналітичного обліку і визначити залишки на день інвентаризації.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9" w:name="o79"/>
      <w:bookmarkEnd w:id="79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На складах  та в інших місцях зберігання матеріальні цінності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повинні бути  розкладені  за  найменуваннями,  сортами,  розмірами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тощо.  На матеріальних цінностях слід вивісити ярлики з докладними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відомостями,  що  характеризують  ці  цінності,  зі  вказівкою  їх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якості, кількості, ваги та міри.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0" w:name="o80"/>
      <w:bookmarkEnd w:id="80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1.18. Особи,   відповідальні   за   збереження   матеріальних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цінностей, до початку інвентаризації дають розписку про те, що всі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прибуткові та видаткові документи на товарно-матеріальні  цінності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здані в бухгалтерію, всі товарно-матеріальні цінності, що надійшли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на зберігання, оприбутковані, а ті, що вибули - списані.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1" w:name="o81"/>
      <w:bookmarkEnd w:id="81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1.19. Інвентаризація,     крім    інвентаризації    продуктів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харчування і грошових коштів,  як правило,  повинна проводитися на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перше число місяця.  Якщо інвентаризація цінностей в якомусь місці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їх зберігання не може бути закінчена в один день,  вона може  бути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розпочата раніше і закінчена після першого числа.  У цьому випадку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дані інвентаризації повинні бути скориговані станом на перше число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місяця.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2" w:name="o82"/>
      <w:bookmarkEnd w:id="82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Якщо інвентаризація  на  складах   або   в   інших   закритих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приміщеннях  не  закінчена  в  той самий день,  то приміщення слід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опечатати в кінці робочого дня інвентаризаційною комісією. Печатка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  час  інвентаризації  зберігається  у  голови інвентаризаційної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комісії.  Під час перерв у роботі  інвентаризаційних  комісій  (на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обідню  перерву,  в  нічний  час,  з  інших  причин) описи повинні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зберігатися у ящиках,  шафах,  сейфах,  у закритому приміщенні, де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проводиться інвентаризація.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3" w:name="o83"/>
      <w:bookmarkEnd w:id="83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1.20.  {  Абзац  перший  пункту  вилучено  на підставі Наказу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Державного казначейства N 184 ( </w:t>
      </w:r>
      <w:hyperlink r:id="rId20" w:tgtFrame="_blank" w:history="1">
        <w:r w:rsidRPr="00444CA4">
          <w:rPr>
            <w:rFonts w:ascii="Consolas" w:eastAsia="Times New Roman" w:hAnsi="Consolas" w:cs="Courier New"/>
            <w:color w:val="0000FF"/>
            <w:sz w:val="26"/>
            <w:szCs w:val="26"/>
            <w:u w:val="single"/>
            <w:lang w:eastAsia="uk-UA"/>
          </w:rPr>
          <w:t>z1242-05</w:t>
        </w:r>
      </w:hyperlink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від 05.10.2005 }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4" w:name="o84"/>
      <w:bookmarkEnd w:id="84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Наявність  цінностей  при  інвентаризації  виявляється шляхом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обов'язкового підрахунку, зважування, обміру і таке інше, виходячи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зі  встановлених  одиниць  виміру.  Визначення  ваги  (або об'єму)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матеріалів,  що  зберігаються насипом, можна проводити на підставі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технічних   розрахунків,  про  що  в  описах  робиться  відповідна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відмітка.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5" w:name="o85"/>
      <w:bookmarkEnd w:id="85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Найменування інвентаризованих    цінностей     і     об'єктів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(предметів)   та   їх   кількість   відображаються   в  описах  за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субрахунками,  номенклатурою та в  одиницях  виміру,  прийнятих  у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обліку.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6" w:name="o86"/>
      <w:bookmarkEnd w:id="86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На цінності,  які не належать установі,  але знаходяться в її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розпорядженні,   складаються   окремі   описи   з  розподілом:  на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орендовані, прийняті на відповідальне зберігання і таке інше.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7" w:name="o87"/>
      <w:bookmarkEnd w:id="87"/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{   Пункт  із  змінами,  внесеними  згідно  з  Наказом  Державного </w:t>
      </w:r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казначейства України N 184 ( </w:t>
      </w:r>
      <w:hyperlink r:id="rId21" w:tgtFrame="_blank" w:history="1">
        <w:r w:rsidRPr="00444CA4">
          <w:rPr>
            <w:rFonts w:ascii="Consolas" w:eastAsia="Times New Roman" w:hAnsi="Consolas" w:cs="Courier New"/>
            <w:i/>
            <w:iCs/>
            <w:color w:val="0000FF"/>
            <w:sz w:val="26"/>
            <w:szCs w:val="26"/>
            <w:u w:val="single"/>
            <w:lang w:eastAsia="uk-UA"/>
          </w:rPr>
          <w:t>z1242-05</w:t>
        </w:r>
      </w:hyperlink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від 05.10.2005 }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8" w:name="o88"/>
      <w:bookmarkEnd w:id="88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1.21. При  проведенні  інвентаризації матеріальних  цінностей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виявляються всі цінності,  які не використовуються в установі,  що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можуть   бути   реалізовані.   Реалізація  матеріальних  цінностей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здійснюється відповідно до законодавства України.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9" w:name="o89"/>
      <w:bookmarkEnd w:id="89"/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{  Пункт  в   редакції   Наказу   Державного  казначейства  N  184 </w:t>
      </w:r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(  </w:t>
      </w:r>
      <w:hyperlink r:id="rId22" w:tgtFrame="_blank" w:history="1">
        <w:r w:rsidRPr="00444CA4">
          <w:rPr>
            <w:rFonts w:ascii="Consolas" w:eastAsia="Times New Roman" w:hAnsi="Consolas" w:cs="Courier New"/>
            <w:i/>
            <w:iCs/>
            <w:color w:val="0000FF"/>
            <w:sz w:val="26"/>
            <w:szCs w:val="26"/>
            <w:u w:val="single"/>
            <w:lang w:eastAsia="uk-UA"/>
          </w:rPr>
          <w:t>z1242-05</w:t>
        </w:r>
      </w:hyperlink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 )  від  05.10.2005;  із  змінами,  внесеними згідно з </w:t>
      </w:r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Наказом   Державного   казначейства   N  311  (  </w:t>
      </w:r>
      <w:hyperlink r:id="rId23" w:tgtFrame="_blank" w:history="1">
        <w:r w:rsidRPr="00444CA4">
          <w:rPr>
            <w:rFonts w:ascii="Consolas" w:eastAsia="Times New Roman" w:hAnsi="Consolas" w:cs="Courier New"/>
            <w:i/>
            <w:iCs/>
            <w:color w:val="0000FF"/>
            <w:sz w:val="26"/>
            <w:szCs w:val="26"/>
            <w:u w:val="single"/>
            <w:lang w:eastAsia="uk-UA"/>
          </w:rPr>
          <w:t>z0913-10</w:t>
        </w:r>
      </w:hyperlink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 )   від </w:t>
      </w:r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>02.09.2010 }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0" w:name="o90"/>
      <w:bookmarkEnd w:id="90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1.22. Дані   інвентаризації   з   кожного   виду    цінностей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записуються в інвентаризаційні описи окремо,  за місцезнаходженням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цінностей і особами, відповідальними за їх зберігання.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1" w:name="o91"/>
      <w:bookmarkEnd w:id="91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Ці описи складаються в двох примірниках.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2" w:name="o92"/>
      <w:bookmarkEnd w:id="92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При зміні матеріально  відповідальних  осіб  складається  три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примірники опису.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3" w:name="o93"/>
      <w:bookmarkEnd w:id="93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Описи  підписуються     головою     та     всіма      членами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інвентаризаційної комісії. Матеріально відповідальні особи в кінці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кожного  інвентаризаційного  опису  розписуються  про   перевірені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комісією  і  занесені  в опис цінності. { Абзац четвертий пункту в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редакції Наказу Державного казначейства України N 184 ( </w:t>
      </w:r>
      <w:hyperlink r:id="rId24" w:tgtFrame="_blank" w:history="1">
        <w:r w:rsidRPr="00444CA4">
          <w:rPr>
            <w:rFonts w:ascii="Consolas" w:eastAsia="Times New Roman" w:hAnsi="Consolas" w:cs="Courier New"/>
            <w:color w:val="0000FF"/>
            <w:sz w:val="26"/>
            <w:szCs w:val="26"/>
            <w:u w:val="single"/>
            <w:lang w:eastAsia="uk-UA"/>
          </w:rPr>
          <w:t>z1242-05</w:t>
        </w:r>
      </w:hyperlink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від 05.10.2005 }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4" w:name="o94"/>
      <w:bookmarkEnd w:id="94"/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    {  Абзац п'ятий пункту вилучено на підставі Наказу Державного </w:t>
      </w:r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казначейства України N 184 ( </w:t>
      </w:r>
      <w:hyperlink r:id="rId25" w:tgtFrame="_blank" w:history="1">
        <w:r w:rsidRPr="00444CA4">
          <w:rPr>
            <w:rFonts w:ascii="Consolas" w:eastAsia="Times New Roman" w:hAnsi="Consolas" w:cs="Courier New"/>
            <w:i/>
            <w:iCs/>
            <w:color w:val="0000FF"/>
            <w:sz w:val="26"/>
            <w:szCs w:val="26"/>
            <w:u w:val="single"/>
            <w:lang w:eastAsia="uk-UA"/>
          </w:rPr>
          <w:t>z1242-05</w:t>
        </w:r>
      </w:hyperlink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від 05.10.2005} </w:t>
      </w:r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5" w:name="o95"/>
      <w:bookmarkEnd w:id="95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Описи  можуть  бути  заповнені  як  ручним  способом,  так  і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засобами обчислювальної та іншої оргтехніки. Описи, що складаються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вручну,  заповнюються чорнилами або кульковою ручкою чітко і ясно.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Жодні виправлення і підчистки є неприпустимими. На кожній сторінці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опису  прописом  вказуються  число порядкових номерів матеріальних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цінностей   і   загальний  підсумок  кількості  всіх  цінностей  у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натуральних показниках, записаних на даній сторінці, незалежно від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того,  в  яких  одиницях виміру (штуках, кілограмах, метрах і таке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інше)  ці  цінності  показані.  У  тих  випадках, коли матеріально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відповідальні   особи  виявлять  після  інвентаризації  помилки  в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описах,  вони повинні негайно (до відкриття складу, комори, секції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і  таке  інше)  заявити  про  це голові інвентаризаційної комісії.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Інвентаризаційна  комісія  виконує  перевірку вказаних фактів і, у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випадку  їх підтвердження, проводить виправлення виявлених помилок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у  встановленому  порядку.  Виправлення  повинні  бути  вказані  і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підписані  всіма  членами  інвентаризаційної комісії і матеріально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відповідальною  особою.  В  описах  не  можна залишати незаповнені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рядки.    На   останніх   сторінках   описів   незаповнені   рядки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прокреслюються.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6" w:name="o96"/>
      <w:bookmarkEnd w:id="96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1.23. У  разі зміни матеріально відповідальної особи в описах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особа, яка прийняла цінності, розписується про їх отримання, а та,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яка здала,- про їх здачу.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7" w:name="o97"/>
      <w:bookmarkEnd w:id="97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1.24. Матеріальні  цінності,  отримані  під  час   проведення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інвентаризації,  приймаються матеріально відповідальними особами в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присутності членів інвентаризаційної комісії  та  оприбутковуються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після   інвентаризації.  Ці  матеріальні  цінності  заносяться  до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окремого опису під найменуванням "Матеріальні  цінності,  отримані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під  час інвентаризації".  В описі вказується: коли, від кого вони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надійшли,  дата  і  номер  прибуткового  документа,  найменування,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кількість,  ціна  та сума.  Одночасно на прибутковому документі за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підписом голови інвентаризаційної комісії робиться відмітка "Після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інвентаризації"  з  посиланням  на дату опису,  в який записані ці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цінності.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8" w:name="o98"/>
      <w:bookmarkEnd w:id="98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1.25. На    великих    складах   при   тривалому   проведенні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інвентаризації, у виключних випадках і тільки з письмового дозволу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керівника    і    головного   бухгалтера   установи,   в   процесі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інвентаризації   матеріальні    цінності    можуть    відпускатися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матеріально   відповідальними   особами   за   присутності  членів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інвентаризаційної комісії.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9" w:name="o99"/>
      <w:bookmarkEnd w:id="99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Ці цінності  заносяться  до окремого опису під найменуванням: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"Матеріальні  цінності,   відпущені   під   час   інвентаризації".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Оформлення опису повинно здійснюватися у такому порядку,  що і при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надходженні  матеріальних  цінностей  під  час  інвентаризації.  У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видаткових   документах   робиться  відмітка  за  підписом  голови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інвентаризаційної комісії.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0" w:name="o100"/>
      <w:bookmarkEnd w:id="100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1.26. Об'єкти (предмети) основних засобів,  матеріалів, інших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матеріальних  цінностей,  які  на  момент  інвентаризації   будуть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знаходитися  не  в установі (автомобілі,  морські й річкові судна,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які відбули в тривалі рейси;  машини і обладнання,  що відправлені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  капітальний ремонт тощо) слід 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проінвентаризувати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до моменту їх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тимчасового вибуття з установи.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1" w:name="o101"/>
      <w:bookmarkEnd w:id="101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1.27. У  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міжінвентаризаційний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період  в  установах з великою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номенклатурою    цінностей    можуть     проводитися     вибіркові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інвентаризації  матеріальних  цінностей  у  місцях їх зберігання й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переробки.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2" w:name="o102"/>
      <w:bookmarkEnd w:id="102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Контрольні перевірки правильності проведення інвентаризацій і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вибіркові інвентаризації,  які  проводять  у  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міжінвентаризаційний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період, виконуються інвентаризаційними комісіями за розпорядженням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керівника установи.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3" w:name="o103"/>
      <w:bookmarkEnd w:id="103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1.28. Міністерства та інші центральні органи виконавчої влади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можуть розробляти власні нормативно-правові  акти,  з  урахуванням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особливостей   галузі,   щодо  застосування  цієї  Інструкції,  за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погодженням із Державним казначейством України.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4" w:name="o104"/>
      <w:bookmarkEnd w:id="104"/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{   Пункт  із  змінами,  внесеними  згідно  з  Наказом  Державного </w:t>
      </w:r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казначейства України N 184 ( </w:t>
      </w:r>
      <w:hyperlink r:id="rId26" w:tgtFrame="_blank" w:history="1">
        <w:r w:rsidRPr="00444CA4">
          <w:rPr>
            <w:rFonts w:ascii="Consolas" w:eastAsia="Times New Roman" w:hAnsi="Consolas" w:cs="Courier New"/>
            <w:i/>
            <w:iCs/>
            <w:color w:val="0000FF"/>
            <w:sz w:val="26"/>
            <w:szCs w:val="26"/>
            <w:u w:val="single"/>
            <w:lang w:eastAsia="uk-UA"/>
          </w:rPr>
          <w:t>z1242-05</w:t>
        </w:r>
      </w:hyperlink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від 05.10.2005 } </w:t>
      </w:r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5" w:name="o105"/>
      <w:bookmarkEnd w:id="105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                2. Інвентаризація основних засобів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6" w:name="o106"/>
      <w:bookmarkEnd w:id="106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2.1. До початку інвентаризації слід перевірити: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7" w:name="o107"/>
      <w:bookmarkEnd w:id="107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наявність і стан реєстрів обліку  (карток,  книг,  описів  та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ін.);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8" w:name="o108"/>
      <w:bookmarkEnd w:id="108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наявність і  стан  технічних  паспортів  та  іншої  технічної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документації;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9" w:name="o109"/>
      <w:bookmarkEnd w:id="109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наявність документів на основні засоби,  що здані чи прийняті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установою в оренду,  на зберігання,  на тимчасове користування. За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відсутності  документів   слід   забезпечити   їх   отримання   чи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оформлення.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0" w:name="o110"/>
      <w:bookmarkEnd w:id="110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При виявленні  розходжень  і  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неточностей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у  бухгалтерському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обліку  або технічній документації необхідно в ці документи 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внести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відповідні виправлення й уточнення.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1" w:name="o111"/>
      <w:bookmarkEnd w:id="111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2.2.  Для  оформлення  даних  інвентаризації основних засобів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(будівель,  споруд,  передавальних  пристроїв  машин і обладнання,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транспортних   засобів,   інструментів,   комп'ютерної    техніки,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виробничого   і   господарського  інвентарю  тощо)  застосовується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Інвентаризаційний  опис  основних  засобів  (додаток  1).  { Абзац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перший  пункту 2.2 в редакції Наказу Державного казначейства N 184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( </w:t>
      </w:r>
      <w:hyperlink r:id="rId27" w:tgtFrame="_blank" w:history="1">
        <w:r w:rsidRPr="00444CA4">
          <w:rPr>
            <w:rFonts w:ascii="Consolas" w:eastAsia="Times New Roman" w:hAnsi="Consolas" w:cs="Courier New"/>
            <w:color w:val="0000FF"/>
            <w:sz w:val="26"/>
            <w:szCs w:val="26"/>
            <w:u w:val="single"/>
            <w:lang w:eastAsia="uk-UA"/>
          </w:rPr>
          <w:t>z1242-05</w:t>
        </w:r>
      </w:hyperlink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від 05.10.2005 }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2" w:name="o112"/>
      <w:bookmarkEnd w:id="112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Машини, обладнання   та   інші   об'єкти   перевіряються   за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заводськими  номерами  і  заносяться в описи окремо,  із вказівкою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інвентарного номера.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3" w:name="o113"/>
      <w:bookmarkEnd w:id="113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Основні засоби   записуються   в   описі  під  найменуванням,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відповідно з основним призначенням  об'єкта.  Об'єкт,  що  пройшов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відновлення,    реконструкцію,   розширення   чи   переобладнання,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внаслідок чого змінилось основне його  призначення,  вноситься  до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опису   під   найменуванням,   що   відповідає   новому  основному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призначенню.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4" w:name="o114"/>
      <w:bookmarkEnd w:id="114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При  інвентаризації  будівель,  споруд,  іншої нерухомості та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земельних  ділянок,  водоймищ,  інших  об'єктів природних ресурсів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комісія  перевіряє  наявність  документів,  що підтверджують право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власності  установи  на  ці  об'єкти  або право користування ними.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{   Пункт   2.2  доповнено  абзацом  четвертим  згідно  з  Наказом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Державного казначейства N 184 ( </w:t>
      </w:r>
      <w:hyperlink r:id="rId28" w:tgtFrame="_blank" w:history="1">
        <w:r w:rsidRPr="00444CA4">
          <w:rPr>
            <w:rFonts w:ascii="Consolas" w:eastAsia="Times New Roman" w:hAnsi="Consolas" w:cs="Courier New"/>
            <w:color w:val="0000FF"/>
            <w:sz w:val="26"/>
            <w:szCs w:val="26"/>
            <w:u w:val="single"/>
            <w:lang w:eastAsia="uk-UA"/>
          </w:rPr>
          <w:t>z1242-05</w:t>
        </w:r>
      </w:hyperlink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від 05.10.2005 }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5" w:name="o115"/>
      <w:bookmarkEnd w:id="115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Під   час   інвентаризації   основних   засобів   комісія   в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обов'язковому  порядку проводить перевірку відповідності технічної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документації, записує в описи повні найменування цих об'єктів і їх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інвентарні  номери.  { Пункт 2.2 доповнено абзацом п'ятим згідно з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Наказом   Державного   казначейства   N   184  (  </w:t>
      </w:r>
      <w:hyperlink r:id="rId29" w:tgtFrame="_blank" w:history="1">
        <w:r w:rsidRPr="00444CA4">
          <w:rPr>
            <w:rFonts w:ascii="Consolas" w:eastAsia="Times New Roman" w:hAnsi="Consolas" w:cs="Courier New"/>
            <w:color w:val="0000FF"/>
            <w:sz w:val="26"/>
            <w:szCs w:val="26"/>
            <w:u w:val="single"/>
            <w:lang w:eastAsia="uk-UA"/>
          </w:rPr>
          <w:t>z1242-05</w:t>
        </w:r>
      </w:hyperlink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)  від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05.10.2005 }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6" w:name="o116"/>
      <w:bookmarkEnd w:id="116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2.3. У випадках,  коли проведені капітальні роботи (надбудова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поверхів,  прибудова  нових  приміщень  та  інше)   або   часткова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ліквідація   будівель   і   споруд  (злам  окремих  конструктивних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елементів)  не  відображені  в  бухгалтерському  обліку,   комісія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повинна  за відповідними документами визначити суму збільшення або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зменшення балансової вартості об'єкта і привести в описі дані  про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проведені зміни. Одночасно з цим комісія повинна встановити винних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осіб і причини,  з яких конструктивні зміни об'єктів  не  отримали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відображення в обліку.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7" w:name="o117"/>
      <w:bookmarkEnd w:id="117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2.4. Окремі  описи  складаються  при  інвентаризації   садів,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виноградників,    ягідників,   лісопосадок,   ставків,   водоймищ,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іригаційних і  меліоративних  споруд.  Насадження  записуються  за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культурами,  ботанічними  сортами  із  вказівкою  року закладення,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площею, кількістю дерев або кущів, за категоріями та їх балансовою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вартістю.  Іригаційні  і меліоративні споруди записуються до опису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 видом і  родом  споруд  із  зазначенням  їхніх  розмірів,  року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спорудження,   балансової   вартості   та   інших  відомостей,  що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характеризують їх призначення і стан.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8" w:name="o118"/>
      <w:bookmarkEnd w:id="118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2.5. Присвоєні    об'єктам   (предметам)   основних   засобів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інвентарні номери не повинні змінюватися. Заміна номерів може бути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проведена  в  тих  випадках,  коли виявлено,  що об'єкти помилково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відображаються не в тій  групі  основних  засобів,  до  якої  вони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повинні бути включені за своїм техніко-виробничим призначенням,  а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також у випадках встановлення невірної нумерації.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9" w:name="o119"/>
      <w:bookmarkEnd w:id="119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2.6. При виявленні об'єктів (предметів), що не знаходяться на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обліку, а також об'єктів (предметів) з відсутніми в обліку даними,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що  їх  характеризують,  комісія  повинна включити в опис відсутні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відомості  і  технічні   показники   цих   об'єктів   (предметів),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наприклад:   про   будівлі   -  вказати  їх  призначення,  основні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матеріали,  з  яких  вони  побудовані,   об'єм   (зовнішнього   чи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внутрішнього   обміру),  площу  (загальна  корисна  площа),  число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поверхів, підвалів, напівпідвалів, рік побудови тощо.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0" w:name="o120"/>
      <w:bookmarkEnd w:id="120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2.7. Оцінка  виявлених  і  не врахованих з моменту проведення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останньої  інвентаризації  об'єктів  повинна  бути  проведена   за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дійсною  вартістю,  а  знос  слід визначити за справжнім технічним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станом об'єктів, із оформленням даних оцінки та зносу відповідними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актами.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1" w:name="o121"/>
      <w:bookmarkEnd w:id="121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2.8.  На основні засоби, які не придатні до експлуатації і не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підлягають відновленню, складається окремий опис із вказівкою часу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введення   в   експлуатацію   та   причин,   що  довели  до  стану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непридатності  ці  об'єкти.  Списання таких об'єктів проводиться у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порядку, встановленому законодавством України.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2" w:name="o122"/>
      <w:bookmarkEnd w:id="122"/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{  Пункт  2.8  із  змінами, внесеними згідно з Наказами Державного </w:t>
      </w:r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казначейства N 184 ( </w:t>
      </w:r>
      <w:hyperlink r:id="rId30" w:tgtFrame="_blank" w:history="1">
        <w:r w:rsidRPr="00444CA4">
          <w:rPr>
            <w:rFonts w:ascii="Consolas" w:eastAsia="Times New Roman" w:hAnsi="Consolas" w:cs="Courier New"/>
            <w:i/>
            <w:iCs/>
            <w:color w:val="0000FF"/>
            <w:sz w:val="26"/>
            <w:szCs w:val="26"/>
            <w:u w:val="single"/>
            <w:lang w:eastAsia="uk-UA"/>
          </w:rPr>
          <w:t>z1242-05</w:t>
        </w:r>
      </w:hyperlink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від 05.10.2005, N 311 ( </w:t>
      </w:r>
      <w:hyperlink r:id="rId31" w:tgtFrame="_blank" w:history="1">
        <w:r w:rsidRPr="00444CA4">
          <w:rPr>
            <w:rFonts w:ascii="Consolas" w:eastAsia="Times New Roman" w:hAnsi="Consolas" w:cs="Courier New"/>
            <w:i/>
            <w:iCs/>
            <w:color w:val="0000FF"/>
            <w:sz w:val="26"/>
            <w:szCs w:val="26"/>
            <w:u w:val="single"/>
            <w:lang w:eastAsia="uk-UA"/>
          </w:rPr>
          <w:t>z0913-10</w:t>
        </w:r>
      </w:hyperlink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</w:t>
      </w:r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>від 02.09.2010 }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3" w:name="o123"/>
      <w:bookmarkEnd w:id="123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2.9. Інвентаризація  дорогоцінних  металів  та  дорогоцінного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каміння,  які  містяться у приладах,  обладнанні та інших виробах,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здійснюється  одночасно   з   інвентаризацією   цих   матеріальних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цінностей у терміни, встановлені для матеріальних цінностей.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4" w:name="o124"/>
      <w:bookmarkEnd w:id="124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Інвентаризація дорогоцінних металів та дорогоцінного  каміння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проводиться  відповідно  до  "Інструкції  про  порядок  одержання,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використання,  обліку  та  зберігання   дорогоцінних   металів   і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дорогоцінного каміння", затвердженої наказом Міністерства фінансів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України від 06.04.98  N  84  (  </w:t>
      </w:r>
      <w:hyperlink r:id="rId32" w:tgtFrame="_blank" w:history="1">
        <w:r w:rsidRPr="00444CA4">
          <w:rPr>
            <w:rFonts w:ascii="Consolas" w:eastAsia="Times New Roman" w:hAnsi="Consolas" w:cs="Courier New"/>
            <w:color w:val="0000FF"/>
            <w:sz w:val="26"/>
            <w:szCs w:val="26"/>
            <w:u w:val="single"/>
            <w:lang w:eastAsia="uk-UA"/>
          </w:rPr>
          <w:t>z0271-98</w:t>
        </w:r>
      </w:hyperlink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)  та  зареєстрованої  в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Міністерстві юстиції України 28.04.98 за N 271/2711.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5" w:name="o125"/>
      <w:bookmarkEnd w:id="125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     2.10.   Після   оформлення  Інвентаризаційний  опис  основних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засобів  у  встановленому  порядку  передається  в бухгалтерію для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складання  Порівняльної   відомості   результатів   інвентаризації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основних засобів (додаток 2).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6" w:name="o126"/>
      <w:bookmarkEnd w:id="126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Порівняльна відомість  результатів  інвентаризації   основних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засобів     застосовується     для     відображення    результатів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інвентаризації.  На  підставі   даних   Інвентаризаційного   опису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основних   засобів   розбіжності,   які   виникли  між  фактичними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показниками та даними  бухгалтерського  обліку,  відображаються  у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графі "Результати інвентаризації.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7" w:name="o127"/>
      <w:bookmarkEnd w:id="127"/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{  Розділ  2  доповнено  пунктом  2.10 згідно з Наказом Державного </w:t>
      </w:r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казначейства N 184 ( </w:t>
      </w:r>
      <w:hyperlink r:id="rId33" w:tgtFrame="_blank" w:history="1">
        <w:r w:rsidRPr="00444CA4">
          <w:rPr>
            <w:rFonts w:ascii="Consolas" w:eastAsia="Times New Roman" w:hAnsi="Consolas" w:cs="Courier New"/>
            <w:i/>
            <w:iCs/>
            <w:color w:val="0000FF"/>
            <w:sz w:val="26"/>
            <w:szCs w:val="26"/>
            <w:u w:val="single"/>
            <w:lang w:eastAsia="uk-UA"/>
          </w:rPr>
          <w:t>z1242-05</w:t>
        </w:r>
      </w:hyperlink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від 05.10.2005 } </w:t>
      </w:r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8" w:name="o128"/>
      <w:bookmarkEnd w:id="128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     3. Інвентаризація нематеріальних активів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9" w:name="o129"/>
      <w:bookmarkEnd w:id="129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3.1. При  інвентаризації  нематеріальних активів їх наявність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установлюється  або  за  документами,  що   були   підставою   для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оприбуткування,  або  додатково  за  документами,  якими оформлені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(тобто підтверджуються) майнові права.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30" w:name="o130"/>
      <w:bookmarkEnd w:id="130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Для  відображення  результатів  інвентаризації нематеріальних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активів   (у   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т.ч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.   об'єктів  права  інтелектуальної  власності)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застосовується  Інвентаризаційний  опис   нематеріальних   активів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(додаток   3).   Інвентаризаційний   опис  нематеріальних  активів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складається на кожний окремий  об'єкт  нематеріальних  активів  чи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групу  однотипних за призначенням та умовами використання об'єктів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нематеріальних активів, окремо за кожною особою, відповідальною за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використання  об'єкта  чи  групи  об'єктів нематеріальних активів.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{  Пункт  3.1 доповнено абзацом другим згідно з Наказом Державного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казначейства N 184 ( </w:t>
      </w:r>
      <w:hyperlink r:id="rId34" w:tgtFrame="_blank" w:history="1">
        <w:r w:rsidRPr="00444CA4">
          <w:rPr>
            <w:rFonts w:ascii="Consolas" w:eastAsia="Times New Roman" w:hAnsi="Consolas" w:cs="Courier New"/>
            <w:color w:val="0000FF"/>
            <w:sz w:val="26"/>
            <w:szCs w:val="26"/>
            <w:u w:val="single"/>
            <w:lang w:eastAsia="uk-UA"/>
          </w:rPr>
          <w:t>z1242-05</w:t>
        </w:r>
      </w:hyperlink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від 05.10.2005 }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31" w:name="o131"/>
      <w:bookmarkEnd w:id="131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3.2.   До   опису   комісією   вносяться   дані   про   назву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нематеріального    активу,   характеристику,   призначення,   дату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придбання (введення  в  експлуатацію),  первісну  вартість,  строк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корисного  використання,  кількість  та  вартість об'єкта чи групи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об'єктів  нематеріальних  активів.  {  Пункт 3.2 в редакції Наказу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Державного казначейства N 184 ( </w:t>
      </w:r>
      <w:hyperlink r:id="rId35" w:tgtFrame="_blank" w:history="1">
        <w:r w:rsidRPr="00444CA4">
          <w:rPr>
            <w:rFonts w:ascii="Consolas" w:eastAsia="Times New Roman" w:hAnsi="Consolas" w:cs="Courier New"/>
            <w:color w:val="0000FF"/>
            <w:sz w:val="26"/>
            <w:szCs w:val="26"/>
            <w:u w:val="single"/>
            <w:lang w:eastAsia="uk-UA"/>
          </w:rPr>
          <w:t>z1242-05</w:t>
        </w:r>
      </w:hyperlink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від 05.10.2005 }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32" w:name="o132"/>
      <w:bookmarkEnd w:id="132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3.3. У  разі  виявлення  надлишків  об'єктів   нематеріальних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активів,  інвентаризаційна  комісія записує їх в інвентаризаційний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опис  із  внесенням  потрібних  даних.   Оцінка   таких   об'єктів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проводиться  відповідно  до  дійсної  відновлювальної  вартості  і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оформлюється відповідними актами.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33" w:name="o133"/>
      <w:bookmarkEnd w:id="133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3.4.  У  разі  виявлення  розходжень  (недостач,  лишків) між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даними бухгалтерського обліку і  даними  інвентаризаційних  описів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складається   Порівняльна   відомість  результатів  інвентаризації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нематеріальних активів (додаток 4).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34" w:name="o134"/>
      <w:bookmarkEnd w:id="134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Стосовно недостач  і  лишків інвентаризаційна комісія повинна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одержати письмові пояснення осіб,  відповідальних за  використання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та зберігання нематеріальних активів.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35" w:name="o135"/>
      <w:bookmarkEnd w:id="135"/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lastRenderedPageBreak/>
        <w:t xml:space="preserve">{  Розділ  3  доповнено  пунктом  3.4  згідно з Наказом Державного </w:t>
      </w:r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казначейства N 184 ( </w:t>
      </w:r>
      <w:hyperlink r:id="rId36" w:tgtFrame="_blank" w:history="1">
        <w:r w:rsidRPr="00444CA4">
          <w:rPr>
            <w:rFonts w:ascii="Consolas" w:eastAsia="Times New Roman" w:hAnsi="Consolas" w:cs="Courier New"/>
            <w:i/>
            <w:iCs/>
            <w:color w:val="0000FF"/>
            <w:sz w:val="26"/>
            <w:szCs w:val="26"/>
            <w:u w:val="single"/>
            <w:lang w:eastAsia="uk-UA"/>
          </w:rPr>
          <w:t>z1242-05</w:t>
        </w:r>
      </w:hyperlink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від 05.10.2005 } </w:t>
      </w:r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36" w:name="o136"/>
      <w:bookmarkEnd w:id="136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4. Інвентаризація матеріалів, продуктів харчування та інших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матеріальних запасів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37" w:name="o137"/>
      <w:bookmarkEnd w:id="137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4.1. Інвентаризація матеріалів, продуктів харчування, палива,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продукції  підсобних   (навчальних)   сільських   господарств   та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виробничих  (навчальних)  майстерень,  інших  матеріальних запасів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проводиться  за  місцями  зберігання  та  окремо  за   матеріально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відповідальними  особами.  Матеріальні  запаси  при інвентаризації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записуються в описи за кожним окремим найменуванням  із  вказівкою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номенклатурного номера,  виду, групи, сорту і кількості (рахунком,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вагою або мірою).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38" w:name="o138"/>
      <w:bookmarkEnd w:id="138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4.2. На  виявлені при інвентаризації непридатні або зіпсовані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матеріальні цінності додатково складаються акти, в яких вказуються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причини,  ступінь  і  характер псування матеріальних цінностей,  а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також винні особи, які допустили їх псування.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39" w:name="o139"/>
      <w:bookmarkEnd w:id="139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4.3. Тара   вписується   до   опису   за   видами,   цільовим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призначенням і якісним складом (нова,  яка була у  споживанні,  що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потребує ремонту і таке інше).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40" w:name="o140"/>
      <w:bookmarkEnd w:id="140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На тару,  що стала  непридатною,  інвентаризаційною  комісією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складається акт на списання зі вказівкою причин псування.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41" w:name="o141"/>
      <w:bookmarkEnd w:id="141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4.4.  Для відображення результатів інвентаризації матеріалів,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продуктів  харчування та інших матеріальних запасів застосовується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Інвентаризаційний опис інших необоротних матеріальних  активів  та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запасів  (додаток  5).  Цей  Інвентаризаційний опис складається на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підставі  перерахунку,  зважування,  виміру  цінностей  окремо  за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кожним  місцезнаходженням  і  матеріально відповідальною особою чи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групою осіб, на зберіганні яких знаходяться цінності.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42" w:name="o142"/>
      <w:bookmarkEnd w:id="142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Після оформлення  у  встановленому  порядку Інвентаризаційний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опис інших необоротних матеріальних активів та запасів передається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у  бухгалтерію  для  складання  Порівняльної відомості результатів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інвентаризації інших необоротних матеріальних активів  та  запасів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(додаток 6).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43" w:name="o143"/>
      <w:bookmarkEnd w:id="143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Порівняльна відомість   результатів   інвентаризації    інших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необоротних  матеріальних  активів  та  запасів застосовується для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відображення  результатів  інвентаризації.   На   підставі   даних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Інвентаризаційного опису інших необоротних матеріальних активів та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запасів розбіжності,  які виникли між  фактичними  показниками  та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даними бухгалтерського обліку,  відображаються у графі "Результати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інвентаризації.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44" w:name="o144"/>
      <w:bookmarkEnd w:id="144"/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{  Розділ  4  доповнено  пунктом  4.4  згідно з Наказом Державного </w:t>
      </w:r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казначейства N 184 ( </w:t>
      </w:r>
      <w:hyperlink r:id="rId37" w:tgtFrame="_blank" w:history="1">
        <w:r w:rsidRPr="00444CA4">
          <w:rPr>
            <w:rFonts w:ascii="Consolas" w:eastAsia="Times New Roman" w:hAnsi="Consolas" w:cs="Courier New"/>
            <w:i/>
            <w:iCs/>
            <w:color w:val="0000FF"/>
            <w:sz w:val="26"/>
            <w:szCs w:val="26"/>
            <w:u w:val="single"/>
            <w:lang w:eastAsia="uk-UA"/>
          </w:rPr>
          <w:t>z1242-05</w:t>
        </w:r>
      </w:hyperlink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від 05.10.2005 } </w:t>
      </w:r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45" w:name="o145"/>
      <w:bookmarkEnd w:id="145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5. Інвентаризація молодняку тварин та тварин на відгодівлі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46" w:name="o146"/>
      <w:bookmarkEnd w:id="146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     5.1. Молодняк великої рогатої худоби та тварини на відгодівлі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включаються в описи  окремо,  зі  вказівкою  інвентарних  номерів,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кличок, статі, масті, породи та інше.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47" w:name="o147"/>
      <w:bookmarkEnd w:id="147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5.2. Тварини на відгодівлі обліковуються у груповому порядку,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включаються  в  описи  за віком та статевими групами,  з вказівкою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кількості голів та живої ваги у кожній групі.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48" w:name="o148"/>
      <w:bookmarkEnd w:id="148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5.3. Описи  складаються  за  видами  тварин  окремо у фермах,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цехах,  відділеннях,  бригадах  у   розрізі   облікових   груп   і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матеріально відповідальних осіб.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49" w:name="o149"/>
      <w:bookmarkEnd w:id="149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5.4.  Для  відображення  результатів інвентаризації молодняка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тварин та тварин на  відгодівлі  застосовується  Інвентаризаційний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опис  інших  необоротних  матеріальних активів та запасів (додаток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5).  {  Розділ 5 доповнено пунктом 5.4 згідно з Наказом Державного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казначейства N 184 ( </w:t>
      </w:r>
      <w:hyperlink r:id="rId38" w:tgtFrame="_blank" w:history="1">
        <w:r w:rsidRPr="00444CA4">
          <w:rPr>
            <w:rFonts w:ascii="Consolas" w:eastAsia="Times New Roman" w:hAnsi="Consolas" w:cs="Courier New"/>
            <w:color w:val="0000FF"/>
            <w:sz w:val="26"/>
            <w:szCs w:val="26"/>
            <w:u w:val="single"/>
            <w:lang w:eastAsia="uk-UA"/>
          </w:rPr>
          <w:t>z1242-05</w:t>
        </w:r>
      </w:hyperlink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від 05.10.2005 }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50" w:name="o150"/>
      <w:bookmarkEnd w:id="150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6. Інвентаризація малоцінних та швидкозношуваних предметів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51" w:name="o151"/>
      <w:bookmarkEnd w:id="151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6.1. Малоцінні  та  швидкозношувані предмети інвентаризуються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за їх місцезнаходженням та за матеріально відповідальними особами.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52" w:name="o152"/>
      <w:bookmarkEnd w:id="152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6.2. Інвентаризація   проводиться   шляхом   огляду   кожного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предмета.  Малоцінні  і  швидкозношувані  предмети  заносяться  до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описів  за найменуваннями відповідно до номенклатурних номерів і в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одиницях виміру, що прийняті у бухгалтерському обліку.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53" w:name="o153"/>
      <w:bookmarkEnd w:id="153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6.3. При   інвентаризації   малоцінних   та  швидкозношуваних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предметів,   виданих   в   особисте   користування    працівникам,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допускається   складання   групових  інвентаризаційних  описів  зі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вказівкою в них  відповідальних  за  ці  предмети  осіб,  на  яких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відкриті особові картки, з проставленням підпису в описі.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54" w:name="o154"/>
      <w:bookmarkEnd w:id="154"/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    {   Пункт   6.4   вилучено   на  підставі  Наказу  Державного </w:t>
      </w:r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казначейства N 184 ( </w:t>
      </w:r>
      <w:hyperlink r:id="rId39" w:tgtFrame="_blank" w:history="1">
        <w:r w:rsidRPr="00444CA4">
          <w:rPr>
            <w:rFonts w:ascii="Consolas" w:eastAsia="Times New Roman" w:hAnsi="Consolas" w:cs="Courier New"/>
            <w:i/>
            <w:iCs/>
            <w:color w:val="0000FF"/>
            <w:sz w:val="26"/>
            <w:szCs w:val="26"/>
            <w:u w:val="single"/>
            <w:lang w:eastAsia="uk-UA"/>
          </w:rPr>
          <w:t>z1242-05</w:t>
        </w:r>
      </w:hyperlink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від 05.10.2005 } </w:t>
      </w:r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55" w:name="o155"/>
      <w:bookmarkEnd w:id="155"/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    {   Пункт   6.5   вилучено   на  підставі  Наказу  Державного </w:t>
      </w:r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казначейства N 184 ( </w:t>
      </w:r>
      <w:hyperlink r:id="rId40" w:tgtFrame="_blank" w:history="1">
        <w:r w:rsidRPr="00444CA4">
          <w:rPr>
            <w:rFonts w:ascii="Consolas" w:eastAsia="Times New Roman" w:hAnsi="Consolas" w:cs="Courier New"/>
            <w:i/>
            <w:iCs/>
            <w:color w:val="0000FF"/>
            <w:sz w:val="26"/>
            <w:szCs w:val="26"/>
            <w:u w:val="single"/>
            <w:lang w:eastAsia="uk-UA"/>
          </w:rPr>
          <w:t>z1242-05</w:t>
        </w:r>
      </w:hyperlink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від 05.10.2005 } </w:t>
      </w:r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 </w:t>
      </w:r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56" w:name="o156"/>
      <w:bookmarkEnd w:id="156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6.4. Малоцінні  та  швидкозношувані   предмети,   які   стали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непридатними,  але  не списані,  до інвентаризаційної відомості не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вписуються,  а складається акт  із  вказівкою  часу  експлуатації,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причин  непридатності,  можливості  використання  цих  предметів у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господарських цілях.  При цьому в описах  робляться  відмітки  про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непридатність.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57" w:name="o157"/>
      <w:bookmarkEnd w:id="157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6.5. За  малоцінними  та  швидкозношуваними  предметами,  які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обліковуються  в  оперативному  порядку,  описи не складаються,  а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перевіряється  фактична  наявність  цих  предметів  у  матеріально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відповідальних  осіб  шляхом  зіставлення з відомістю оперативного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обліку. Виявлена при цьому недостача предметів оформлюється актом.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58" w:name="o158"/>
      <w:bookmarkEnd w:id="158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     6.6.  Для  відображення результатів інвентаризації малоцінних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та  швидкозношуваних  предметів  застосовується  Інвентаризаційний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опис  інших  необоротних  матеріальних активів та запасів (додаток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5).  {  Розділ 6 доповнено пунктом 6.6 згідно з Наказом Державного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казначейства N 184 ( </w:t>
      </w:r>
      <w:hyperlink r:id="rId41" w:tgtFrame="_blank" w:history="1">
        <w:r w:rsidRPr="00444CA4">
          <w:rPr>
            <w:rFonts w:ascii="Consolas" w:eastAsia="Times New Roman" w:hAnsi="Consolas" w:cs="Courier New"/>
            <w:color w:val="0000FF"/>
            <w:sz w:val="26"/>
            <w:szCs w:val="26"/>
            <w:u w:val="single"/>
            <w:lang w:eastAsia="uk-UA"/>
          </w:rPr>
          <w:t>z1242-05</w:t>
        </w:r>
      </w:hyperlink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від 05.10.2005 }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59" w:name="o159"/>
      <w:bookmarkEnd w:id="159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7. Інвентаризація незавершених науково-дослідних робіт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60" w:name="o160"/>
      <w:bookmarkEnd w:id="160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7.1. У  бюджетних  науково-дослідних  установах  та   учбових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закладах  інвентаризуються незакінчені роботи,  які виконуються за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договорами з підприємствами та організаціями.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61" w:name="o161"/>
      <w:bookmarkEnd w:id="161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7.2. При проведенні інвентаризації потрібно встановити: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62" w:name="o162"/>
      <w:bookmarkEnd w:id="162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наявність договору із замовником;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63" w:name="o163"/>
      <w:bookmarkEnd w:id="163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правильність визначення  кошторисної вартості виконаних робіт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за кожною темою на дату інвентаризації;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64" w:name="o164"/>
      <w:bookmarkEnd w:id="164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правильність відображення   фактичних   витрат  за  темою  та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наявність невикористаних матеріальних цінностей;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65" w:name="o165"/>
      <w:bookmarkEnd w:id="165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причини різкого  або  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необгрунтованого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відхилення  фактичних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витрат від кошторисної вартості;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66" w:name="o166"/>
      <w:bookmarkEnd w:id="166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врахування витрат  за  закінченими  і  сплаченими  замовником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роботами.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67" w:name="o167"/>
      <w:bookmarkEnd w:id="167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7.3. Інвентаризація  проводиться за темами (договорами),  при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цьому   інвентаризаційною    комісією    вивіряється    кошторисна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(договірна)   вартість   виконаної   частини   кожної  теми,  а  в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бухгалтерії - фактичні витрати.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68" w:name="o168"/>
      <w:bookmarkEnd w:id="168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7.4. Висновки  інвентаризації розглядаються інвентаризаційною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комісією наукової установи  і  оформлюються  протоколом,  у  якому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вказуються заходи, направлені на виявлення недоліків.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69" w:name="o169"/>
      <w:bookmarkEnd w:id="169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8. Інвентаризація незавершеного виробництва виробничих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(навчальних) майстерень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70" w:name="o170"/>
      <w:bookmarkEnd w:id="170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8.1. У виробничих (навчальних)  майстернях  до  незавершеного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виробництва   належать  заготовки  (деталі,  вузли,  агрегати)  та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вироби,  обробка та складання яких ще не закінчена; готові вироби,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не повністю укомплектовані і не передані на склад.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71" w:name="o171"/>
      <w:bookmarkEnd w:id="171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Перед початком інвентаризації необхідно здати  на  склад  усі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непотрібні   для   виробництва   матеріали,   куплені   деталі  та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напівфабрикати,  а також усі деталі,  вузли та  агрегати,  обробка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яких на даному етапі закінчена.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72" w:name="o172"/>
      <w:bookmarkEnd w:id="172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Заготовки незавершеного виробництва  та  напівфабрикати,  які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знаходяться   у   майстернях,   слід  привести  до  порядку,  який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забезпечив би зручність та вірність підрахунку їх кількості.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73" w:name="o173"/>
      <w:bookmarkEnd w:id="173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Перевірка залишків    заготовок   незавершеного   виробництва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(деталей, вузлів та ін.) проводиться шляхом фактичного підрахунку,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переважування, перемірювання.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74" w:name="o174"/>
      <w:bookmarkEnd w:id="174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Описи складаються окремо по  кожній  майстерні  зі  вказівкою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найменування   заготовок,   стадії   або  ступені  їх  готовності,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кількості або об'єму.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75" w:name="o175"/>
      <w:bookmarkEnd w:id="175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     8.2. Матеріали та куплені напівфабрикати,  які знаходяться на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робочих місцях  і  не  піддані  обробці,  в  описи  інвентаризації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незавершеного    виробництва    не   включаються,   а   підлягають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інвентаризації окремо і записуються в окремі описи.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76" w:name="o176"/>
      <w:bookmarkEnd w:id="176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9. Інвентаризація незавершеного виробництва в підсобних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(навчальних) сільських господарствах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77" w:name="o177"/>
      <w:bookmarkEnd w:id="177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9.1. У  підсобних  (навчальних)  сільських  господарствах при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установах до незавершеного  виробництва  включаються  витрати  під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озимі посіви, на оранку зябу, підготовку пару, парників і теплиць,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а також видатки для закладення садів, ягідників і виноградників.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78" w:name="o178"/>
      <w:bookmarkEnd w:id="178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Інвентаризація проводиться з кожного виду незакінчених робіт,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при  цьому  інвентаризаційною  комісією  перевіряються  натуральні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показники  та  фактичні  витрати.  Фактичні  витрати  визначаються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шляхом вибірки  з  первинних  документів  та  облікових  регістрів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(наряди, вимоги на насіння та матеріали, шляхові листи та інше).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79" w:name="o179"/>
      <w:bookmarkEnd w:id="179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10. Інвентаризація грошових коштів, цінностей і бланків суворої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звітності в касі установи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80" w:name="o180"/>
      <w:bookmarkEnd w:id="180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10.1.   При  інвентаризації  каси  установи  слід  керуватися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Положенням про ведення касових операцій у  національній  валюті  в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Україні,  затвердженим  постановою  Правління  Національного банку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України від 15.12.2004 N 637 (  </w:t>
      </w:r>
      <w:hyperlink r:id="rId42" w:tgtFrame="_blank" w:history="1">
        <w:r w:rsidRPr="00444CA4">
          <w:rPr>
            <w:rFonts w:ascii="Consolas" w:eastAsia="Times New Roman" w:hAnsi="Consolas" w:cs="Courier New"/>
            <w:color w:val="0000FF"/>
            <w:sz w:val="26"/>
            <w:szCs w:val="26"/>
            <w:u w:val="single"/>
            <w:lang w:eastAsia="uk-UA"/>
          </w:rPr>
          <w:t>z0040-05</w:t>
        </w:r>
      </w:hyperlink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)  та  зареєстрованим  у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Міністерстві   юстиції   України  13.01.2005  за  N  40/10320  (із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змінами).  {  Пункт 10.1 в редакції Наказу Державного казначейства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N 184 ( </w:t>
      </w:r>
      <w:hyperlink r:id="rId43" w:tgtFrame="_blank" w:history="1">
        <w:r w:rsidRPr="00444CA4">
          <w:rPr>
            <w:rFonts w:ascii="Consolas" w:eastAsia="Times New Roman" w:hAnsi="Consolas" w:cs="Courier New"/>
            <w:color w:val="0000FF"/>
            <w:sz w:val="26"/>
            <w:szCs w:val="26"/>
            <w:u w:val="single"/>
            <w:lang w:eastAsia="uk-UA"/>
          </w:rPr>
          <w:t>z1242-05</w:t>
        </w:r>
      </w:hyperlink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від 05.10.2005 }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81" w:name="o181"/>
      <w:bookmarkEnd w:id="181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10.2.  Для  відображення результатів інвентаризації фактичної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наявності  грошових  коштів,  цінних  паперів,   чекових   книжок,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поштових  марок,  оплачених  путівок  тощо,  що знаходяться у касі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установи,  застосовується Акт  інвентаризації  наявності  грошових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коштів, цінностей (додаток 7).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82" w:name="o182"/>
      <w:bookmarkEnd w:id="182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До початку   інвентаризації   у   касі   установи    комісією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записуються  останні  номери  прибуткового та видаткового касового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ордерів, чекової книжки тощо.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83" w:name="o183"/>
      <w:bookmarkEnd w:id="183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Комісія шляхом повного перерахунку перевіряє наявність у касі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усіх грошових коштів,  цінних паперів, лімітованих чекових книжок,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поштових марок тощо.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84" w:name="o184"/>
      <w:bookmarkEnd w:id="184"/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{  Розділ  10  доповнено  пунктом 10.2 згідно з Наказом Державного </w:t>
      </w:r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казначейства N 184 ( </w:t>
      </w:r>
      <w:hyperlink r:id="rId44" w:tgtFrame="_blank" w:history="1">
        <w:r w:rsidRPr="00444CA4">
          <w:rPr>
            <w:rFonts w:ascii="Consolas" w:eastAsia="Times New Roman" w:hAnsi="Consolas" w:cs="Courier New"/>
            <w:i/>
            <w:iCs/>
            <w:color w:val="0000FF"/>
            <w:sz w:val="26"/>
            <w:szCs w:val="26"/>
            <w:u w:val="single"/>
            <w:lang w:eastAsia="uk-UA"/>
          </w:rPr>
          <w:t>z1242-05</w:t>
        </w:r>
      </w:hyperlink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від 05.10.2005 } </w:t>
      </w:r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85" w:name="o185"/>
      <w:bookmarkEnd w:id="185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10.3. Для  відображення  результатів інвентаризації фактичної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наявності  бланків  документів  суворої  звітності  та   виявлення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кількісних   розходжень  їх  з  обліковими  даними  застосовується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Інвентаризаційний  опис  бланків  документів   суворої   звітності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(додаток 8).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86" w:name="o186"/>
      <w:bookmarkEnd w:id="186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     За наявності  бланків  документів   суворої   звітності,   що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нумеруються  одним  номером,  складається  комплект  із  вказівкою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кількості документів у ньому.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87" w:name="o187"/>
      <w:bookmarkEnd w:id="187"/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{  Розділ  10  доповнено  пунктом 10.3 згідно з Наказом Державного </w:t>
      </w:r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казначейства N 184 ( </w:t>
      </w:r>
      <w:hyperlink r:id="rId45" w:tgtFrame="_blank" w:history="1">
        <w:r w:rsidRPr="00444CA4">
          <w:rPr>
            <w:rFonts w:ascii="Consolas" w:eastAsia="Times New Roman" w:hAnsi="Consolas" w:cs="Courier New"/>
            <w:i/>
            <w:iCs/>
            <w:color w:val="0000FF"/>
            <w:sz w:val="26"/>
            <w:szCs w:val="26"/>
            <w:u w:val="single"/>
            <w:lang w:eastAsia="uk-UA"/>
          </w:rPr>
          <w:t>z1242-05</w:t>
        </w:r>
      </w:hyperlink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від 05.10.2005 } </w:t>
      </w:r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88" w:name="o188"/>
      <w:bookmarkEnd w:id="188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          11. Інвентаризація розрахунків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89" w:name="o189"/>
      <w:bookmarkEnd w:id="189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11.1.      Інвентаризація      реєстраційних,     спеціальних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реєстраційних,   валютних  та  поточних  рахунків,  розрахунків  з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бюджетом,   підзвітними   особами,   робітниками   і  службовцями,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депонентами  та іншими дебіторами і кредиторами полягає у звіренні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документів і записів у реєстрах обліку і перевірці 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обгрунтованості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сум,  відображених  на  відповідних  рахунках.  Комісія встановлює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терміни  виникнення  заборгованості  за цими рахунками, реальність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заборгованості   і  винних  осіб,  у  випадках  пропуску  термінів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позовної  давності.  {  Пункт  11.1 із змінами, внесеними згідно з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Наказом   Державного   казначейства   N   184  (  </w:t>
      </w:r>
      <w:hyperlink r:id="rId46" w:tgtFrame="_blank" w:history="1">
        <w:r w:rsidRPr="00444CA4">
          <w:rPr>
            <w:rFonts w:ascii="Consolas" w:eastAsia="Times New Roman" w:hAnsi="Consolas" w:cs="Courier New"/>
            <w:color w:val="0000FF"/>
            <w:sz w:val="26"/>
            <w:szCs w:val="26"/>
            <w:u w:val="single"/>
            <w:lang w:eastAsia="uk-UA"/>
          </w:rPr>
          <w:t>z1242-05</w:t>
        </w:r>
      </w:hyperlink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)  від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05.10.2005 }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90" w:name="o190"/>
      <w:bookmarkEnd w:id="190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11.2. Усім  дебіторам  установи  - кредитори повинні передати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дані про їхню заборгованість, які пред'являються інвентаризаційній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комісії   для   підтвердження  реальної  заборгованості.  Дебітори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зобов'язані протягом десяти днів з дня  отримання  документального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підтвердження   підтвердити   заборгованість   або   заявити  свої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заперечення.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91" w:name="o191"/>
      <w:bookmarkEnd w:id="191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На рахунках  розрахунків  з  дебіторами і кредиторами повинні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залишатися тільки узгоджені суми.  Якщо до кінця звітного  періоду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не   вдалось   усунути   виниклі   розбіжності  або  невстановлені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розбіжності,  то розрахунки з дебіторами і кредиторами показуються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кожною  зі  сторін  у  своєму  балансі в сумах,  які виходять з їх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бухгалтерських записів і визнані нею вірними.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92" w:name="o192"/>
      <w:bookmarkEnd w:id="192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11.3. Інвентаризаційна    комісія    шляхом    документальної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перевірки повинна також установити: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93" w:name="o193"/>
      <w:bookmarkEnd w:id="193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правильність   розрахунків   із   банками,   з   фінансовими,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податковими  органами, державними цільовими фондами, з 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вищестоящою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установою, іншими установами, а також зі структурними підрозділами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установи, виділеними на окремі баланси; { Абзац другий пункту 11.3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із  змінами,  внесеними  згідно  з Наказом Державного казначейства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N 184 ( </w:t>
      </w:r>
      <w:hyperlink r:id="rId47" w:tgtFrame="_blank" w:history="1">
        <w:r w:rsidRPr="00444CA4">
          <w:rPr>
            <w:rFonts w:ascii="Consolas" w:eastAsia="Times New Roman" w:hAnsi="Consolas" w:cs="Courier New"/>
            <w:color w:val="0000FF"/>
            <w:sz w:val="26"/>
            <w:szCs w:val="26"/>
            <w:u w:val="single"/>
            <w:lang w:eastAsia="uk-UA"/>
          </w:rPr>
          <w:t>z1242-05</w:t>
        </w:r>
      </w:hyperlink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від 05.10.2005 }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94" w:name="o194"/>
      <w:bookmarkEnd w:id="194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заборгованість підзвітних   осіб,   а  також  правильність  і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обгрунтованість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сум заборгованості з недостач і крадіжок та  вжиті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заходи про стягнення цієї заборгованості;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95" w:name="o195"/>
      <w:bookmarkEnd w:id="195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правильність     і    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обгрунтованість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сум    дебіторської,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кредиторської   і  депонентської  заборгованості,  включаючи  суми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кредиторської  і  депонентської  заборгованості,  щодо якої термін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позовної   давності  минув.  Суми  кредиторської  і  депонентської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заборгованості,  строк  позовної  давності  яких минув, підлягають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списанню   з   бухгалтерського   обліку  за  порядком,  визначеним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Державним  казначейством України; { Абзац четвертий підпункту 11.3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пункту  11  із  змінами,  внесеними  згідно  з  Наказом Державного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казначейства України N 122 ( </w:t>
      </w:r>
      <w:hyperlink r:id="rId48" w:tgtFrame="_blank" w:history="1">
        <w:r w:rsidRPr="00444CA4">
          <w:rPr>
            <w:rFonts w:ascii="Consolas" w:eastAsia="Times New Roman" w:hAnsi="Consolas" w:cs="Courier New"/>
            <w:color w:val="0000FF"/>
            <w:sz w:val="26"/>
            <w:szCs w:val="26"/>
            <w:u w:val="single"/>
            <w:lang w:eastAsia="uk-UA"/>
          </w:rPr>
          <w:t>z0667-01</w:t>
        </w:r>
      </w:hyperlink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від 19.07.2001 }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96" w:name="o196"/>
      <w:bookmarkEnd w:id="196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реальність заборгованості    робітникам   і   службовцям   із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заробітної плати,  з розрахунків із робітниками і службовцями  про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безготівкові перерахунки;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97" w:name="o197"/>
      <w:bookmarkEnd w:id="197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чи вжито заходів для стягнення дебіторської заборгованості  у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встановленому порядку.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98" w:name="o198"/>
      <w:bookmarkEnd w:id="198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11.4.    Для    відображення    результатів    інвентаризації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розрахунків за дебіторською та  кредиторською  заборгованістю,  що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знаходиться   на   обліку  установи  на  момент  звітного  періоду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(інвентаризації),  призначений Акт  інвентаризації  розрахунків  з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дебіторами і кредиторами (додаток 9).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99" w:name="o199"/>
      <w:bookmarkEnd w:id="199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В акті    вказуються     найменування     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проінвентаризованих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субрахунків   і   суми   виявленої   неузгодженої  дебіторської  і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кредиторської заборгованості,  безнадійних боргів та кредиторської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і дебіторської заборгованості,  щодо якої термін позовної давності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минув.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00" w:name="o200"/>
      <w:bookmarkEnd w:id="200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Акт складається   інвентаризаційною   комісією   на  підставі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виявлених залишків  сум  за  документами,  які  відображаються  на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відповідних    субрахунках,    підписується   і   передається   до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бухгалтерії.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01" w:name="o201"/>
      <w:bookmarkEnd w:id="201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До 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акта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слід додати довідку (додаток 10),  в якій наводяться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найменування   та   адреси   дебіторів    і    кредиторів,    сума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заборгованості, за що обліковується заборгованість, з якого часу і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  підставі  яких  документів.  Довідка  складається  у   розрізі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синтетичних рахунків бухгалтерського обліку.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02" w:name="o202"/>
      <w:bookmarkEnd w:id="202"/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{  Пункт  11.4  в  редакції  Наказу  Державного казначейства N 184 </w:t>
      </w:r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( </w:t>
      </w:r>
      <w:hyperlink r:id="rId49" w:tgtFrame="_blank" w:history="1">
        <w:r w:rsidRPr="00444CA4">
          <w:rPr>
            <w:rFonts w:ascii="Consolas" w:eastAsia="Times New Roman" w:hAnsi="Consolas" w:cs="Courier New"/>
            <w:i/>
            <w:iCs/>
            <w:color w:val="0000FF"/>
            <w:sz w:val="26"/>
            <w:szCs w:val="26"/>
            <w:u w:val="single"/>
            <w:lang w:eastAsia="uk-UA"/>
          </w:rPr>
          <w:t>z1242-05</w:t>
        </w:r>
      </w:hyperlink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від 05.10.2005 }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03" w:name="o203"/>
      <w:bookmarkEnd w:id="203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11.5. За сумами дебіторської заборгованості, щодо якої термін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позовної  давності  минув,  в  довідці  вказуються особи,  винні в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пропущенні цих термінів.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04" w:name="o204"/>
      <w:bookmarkEnd w:id="204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Дебіторська   заборгованість,   щодо   якої  термін  позовної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давності минув, списується за рішенням керівника установи на зміни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результату виконання кошторису доходів та видатків за минулий рік.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{  Абзац  другий  підпункту  11.5  пункту  11  в  редакції  Наказу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Державного   казначейства   України   N   122  (  </w:t>
      </w:r>
      <w:hyperlink r:id="rId50" w:tgtFrame="_blank" w:history="1">
        <w:r w:rsidRPr="00444CA4">
          <w:rPr>
            <w:rFonts w:ascii="Consolas" w:eastAsia="Times New Roman" w:hAnsi="Consolas" w:cs="Courier New"/>
            <w:color w:val="0000FF"/>
            <w:sz w:val="26"/>
            <w:szCs w:val="26"/>
            <w:u w:val="single"/>
            <w:lang w:eastAsia="uk-UA"/>
          </w:rPr>
          <w:t>z0667-01</w:t>
        </w:r>
      </w:hyperlink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)  від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19.07.2001 }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05" w:name="o205"/>
      <w:bookmarkEnd w:id="205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Списання боргу внаслідок неплатоспроможності  боржника  не  є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підставою   для  скасування  заборгованості.  Заборгованість  слід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відображати поза балансом не менше п'яти років з часу списання для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спостереження   за   можливістю  її  справляння  у  випадку  зміни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майнового стану боржника.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06" w:name="o206"/>
      <w:bookmarkEnd w:id="206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Ретельно слід   перевірити   і  відобразити  в  довідці  суми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дебіторської   заборгованості,   списані   з   балансу   внаслідок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неплатоспроможності відповідача і неможливості звернення стягнення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на його майно, як то: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07" w:name="o207"/>
      <w:bookmarkEnd w:id="207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обгрунтованість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списання цієї заборгованості;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08" w:name="o208"/>
      <w:bookmarkEnd w:id="208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правильність обліку списаної заборгованості за балансом;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09" w:name="o209"/>
      <w:bookmarkEnd w:id="209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     здійснення нагляду  за  можливістю  її  утримання  у випадках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зміни майнового становища боржників.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10" w:name="o210"/>
      <w:bookmarkEnd w:id="210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12. Інвентаризація незавершеного капітального будівництва і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незакінчених капітальних ремонтів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11" w:name="o211"/>
      <w:bookmarkEnd w:id="211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12.1. Наявність    і    об'єм    незавершеного   капітального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будівництва і незакінчених капітальних ремонтів встановлюється при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інвентаризації   шляхом  перевірки  їх  у  натурі.  В  актах,  які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складаються при цьому, вказуються найменування об'єкта, списання і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об'єм виконаних робіт за кожним об'єктом і видом робіт, кошторисна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і фактична вартість.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12" w:name="o212"/>
      <w:bookmarkEnd w:id="212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12.2. Інвентаризаційна комісія повинна перевірити: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13" w:name="o213"/>
      <w:bookmarkEnd w:id="213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чи не  знаходиться  у   складі   незавершеного   капітального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будівництва обладнання, яке передане для монтажу, але монтаж якого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фактично не розпочатий.  При виявленні такого обладнання необхідно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зробити відповідні виправлення в обліку і звітності;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14" w:name="o214"/>
      <w:bookmarkEnd w:id="214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стан законсервованих  і   тимчасово   зупинених   будівельних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об'єктів.  У  такому  разі  слід  виявити  причини  і  підстави їх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консервації.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15" w:name="o215"/>
      <w:bookmarkEnd w:id="215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На закінчені  об'єкти,  що  з  якихось  причин  не  введені в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експлуатацію, складають окремі акти.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16" w:name="o216"/>
      <w:bookmarkEnd w:id="216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На об'єкт     припиненого    будівництва,    а    також    на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проектно-розвідувальні роботи  з  незакінченого  будівництва,  які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підлягають  списанню  з балансу,  складаються окремі акти,  в яких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вказуються усі дані про характер виконаних  робіт  і  їх  вартість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згідно з кошторисом, з вказівкою причин припинення будівництва.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17" w:name="o217"/>
      <w:bookmarkEnd w:id="217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На незакінчений капітальний ремонт будівель,  споруд,  машин,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обладнання,  енергетичних  установок та інших об'єктів складається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окремий акт,  в якому вказуються:  назва об'єкта, що ремонтується,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опис  і  процент  виконаних робіт,  кошторисна і фактична вартість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виконаних робіт.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18" w:name="o218"/>
      <w:bookmarkEnd w:id="218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13. Інвентаризація інших необоротних матеріальних активів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19" w:name="o219"/>
      <w:bookmarkEnd w:id="219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13.1. Для   відображення   результатів  інвентаризації  інших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необоротних матеріальних активів застосовується  Інвентаризаційний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опис  інших  необоротних  матеріальних активів та запасів (додаток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5).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20" w:name="o220"/>
      <w:bookmarkEnd w:id="220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13.2. Білизна,  постільні  речі,  одяг   та   взуття   одного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найменування,  близькі  за розмірами,  якостями матеріалу і ціною,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заносяться до опису сумарно,  зі вказівкою кількості цих предметів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та їх інвентарних номерів.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21" w:name="o221"/>
      <w:bookmarkEnd w:id="221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13.3. Предмети  спецодягу  і столової білизни,  відправлені у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прання та ремонт,  слід записувати  в  інвентаризаційний  опис  на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підставі відомостей-накладних або квитанцій установ, що здійснюють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ці послуги.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22" w:name="o222"/>
      <w:bookmarkEnd w:id="222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13.4. Після оформлення інвентаризаційний опис  передається  у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бухгалтерію   для  складання  Порівняльної  відомості  результатів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інвентаризації інших необоротних матеріальних активів  та  запасів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(додаток 6).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23" w:name="o223"/>
      <w:bookmarkEnd w:id="223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13.5.      При     інвентаризації     бібліотечних     фондів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інвентаризаційною    комісією   визначається   спосіб   проведення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інвентаризації;  виявляються  помилки,  що допущені при шифруванні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документів,   розстановці   фонду,  оформленні  видачі  документів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користувачам,  а  також встановлюється заборгованість користувачів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перед  бібліотекою,  виявляються дублетні документи, документи, що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не   відповідають   профілю  комплектування  фонду  підрозділу  чи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бібліотеки  в  цілому, та документи, що потребують ремонту, оправи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тощо.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24" w:name="o224"/>
      <w:bookmarkEnd w:id="224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У  разі  встановлення факту відсутності документа проводиться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його розшук у строк, визначений правилами користування бібліотекою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щодо користування документом читачем, але не більше тридцяти днів.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{   Розділ  13  доповнено  пунктом  згідно  з  Наказом  Державного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казначейства N 311 ( </w:t>
      </w:r>
      <w:hyperlink r:id="rId51" w:tgtFrame="_blank" w:history="1">
        <w:r w:rsidRPr="00444CA4">
          <w:rPr>
            <w:rFonts w:ascii="Consolas" w:eastAsia="Times New Roman" w:hAnsi="Consolas" w:cs="Courier New"/>
            <w:color w:val="0000FF"/>
            <w:sz w:val="26"/>
            <w:szCs w:val="26"/>
            <w:u w:val="single"/>
            <w:lang w:eastAsia="uk-UA"/>
          </w:rPr>
          <w:t>z0913-10</w:t>
        </w:r>
      </w:hyperlink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від 02.09.2010 }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25" w:name="o225"/>
      <w:bookmarkEnd w:id="225"/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{  Інструкцію  доповнено  розділом  13 згідно з Наказом Державного </w:t>
      </w:r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казначейства N 184 ( </w:t>
      </w:r>
      <w:hyperlink r:id="rId52" w:tgtFrame="_blank" w:history="1">
        <w:r w:rsidRPr="00444CA4">
          <w:rPr>
            <w:rFonts w:ascii="Consolas" w:eastAsia="Times New Roman" w:hAnsi="Consolas" w:cs="Courier New"/>
            <w:i/>
            <w:iCs/>
            <w:color w:val="0000FF"/>
            <w:sz w:val="26"/>
            <w:szCs w:val="26"/>
            <w:u w:val="single"/>
            <w:lang w:eastAsia="uk-UA"/>
          </w:rPr>
          <w:t>z1242-05</w:t>
        </w:r>
      </w:hyperlink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від 05.10.2005 } </w:t>
      </w:r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 </w:t>
      </w:r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26" w:name="o226"/>
      <w:bookmarkEnd w:id="226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14. Інвентаризація матеріальних цінностей, прийнятих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(зданих) на відповідальне зберігання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27" w:name="o227"/>
      <w:bookmarkEnd w:id="227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14.1. При інвентаризації  матеріальних  цінностей,  прийнятих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(зданих)     на     відповідальне    зберігання,    застосовується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Інвентаризаційний опис матеріальних цінностей,  прийнятих (зданих)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на відповідальне зберігання (додаток 11).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28" w:name="o228"/>
      <w:bookmarkEnd w:id="228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При інвентаризації  матеріальних  цінностей,   прийнятих   на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відповідальне    зберігання,    записи    в   описі   здійснюються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інвентаризаційною комісією на  підставі  перевірки  і  перерахунку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цінностей у натурі.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29" w:name="o229"/>
      <w:bookmarkEnd w:id="229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14.2. Товари  і матеріали,  які зберігаються на складах інших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установ (організацій),  записуються в опис на підставі підтвердних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документів про передавання на відповідальне зберігання.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30" w:name="o230"/>
      <w:bookmarkEnd w:id="230"/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{  Інструкцію  доповнено  розділом  14 згідно з Наказом Державного </w:t>
      </w:r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 казначейства N 184 ( </w:t>
      </w:r>
      <w:hyperlink r:id="rId53" w:tgtFrame="_blank" w:history="1">
        <w:r w:rsidRPr="00444CA4">
          <w:rPr>
            <w:rFonts w:ascii="Consolas" w:eastAsia="Times New Roman" w:hAnsi="Consolas" w:cs="Courier New"/>
            <w:i/>
            <w:iCs/>
            <w:color w:val="0000FF"/>
            <w:sz w:val="26"/>
            <w:szCs w:val="26"/>
            <w:u w:val="single"/>
            <w:lang w:eastAsia="uk-UA"/>
          </w:rPr>
          <w:t>z1242-05</w:t>
        </w:r>
      </w:hyperlink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від 05.10.2005 } </w:t>
      </w:r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31" w:name="o231"/>
      <w:bookmarkEnd w:id="231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      15. Інвентаризація забалансових статей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32" w:name="o232"/>
      <w:bookmarkEnd w:id="232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15.1. Інвентаризація  забалансових  статей   проводиться   за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порядком, установленим для інвентаризації статей балансу.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33" w:name="o233"/>
      <w:bookmarkEnd w:id="233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      16. Перевірка та оформлення результатів інвентаризації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34" w:name="o234"/>
      <w:bookmarkEnd w:id="234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16.1. Після  закінчення інвентаризації оформлені описи (акти)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здаються в бухгалтерію для перевірки,  виявлення і відображення  в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обліку  результатів інвентаризації.  При цьому кількісні та цінові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показники за даними бухгалтерського  обліку  проставляються  проти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відповідних   даних   опису  і  шляхом  співставлення  виявляються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розходження між даними інвентаризації і даними обліку.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35" w:name="o235"/>
      <w:bookmarkEnd w:id="235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16.2. Результати інвентаризації цінностей, які належать іншим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організаціям з додатком копії опису повідомляють їхнім  власникам.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  останній  сторінці  опису  також  слід  зробити  відмітку  про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перевірку цін,  таксування та підрахунок результату  за  підписами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осіб, які проводили цю перевірку.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36" w:name="o236"/>
      <w:bookmarkEnd w:id="236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16.3.   Інвентаризаційна   комісія   перевіряє   правильність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визначення бухгалтерією результатів інвентаризації і свої висновки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та пропозиції відображає  у  Протоколі  інвентаризаційної  комісії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(додаток  12),  що  заповнюється  після закінчення інвентаризації.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{   Абзац   перший   пункту  16.3  в  редакції  Наказу  Державного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казначейства N 184 ( </w:t>
      </w:r>
      <w:hyperlink r:id="rId54" w:tgtFrame="_blank" w:history="1">
        <w:r w:rsidRPr="00444CA4">
          <w:rPr>
            <w:rFonts w:ascii="Consolas" w:eastAsia="Times New Roman" w:hAnsi="Consolas" w:cs="Courier New"/>
            <w:color w:val="0000FF"/>
            <w:sz w:val="26"/>
            <w:szCs w:val="26"/>
            <w:u w:val="single"/>
            <w:lang w:eastAsia="uk-UA"/>
          </w:rPr>
          <w:t>z1242-05</w:t>
        </w:r>
      </w:hyperlink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від 05.10.2005 }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37" w:name="o237"/>
      <w:bookmarkEnd w:id="237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У протоколі наводяться докладні дані  про  причини  та  осіб,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винних в недостачах,  втратах, а також надлишках і вказуються, які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вжито заходи стосовно винних осіб.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38" w:name="o238"/>
      <w:bookmarkEnd w:id="238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Не пізніше    ніж    за    десять   днів   після   закінчення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інвентаризації, протоколи інвентаризаційної комісії затверджуються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керівником  установи;  в  централізованих  бухгалтеріях  протоколи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центральної інвентаризаційної  комісії  затверджуються  керівником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установи, при якій утворена централізована бухгалтерія.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39" w:name="o239"/>
      <w:bookmarkEnd w:id="239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Матеріали інвентаризації   та   рішення   щодо    регулювання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розбіжностей   затверджуються  керівником  установи  з  включенням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результатів  у   звіт   за   той   період,   в   якому   закінчена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інвентаризація, а також і в річний звіт.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40" w:name="o240"/>
      <w:bookmarkEnd w:id="240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16.4.   Термін   зберігання   документів   з   інвентаризації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(інвентарні   описи,   порівняльні   відомості,   акти,  протоколи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інвентаризаційних комісій) в установах становить три роки за умови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завершення  ревізій  згідно  з  Переліком  типових  документів, що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утворюються  в  діяльності  органів  державної  влади та місцевого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самоврядування,  інших  підприємств,  установ  та  організацій, із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зазначенням  строків  зберігання  документів, затвердженим наказом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Головного  архівного управління при Кабінеті Міністрів України від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20.07.98  N 41 ( </w:t>
      </w:r>
      <w:hyperlink r:id="rId55" w:tgtFrame="_blank" w:history="1">
        <w:r w:rsidRPr="00444CA4">
          <w:rPr>
            <w:rFonts w:ascii="Consolas" w:eastAsia="Times New Roman" w:hAnsi="Consolas" w:cs="Courier New"/>
            <w:color w:val="0000FF"/>
            <w:sz w:val="26"/>
            <w:szCs w:val="26"/>
            <w:u w:val="single"/>
            <w:lang w:eastAsia="uk-UA"/>
          </w:rPr>
          <w:t>z0576-98</w:t>
        </w:r>
      </w:hyperlink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), зареєстрованим в Міністерстві юстиції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України 17.09.98 за N 576/3016 (зі змінами). У випадках виникнення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спорів, суперечностей, порушення кримінальних справ - зберігаються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до винесення відповідного рішення.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41" w:name="o241"/>
      <w:bookmarkEnd w:id="241"/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{  Пункт  16.4  розділу  16 із змінами, внесеними згідно з Наказом </w:t>
      </w:r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Державного казначейства N 311 ( </w:t>
      </w:r>
      <w:hyperlink r:id="rId56" w:tgtFrame="_blank" w:history="1">
        <w:r w:rsidRPr="00444CA4">
          <w:rPr>
            <w:rFonts w:ascii="Consolas" w:eastAsia="Times New Roman" w:hAnsi="Consolas" w:cs="Courier New"/>
            <w:i/>
            <w:iCs/>
            <w:color w:val="0000FF"/>
            <w:sz w:val="26"/>
            <w:szCs w:val="26"/>
            <w:u w:val="single"/>
            <w:lang w:eastAsia="uk-UA"/>
          </w:rPr>
          <w:t>z0913-10</w:t>
        </w:r>
      </w:hyperlink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від 02.09.2010 } </w:t>
      </w:r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42" w:name="o242"/>
      <w:bookmarkEnd w:id="242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17. Порядок регулювання інвентаризаційних різниць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43" w:name="o243"/>
      <w:bookmarkEnd w:id="243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     17.1. Виявлені  при інвентаризації розходження між фактичними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залишками  матеріальних  цінностей  і  грошових  коштів  з  даними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бухгалтерського обліку регулюються установою в такому порядку: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44" w:name="o244"/>
      <w:bookmarkEnd w:id="244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основні   засоби,   цінні   папери,  грошові  кошти  та  інші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матеріальні  цінності,  які  виявлені   в   надлишку,   підлягають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оприбуткуванню  та зарахуванню відповідно на збільшення доходів за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спеціальним фондом з  подальшим  установленням  причин  виникнення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лишків  і  винних  у  цьому  осіб;  {  Абзац  другий пункту 17.1 в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редакції  Наказу  Державного  казначейства  N 184 ( </w:t>
      </w:r>
      <w:hyperlink r:id="rId57" w:tgtFrame="_blank" w:history="1">
        <w:r w:rsidRPr="00444CA4">
          <w:rPr>
            <w:rFonts w:ascii="Consolas" w:eastAsia="Times New Roman" w:hAnsi="Consolas" w:cs="Courier New"/>
            <w:color w:val="0000FF"/>
            <w:sz w:val="26"/>
            <w:szCs w:val="26"/>
            <w:u w:val="single"/>
            <w:lang w:eastAsia="uk-UA"/>
          </w:rPr>
          <w:t>z1242-05</w:t>
        </w:r>
      </w:hyperlink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від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05.10.2005 }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45" w:name="o245"/>
      <w:bookmarkEnd w:id="245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недостача запасів у межах установлених норм природних  втрат,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виявлених  під  час  інвентаризації  і придбаних у поточному році,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списується  за  розпорядженням  керівника  установи  на   фактичні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видатки;  придбаних  у  минулих  роках  - відноситься на зменшення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результату  кошторису  установи.  Норми  природних  втрат   можуть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застосовуватися  лише  у разі виявлення фактичних недостач і після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заліку  недостачі  цінностей  надлишками  при  пересортуванні.  За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відсутності норм природних втрат втрата розглядається як недостача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понад  норму;  {  Абзац  третій  пункту  17.1  в  редакції  Наказу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Державного казначейства N 184 ( </w:t>
      </w:r>
      <w:hyperlink r:id="rId58" w:tgtFrame="_blank" w:history="1">
        <w:r w:rsidRPr="00444CA4">
          <w:rPr>
            <w:rFonts w:ascii="Consolas" w:eastAsia="Times New Roman" w:hAnsi="Consolas" w:cs="Courier New"/>
            <w:color w:val="0000FF"/>
            <w:sz w:val="26"/>
            <w:szCs w:val="26"/>
            <w:u w:val="single"/>
            <w:lang w:eastAsia="uk-UA"/>
          </w:rPr>
          <w:t>z1242-05</w:t>
        </w:r>
      </w:hyperlink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від 05.10.2005 }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46" w:name="o246"/>
      <w:bookmarkEnd w:id="246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недостача цінностей  понад  норми  природних  втрат,  а також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втрати від псування цінностей списуються  з  балансу  установи  та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відносяться   на   рахунок   винних   осіб  за  цінами,  за  якими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обчислюється розмір  шкоди  від  крадіжок,  недостач,  знищення  і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псування  матеріальних  цінностей; { Абзац четвертий пункту 17.1 в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редакції  Наказу  Державного  казначейства  N 184 ( </w:t>
      </w:r>
      <w:hyperlink r:id="rId59" w:tgtFrame="_blank" w:history="1">
        <w:r w:rsidRPr="00444CA4">
          <w:rPr>
            <w:rFonts w:ascii="Consolas" w:eastAsia="Times New Roman" w:hAnsi="Consolas" w:cs="Courier New"/>
            <w:color w:val="0000FF"/>
            <w:sz w:val="26"/>
            <w:szCs w:val="26"/>
            <w:u w:val="single"/>
            <w:lang w:eastAsia="uk-UA"/>
          </w:rPr>
          <w:t>z1242-05</w:t>
        </w:r>
      </w:hyperlink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від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05.10.2005 }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47" w:name="o247"/>
      <w:bookmarkEnd w:id="247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втрати і недостачі понад норми природних  втрат  матеріальних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цінностей,  у  тих  випадках,  коли  винні особи не встановлені та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справи знаходяться в  органах  дізнання  чи  досудового  слідства,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списуються  з  балансу  установи і зараховуються на позабалансовий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рахунок  до  моменту  встановлення  винних  осіб  або  до  надання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відповідної інформації від органів дізнання чи досудового слідства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  цими  справами.  {  Абзац п'ятий пункту 17.1 в редакції Наказу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Державного казначейства N 184 ( </w:t>
      </w:r>
      <w:hyperlink r:id="rId60" w:tgtFrame="_blank" w:history="1">
        <w:r w:rsidRPr="00444CA4">
          <w:rPr>
            <w:rFonts w:ascii="Consolas" w:eastAsia="Times New Roman" w:hAnsi="Consolas" w:cs="Courier New"/>
            <w:color w:val="0000FF"/>
            <w:sz w:val="26"/>
            <w:szCs w:val="26"/>
            <w:u w:val="single"/>
            <w:lang w:eastAsia="uk-UA"/>
          </w:rPr>
          <w:t>z1242-05</w:t>
        </w:r>
      </w:hyperlink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від 05.10.2005 }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48" w:name="o248"/>
      <w:bookmarkEnd w:id="248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17.2. У випадках стягнення втрат з  винних  осіб,  заподіяних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крадіжкою,   недостачею   або   втратою,  визначення  сум  збитків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здійснюється відповідно до постанови  Кабінету  Міністрів  України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від 22.01.96   N  116  (  </w:t>
      </w:r>
      <w:hyperlink r:id="rId61" w:tgtFrame="_blank" w:history="1">
        <w:r w:rsidRPr="00444CA4">
          <w:rPr>
            <w:rFonts w:ascii="Consolas" w:eastAsia="Times New Roman" w:hAnsi="Consolas" w:cs="Courier New"/>
            <w:color w:val="0000FF"/>
            <w:sz w:val="26"/>
            <w:szCs w:val="26"/>
            <w:u w:val="single"/>
            <w:lang w:eastAsia="uk-UA"/>
          </w:rPr>
          <w:t>116-96-п</w:t>
        </w:r>
      </w:hyperlink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)  "Про  затвердження  Порядку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визначення розміру  збитків  від  розкрадання,  нестачі,  знищення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(псування)   матеріальних   цінностей"   та  Закону  України  "Про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визначення  розміру  збитків,  завданих  підприємству,   установі,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організації  розкраданням,  знищенням (псуванням),  недостачею або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втратою дорогоцінних металів,  дорогоцінного каміння або  валютних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цінностей" ( </w:t>
      </w:r>
      <w:hyperlink r:id="rId62" w:tgtFrame="_blank" w:history="1">
        <w:r w:rsidRPr="00444CA4">
          <w:rPr>
            <w:rFonts w:ascii="Consolas" w:eastAsia="Times New Roman" w:hAnsi="Consolas" w:cs="Courier New"/>
            <w:color w:val="0000FF"/>
            <w:sz w:val="26"/>
            <w:szCs w:val="26"/>
            <w:u w:val="single"/>
            <w:lang w:eastAsia="uk-UA"/>
          </w:rPr>
          <w:t>217/95-ВР</w:t>
        </w:r>
      </w:hyperlink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).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49" w:name="o249"/>
      <w:bookmarkEnd w:id="249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17.3. При   встановленні   недостач   і  втрат,  які  виникли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внаслідок зловживань,  відповідні матеріали  протягом  п'яти  днів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після  встановлення  недостач  і  втрат  підлягають  переданню  до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слідчих органів,  а на суму виявлених недостач і  втрат  подається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цивільний позов.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50" w:name="o250"/>
      <w:bookmarkEnd w:id="250"/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    {   Пункт   17.4   вилучено  на  підставі  Наказу  Державного </w:t>
      </w:r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казначейства N 184 ( </w:t>
      </w:r>
      <w:hyperlink r:id="rId63" w:tgtFrame="_blank" w:history="1">
        <w:r w:rsidRPr="00444CA4">
          <w:rPr>
            <w:rFonts w:ascii="Consolas" w:eastAsia="Times New Roman" w:hAnsi="Consolas" w:cs="Courier New"/>
            <w:i/>
            <w:iCs/>
            <w:color w:val="0000FF"/>
            <w:sz w:val="26"/>
            <w:szCs w:val="26"/>
            <w:u w:val="single"/>
            <w:lang w:eastAsia="uk-UA"/>
          </w:rPr>
          <w:t>z1242-05</w:t>
        </w:r>
      </w:hyperlink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від 05.10.2005 } </w:t>
      </w:r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51" w:name="o251"/>
      <w:bookmarkEnd w:id="251"/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    {   Пункт   17.5   вилучено  на  підставі  Наказу  Державного </w:t>
      </w:r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казначейства N 184 ( </w:t>
      </w:r>
      <w:hyperlink r:id="rId64" w:tgtFrame="_blank" w:history="1">
        <w:r w:rsidRPr="00444CA4">
          <w:rPr>
            <w:rFonts w:ascii="Consolas" w:eastAsia="Times New Roman" w:hAnsi="Consolas" w:cs="Courier New"/>
            <w:i/>
            <w:iCs/>
            <w:color w:val="0000FF"/>
            <w:sz w:val="26"/>
            <w:szCs w:val="26"/>
            <w:u w:val="single"/>
            <w:lang w:eastAsia="uk-UA"/>
          </w:rPr>
          <w:t>z1242-05</w:t>
        </w:r>
      </w:hyperlink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від 05.10.2005 } </w:t>
      </w:r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 </w:t>
      </w:r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52" w:name="o252"/>
      <w:bookmarkEnd w:id="252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                              Додаток 1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до Інструкції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з інвентаризації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матеріальних цінностей,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розрахунків та інших статей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балансу бюджетних установ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53" w:name="o253"/>
      <w:bookmarkEnd w:id="253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___________________________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(установа, організація)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54" w:name="o254"/>
      <w:bookmarkEnd w:id="254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Ідентифікаційний код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за ЄДРПОУ__________________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55" w:name="o255"/>
      <w:bookmarkEnd w:id="255"/>
      <w:r w:rsidRPr="00444CA4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      ІНВЕНТАРИЗАЦІЙНИЙ ОПИС </w:t>
      </w:r>
      <w:r w:rsidRPr="00444CA4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                    основних засобів </w:t>
      </w:r>
      <w:r w:rsidRPr="00444CA4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56" w:name="o256"/>
      <w:bookmarkEnd w:id="256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___________________________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(дата складання)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57" w:name="o257"/>
      <w:bookmarkEnd w:id="257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Основні засоби ______________________________________________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58" w:name="o258"/>
      <w:bookmarkEnd w:id="258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Місцезнаходження ____________________________________________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59" w:name="o259"/>
      <w:bookmarkEnd w:id="259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                     Розписка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60" w:name="o260"/>
      <w:bookmarkEnd w:id="260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До початку   проведення   інвентаризації   всі  видаткові  та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прибуткові документи на основні засоби здані в бухгалтерію  і  всі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основні  засоби,  що  надійшли  на  мою  (нашу)  відповідальність,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оприбутковані, а ті, що вибули, списані.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61" w:name="o261"/>
      <w:bookmarkEnd w:id="261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Особа (и), відповідальна (і) за збереження основних засобів: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62" w:name="o262"/>
      <w:bookmarkEnd w:id="262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____________________  _____________________  _____________________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(посада, підпис)       (посада, підпис)       (посада, підпис)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63" w:name="o263"/>
      <w:bookmarkEnd w:id="263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____________________  _____________________  _____________________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(прізвище, ім'я,      (прізвище, ім'я,       (прізвище, ім'я,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    по батькові)          по батькові)           по батькові)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64" w:name="o264"/>
      <w:bookmarkEnd w:id="264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На підставі (розпорядження) від "___" ______________200___ р.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65" w:name="o265"/>
      <w:bookmarkEnd w:id="265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Виконано знімання фактичних залишків ___________________________,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що 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значаться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на обліку станом на "___" _________________200___ р.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66" w:name="o266"/>
      <w:bookmarkEnd w:id="266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Інвентаризація: розпочата "___" _________________200___ р.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закінчена "___" _________________200___ р.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67" w:name="o267"/>
      <w:bookmarkEnd w:id="267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При інвентаризації встановлено таке: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68" w:name="o268"/>
      <w:bookmarkEnd w:id="268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------------------------------------------------------------------------------------------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N | Найменування |  Рік  |       Номер         |Рахується за станом на        |Відмітка|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|з/п|  та коротка  |випуску|                     |"___"_______________200__ р.  |     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|характеристика|(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будів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-|---------------------+------------------------------+--------|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|    об'єкта   |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ництва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)|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інвен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-|завод-|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паспор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-|   фактична   |   за даними   |про  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|              |       |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тарний|ський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|  та   |  наявність   |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бухгалтерського|вибуття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|              |       |      |      |       |              |     обліку    |     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|              |       |      |      |       |--------------+---------------|     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|              |       |      |      |       |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кількі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-|варті-|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кількі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-|варті- |     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|              |       |      |      |       |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сть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|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сть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|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сть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|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сть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|     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|---+--------------+-------+------+------+-------+-------+------+-------+-------+--------|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1 |       2      |   3   |    4 |    5 |   6   |    7  |  8   |    9  |    10 |   11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|---+--------------+-------+------+------+-------+-------+------+-------+-------+--------|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|              |       |      |      |       |       |      |       |       |     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|---+--------------+-------+------+------+-------+-------+------+-------+-------+--------|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|              |       |      |      |       |       |      |       |       |     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|---+--------------+-------+------+------+-------+-------+------+-------+-------+--------|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|              |       |      |      |       |       |      |       |       |     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>|---+--------------+-------+------+------+-------+-------+------+-------+-------+--------|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|              |       |      |та ін.|       |       |      |       |       |     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|---+--------------+-------+------+------+-------+-------+------+-------+-------+--------|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|              |       |      |      |Разом  |       |      |       |       |   х 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------------------------------------------------------------------------------------------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69" w:name="o291"/>
      <w:bookmarkEnd w:id="269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-----------------------------------------------------------------------------------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  Рахується за станом на    |Відмітка|     Рахується за станом на    |Відмітка|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|"__"__________________ 200__ р.|        |"__"__________________ 200__ р.|     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|-------------------------------+--------+-------------------------------+--------|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|фактична    |     за даними    |  про   |фактична    |     за даними    |  про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|наявність   |  бухгалтерського |вибуття |наявність   |  бухгалтерського |вибуття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         |      обліку      |        |            |      обліку      |     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|------------+------------------|        |------------+------------------|     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|кіль-|варті-|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кількість|вартість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     |кіль-|варті-|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кількість|вартість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  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кість|сть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|         |        |        |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кість|сть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|         |        |     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|-----+------+---------+--------+--------+-----+------+---------+--------+--------|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12|   13 |    14   |   15   |  16    | 17  |  18  |    19   |   20   |  21 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|-----+------+---------+--------+--------+-----+------+---------+--------+--------|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  |      |         |        |        |     |      |         |        |     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|-----+------+---------+--------+--------+-----+------+---------+--------+--------|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  |      |         |        |        |     |      |         |        |     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|-----+------+---------+--------+--------+-----+------+---------+--------+--------|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  |      |         |        |        |     |      |         |        |     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|-----+------+---------+--------+--------+-----+------+---------+--------+--------|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>|     |      |         |        |        |     |      |         |        |     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|-----+------+---------+--------+--------+-----+------+---------+--------+--------|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  |      |         |        |  та ін.|     |      |         |        |     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|-----+------+---------+--------+--------+-----+------+---------+--------+--------|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  |      |         |        |     х  |     |      |         |        |      х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-----------------------------------------------------------------------------------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70" w:name="o316"/>
      <w:bookmarkEnd w:id="270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Разом за описом: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71" w:name="o317"/>
      <w:bookmarkEnd w:id="271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а) кількість порядкових номерів _____________________________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       (прописом)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б) загальна кількість одиниць, фактично _____________________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             (прописом)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в) на суму, грн., фактично __________________________________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       (прописом)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72" w:name="o320"/>
      <w:bookmarkEnd w:id="272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Голова комісії ________  ________   _____________________________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(посада)  (підпис)   (прізвище, ім'я, по батькові)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73" w:name="o321"/>
      <w:bookmarkEnd w:id="273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Члени комісії: ________  ________   _____________________________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(посада)  (підпис)   (прізвище, ім'я, по батькові)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74" w:name="o322"/>
      <w:bookmarkEnd w:id="274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        ________  ________   _____________________________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(посада)  (підпис)   (прізвище, ім'я, по батькові)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75" w:name="o323"/>
      <w:bookmarkEnd w:id="275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        ________  ________   _____________________________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(посада)  (підпис)   (прізвище, ім'я, по батькові)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76" w:name="o324"/>
      <w:bookmarkEnd w:id="276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Усі цінності,  пойменовані в цьому інвентаризаційному описі з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N_____  до  N_____,  перевірені  комісією в натурі за моєї (нашої)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присутності та внесені в  опис,  у  зв'язку  з  чим  претензій  до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інвентаризаційної комісії не маю (не маємо).  Цінності, перелічені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в описі, знаходяться на моєму (нашому) відповідальному зберіганні.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77" w:name="o325"/>
      <w:bookmarkEnd w:id="277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Особа (и), відповідальна (і) за збереження основних засобів: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78" w:name="o326"/>
      <w:bookmarkEnd w:id="278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"___"_____________________200___ р.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_____________________________________________________________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79" w:name="o328"/>
      <w:bookmarkEnd w:id="279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Вказані у даному описі дані перевірив  __________ __________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   (посада)   (підпис)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80" w:name="o329"/>
      <w:bookmarkEnd w:id="280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"___"_____________________200___ р.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81" w:name="o330"/>
      <w:bookmarkEnd w:id="281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Начальник Управління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методології по виконанню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 бюджетів, бухгалтерського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обліку та звітності                                     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Н.І.Сушко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82" w:name="o331"/>
      <w:bookmarkEnd w:id="282"/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{  Інструкцію  доповнено  додатком  1  згідно з Наказом Державного </w:t>
      </w:r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казначейства N 184 ( </w:t>
      </w:r>
      <w:hyperlink r:id="rId65" w:tgtFrame="_blank" w:history="1">
        <w:r w:rsidRPr="00444CA4">
          <w:rPr>
            <w:rFonts w:ascii="Consolas" w:eastAsia="Times New Roman" w:hAnsi="Consolas" w:cs="Courier New"/>
            <w:i/>
            <w:iCs/>
            <w:color w:val="0000FF"/>
            <w:sz w:val="26"/>
            <w:szCs w:val="26"/>
            <w:u w:val="single"/>
            <w:lang w:eastAsia="uk-UA"/>
          </w:rPr>
          <w:t>z1242-05</w:t>
        </w:r>
      </w:hyperlink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від 05.10.2005 } </w:t>
      </w:r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 </w:t>
      </w:r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83" w:name="o332"/>
      <w:bookmarkEnd w:id="283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                              Додаток 2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до Інструкції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з інвентаризації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матеріальних цінностей,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розрахунків та інших статей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балансу бюджетних установ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84" w:name="o333"/>
      <w:bookmarkEnd w:id="284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___________________________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(установа, організація)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85" w:name="o334"/>
      <w:bookmarkEnd w:id="285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Ідентифікаційний код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за ЄДРПОУ__________________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86" w:name="o335"/>
      <w:bookmarkEnd w:id="286"/>
      <w:r w:rsidRPr="00444CA4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      ПОРІВНЯЛЬНА ВІДОМІСТЬ </w:t>
      </w:r>
      <w:r w:rsidRPr="00444CA4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      результатів інвентаризації основних засобів </w:t>
      </w:r>
      <w:r w:rsidRPr="00444CA4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87" w:name="o336"/>
      <w:bookmarkEnd w:id="287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______________________________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(дата складання)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88" w:name="o337"/>
      <w:bookmarkEnd w:id="288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На підставі         наказу         (розпорядження)        від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"___"______________200___  р.  N_____   проведена   інвентаризація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фактичної   наявності   основних   засобів,   які  знаходяться  на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відповідальному зберіганні _______________________________________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___________________      ____________________________________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(посада)               (прізвище, ім'я, по батькові)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89" w:name="o339"/>
      <w:bookmarkEnd w:id="289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Інвентаризація: розпочата "___"_________________200___ р.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закінчена "___"_________________200___ р.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90" w:name="o340"/>
      <w:bookmarkEnd w:id="290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При інвентаризації встановлено таке: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91" w:name="o341"/>
      <w:bookmarkEnd w:id="291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---------------------------------------------------------------------------------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N |Найменування і|   Рік    |       Номер       |  Результати інвентаризації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|з/п|    коротка   | випуску  |-------------------+-----------------------------|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|характеристика|(забудови)|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інвен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-|завод-| пас-|    лишки     |  недостачі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>|   |    об'єкта   |          |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тарний|ський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|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порта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|--------------+--------------|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|              |          |      |      |     |кіль-|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вартість|кіль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-|вартість|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|              |          |      |      |     |кість|        |кість|     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|---+--------------+----------+------+------+-----+-----+--------+-----+--------|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1|       2      |     3    |  4   |  5   |  6  |  7  |    8   |  9  |   10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|---+--------------+----------+------+------+-----+-----+--------+-----+--------|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|              |          |      |      |     |     |        |     |     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|---+--------------+----------+------+------+-----+-----+--------+-----+--------|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|              |          |      |      |     |     |        |     |     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|---+--------------+----------+------+------+-----+-----+--------+-----+--------|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|              |          |      |      |     |     |        |     |     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|---+--------------+----------+------+------+-----+-----+--------+-----+--------|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|              |          |      |      |     |     |        |     |     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|---+--------------+----------+------+------+-----+-----+--------+-----+--------|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|              |          |та ін.|      |     |     |        |     |     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|---+--------------+----------+------+------+-----+-----+--------+-----+--------|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|              |          |      |      |Разом|     |        |     |     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---------------------------------------------------------------------------------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92" w:name="o363"/>
      <w:bookmarkEnd w:id="292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Бухгалтер ____________ _________________________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(підпис)     (прізвище, ініціали)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93" w:name="o364"/>
      <w:bookmarkEnd w:id="293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З результатами порівняння згоден ________________________________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  (підпис матеріально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  відповідальної особи)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94" w:name="o365"/>
      <w:bookmarkEnd w:id="294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Начальник Управління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методології по виконанню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бюджетів, бухгалтерського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обліку та звітності                                     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Н.І.Сушко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95" w:name="o366"/>
      <w:bookmarkEnd w:id="295"/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lastRenderedPageBreak/>
        <w:t xml:space="preserve">{  Інструкцію  доповнено  додатком  2  згідно з Наказом Державного </w:t>
      </w:r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казначейства N 184 ( </w:t>
      </w:r>
      <w:hyperlink r:id="rId66" w:tgtFrame="_blank" w:history="1">
        <w:r w:rsidRPr="00444CA4">
          <w:rPr>
            <w:rFonts w:ascii="Consolas" w:eastAsia="Times New Roman" w:hAnsi="Consolas" w:cs="Courier New"/>
            <w:i/>
            <w:iCs/>
            <w:color w:val="0000FF"/>
            <w:sz w:val="26"/>
            <w:szCs w:val="26"/>
            <w:u w:val="single"/>
            <w:lang w:eastAsia="uk-UA"/>
          </w:rPr>
          <w:t>z1242-05</w:t>
        </w:r>
      </w:hyperlink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від 05.10.2005 } </w:t>
      </w:r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 </w:t>
      </w:r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96" w:name="o367"/>
      <w:bookmarkEnd w:id="296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                              Додаток 3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до Інструкції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з інвентаризації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матеріальних цінностей,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розрахунків та інших статей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балансу бюджетних установ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97" w:name="o368"/>
      <w:bookmarkEnd w:id="297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___________________________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(установа, організація)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98" w:name="o369"/>
      <w:bookmarkEnd w:id="298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Ідентифікаційний код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за ЄДРПОУ__________________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99" w:name="o370"/>
      <w:bookmarkEnd w:id="299"/>
      <w:r w:rsidRPr="00444CA4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      ІНВЕНТАРИЗАЦІЙНИЙ ОПИС </w:t>
      </w:r>
      <w:r w:rsidRPr="00444CA4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                 нематеріальних активів </w:t>
      </w:r>
      <w:r w:rsidRPr="00444CA4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00" w:name="o371"/>
      <w:bookmarkEnd w:id="300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____________________________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(дата складання)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01" w:name="o372"/>
      <w:bookmarkEnd w:id="301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Нематеріальні активи ____________________________________________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Місцезнаходження ________________________________________________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02" w:name="o373"/>
      <w:bookmarkEnd w:id="302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                     Розписка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03" w:name="o374"/>
      <w:bookmarkEnd w:id="303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До початку   проведення   інвентаризації   всі  видаткові  та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прибуткові документи на нематеріальні активи здані в бухгалтерію і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всі    нематеріальні   активи,   що   надійшли   на   мою   (нашу)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відповідальність, оприбутковані, а ті, що вибули, списані.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04" w:name="o375"/>
      <w:bookmarkEnd w:id="304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Особа (и),   відповідальна   (і)   за   збереження   об'єктів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нематеріальних активів: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05" w:name="o376"/>
      <w:bookmarkEnd w:id="305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__________    __________    ______________________________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06" w:name="o377"/>
      <w:bookmarkEnd w:id="306"/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   (посада)      (підпис)      (прізвище, ім'я, по батькові) </w:t>
      </w:r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07" w:name="o378"/>
      <w:bookmarkEnd w:id="307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На підставі наказу (розпорядження) від "___"____________200___ р.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08" w:name="o379"/>
      <w:bookmarkEnd w:id="308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Перевірена наявність  об'єктів  нематеріальних  активів,   що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знаходяться  на  обліку за станом на "___"________________200___р.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09" w:name="o380"/>
      <w:bookmarkEnd w:id="309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Інвентаризація: розпочата "___"_________________200___ р.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закінчена "___"_________________200___ р.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10" w:name="o381"/>
      <w:bookmarkEnd w:id="310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При інвентаризації встановлено таке: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11" w:name="o382"/>
      <w:bookmarkEnd w:id="311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>-----------------------------------------------------------------------------------------------------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N |     Назва     |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Характерис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-|   Дата    |Первісна|   Строк   | Фактична  |       За даними   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|з/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п|нематеріального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 тика,  |введення в |вартість| корисного | наявність |бухгалтерського обліку|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|    активу     |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призначення|господарсь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-|        |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використан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-|-----------+----------------------|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|               |           |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кий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оборот |        |    ня     |кіль-|вар- |кіль-| вар-|   сума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|               |           |           |        |           |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кість|тість|кість|тість|накопиче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-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|               |           |           |        |           |     |     |     |     |ного зносу|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|---+---------------+-----------+-----------+--------+-----------+-----+-----+-----+-----+----------|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1 |       2       |      3    |     4     |   5    |     6     |  7  |    8|  9  |  10 |    11 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|---+---------------+-----------+-----------+--------+-----------+-----+-----+-----+-----+----------|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|               |           |           |        |           |     |     |     |     |       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|---+---------------+-----------+-----------+--------+-----------+-----+-----+-----+-----+----------|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|               |           |           |        |           |     |     |     |     |       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|---+---------------+-----------+-----------+--------+-----------+-----+-----+-----+-----+----------|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|               |           |           |        |           |     |     |     |     |       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|---+---------------+-----------+-----------+--------+-----------+-----+-----+-----+-----+----------|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|               |           |           | та ін. |           |     |     |     |     |       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|---+---------------+-----------+-----------+--------+-----------+-----+-----+-----+-----+----------|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|               |           |           |        |   Разом   |     |     |     |     |       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-----------------------------------------------------------------------------------------------------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12" w:name="o402"/>
      <w:bookmarkEnd w:id="312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Разом за описом: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13" w:name="o403"/>
      <w:bookmarkEnd w:id="313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кількість порядкових номерів ________________________________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        (прописом)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14" w:name="o404"/>
      <w:bookmarkEnd w:id="314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загальна кількість одиниць, фактично ________________________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           (прописом)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15" w:name="o405"/>
      <w:bookmarkEnd w:id="315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     на суму, грн., фактично _____________________________________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    (прописом)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16" w:name="o406"/>
      <w:bookmarkEnd w:id="316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Голова комісії ________  ________   _____________________________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(посада)  (підпис)   (прізвище, ім'я, по батькові)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17" w:name="o407"/>
      <w:bookmarkEnd w:id="317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Члени комісії: ________  ________   _____________________________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(посада)  (підпис)   (прізвище, ім'я, по батькові)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18" w:name="o408"/>
      <w:bookmarkEnd w:id="318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        ________  ________   _____________________________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(посада)  (підпис)   (прізвище, ім'я, по батькові)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19" w:name="o409"/>
      <w:bookmarkEnd w:id="319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        ________  ________   _____________________________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(посада)  (підпис)   (прізвище, ім'я, по батькові)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20" w:name="o410"/>
      <w:bookmarkEnd w:id="320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Усі цінності,  пойменовані в цьому інвентаризаційному описі з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N_____ до N_____,  перевірені комісією в натурі  за  моєї  (нашої)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присутності  та  внесені  в  опис,  у  зв'язку  з чим претензій до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інвентаризаційної комісії не маю (не маємо).  Цінності, перелічені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в описі, знаходяться на моєму (нашому) відповідальному зберіганні.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21" w:name="o411"/>
      <w:bookmarkEnd w:id="321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Матеріально відповідальна (і) особа (и).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22" w:name="o412"/>
      <w:bookmarkEnd w:id="322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"___"__________________200___ р.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23" w:name="o413"/>
      <w:bookmarkEnd w:id="323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Вказані у даному описі дані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та підрахування перевірив:             __________ __________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   (посада)   (підпис)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"___"__________________200___ р.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24" w:name="o415"/>
      <w:bookmarkEnd w:id="324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Начальник Управління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методології по виконанню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бюджетів, бухгалтерського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обліку та звітності                                     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Н.І.Сушко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25" w:name="o416"/>
      <w:bookmarkEnd w:id="325"/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{  Інструкцію  доповнено  додатком  3  згідно з Наказом Державного </w:t>
      </w:r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казначейства N 184 ( </w:t>
      </w:r>
      <w:hyperlink r:id="rId67" w:tgtFrame="_blank" w:history="1">
        <w:r w:rsidRPr="00444CA4">
          <w:rPr>
            <w:rFonts w:ascii="Consolas" w:eastAsia="Times New Roman" w:hAnsi="Consolas" w:cs="Courier New"/>
            <w:i/>
            <w:iCs/>
            <w:color w:val="0000FF"/>
            <w:sz w:val="26"/>
            <w:szCs w:val="26"/>
            <w:u w:val="single"/>
            <w:lang w:eastAsia="uk-UA"/>
          </w:rPr>
          <w:t>z1242-05</w:t>
        </w:r>
      </w:hyperlink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від 05.10.2005 } </w:t>
      </w:r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 </w:t>
      </w:r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26" w:name="o417"/>
      <w:bookmarkEnd w:id="326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                              Додаток 4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до Інструкції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з інвентаризації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матеріальних цінностей,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розрахунків та інших статей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балансу бюджетних установ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27" w:name="o418"/>
      <w:bookmarkEnd w:id="327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___________________________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(установа, організація)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28" w:name="o419"/>
      <w:bookmarkEnd w:id="328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 Ідентифікаційний код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за ЄДРПОУ__________________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29" w:name="o420"/>
      <w:bookmarkEnd w:id="329"/>
      <w:r w:rsidRPr="00444CA4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      ПОРІВНЯЛЬНА ВІДОМІСТЬ </w:t>
      </w:r>
      <w:r w:rsidRPr="00444CA4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   результатів інвентаризації нематеріальних активів </w:t>
      </w:r>
      <w:r w:rsidRPr="00444CA4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30" w:name="o421"/>
      <w:bookmarkEnd w:id="330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______________________________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(дата складання)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31" w:name="o422"/>
      <w:bookmarkEnd w:id="331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На підставі         наказу         (розпорядження)        від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"___"__________________200___ р.  N____  проведена  інвентаризація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фактичної  наявності  нематеріальних  активів,  які знаходяться на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відповідальному зберіганні _______________________________________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__________________________________________________________________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___________________________     __________________________________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(посада)                      (прізвище, ім'я, по батькові)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32" w:name="o425"/>
      <w:bookmarkEnd w:id="332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Інвентаризація: розпочата "___"_________________200___ р.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закінчена "___"_________________200___ р.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33" w:name="o426"/>
      <w:bookmarkEnd w:id="333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При інвентаризації встановлено таке: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34" w:name="o427"/>
      <w:bookmarkEnd w:id="334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--------------------------------------------------------------------------------------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N |   Назва    |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Характерис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-  |Дата 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введен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-|Пер- |Строк   |Результати інвентаризації|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|з/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п|нематеріаль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-|тика, 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призна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-|ня в 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госпо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- |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вісна|корисно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-|-------------------------|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|ного активу |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чення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|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дарський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|вар- |го вико-|    лишки  |  недостачі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|            |             |оборот      |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тість|ристання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|-----------+-------------|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|            |             |            |     |        |кіль-| вар-|кіль-| варті-|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|            |             |            |     |        |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кість|тість|кість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|  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сть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|---+------------+-------------+------------+-----+--------+-----+-----+-----+-------|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1 |        2   |      3      |       4    |   5 |     6  |  7  |  8  |  9  |  10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|---+------------+-------------+------------+-----+--------+-----+-----+-----+-------|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|            |             |            |     |        |     |     |     |    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|---+------------+-------------+------------+-----+--------+-----+-----+-----+-------|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|            |             |            |     |        |     |     |     |    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>|---+------------+-------------+------------+-----+--------+-----+-----+-----+-------|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|            |             |            |     |        |     |     |     |    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|---+------------+-------------+------------+-----+--------+-----+-----+-----+-------|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|            |             |            |     |        |     |     |     |    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|---+------------+-------------+------------+-----+--------+-----+-----+-----+-------|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|            |             |            |     |        |     |     |     |    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|---+------------+-------------+------------+-----+--------+-----+-----+-----+-------|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|   |            |             |            |та 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ін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     |     |     |     |    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|---+------------+-------------+------------+-----+--------+-----+-----+-----+-------|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|            |             |            |     |   Разом|     |     |     |    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-------------------------------------------------------------------------------------- 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35" w:name="o451"/>
      <w:bookmarkEnd w:id="335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Бухгалтер ____________ _________________________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(підпис)       (прізвище, ініціали)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36" w:name="o452"/>
      <w:bookmarkEnd w:id="336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З результатами порівняння згоден ____________________________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   (підпис матеріально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  відповідальної особи)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37" w:name="o453"/>
      <w:bookmarkEnd w:id="337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Начальник Управління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методології по виконанню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бюджетів, бухгалтерського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обліку та звітності                                     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Н.І.Сушко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38" w:name="o454"/>
      <w:bookmarkEnd w:id="338"/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{  Інструкцію  доповнено  додатком  4  згідно з Наказом Державного </w:t>
      </w:r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казначейства N 184 ( </w:t>
      </w:r>
      <w:hyperlink r:id="rId68" w:tgtFrame="_blank" w:history="1">
        <w:r w:rsidRPr="00444CA4">
          <w:rPr>
            <w:rFonts w:ascii="Consolas" w:eastAsia="Times New Roman" w:hAnsi="Consolas" w:cs="Courier New"/>
            <w:i/>
            <w:iCs/>
            <w:color w:val="0000FF"/>
            <w:sz w:val="26"/>
            <w:szCs w:val="26"/>
            <w:u w:val="single"/>
            <w:lang w:eastAsia="uk-UA"/>
          </w:rPr>
          <w:t>z1242-05</w:t>
        </w:r>
      </w:hyperlink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від 05.10.2005 } </w:t>
      </w:r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 </w:t>
      </w:r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39" w:name="o455"/>
      <w:bookmarkEnd w:id="339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                              Додаток 5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до Інструкції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з інвентаризації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матеріальних цінностей,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розрахунків та інших статей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балансу бюджетних установ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40" w:name="o456"/>
      <w:bookmarkEnd w:id="340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 ___________________________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(установа, організація)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41" w:name="o457"/>
      <w:bookmarkEnd w:id="341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Ідентифікаційний код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за ЄДРПОУ__________________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42" w:name="o458"/>
      <w:bookmarkEnd w:id="342"/>
      <w:r w:rsidRPr="00444CA4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      ІНВЕНТАРИЗАЦІЙНИЙ ОПИС </w:t>
      </w:r>
      <w:r w:rsidRPr="00444CA4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   інших необоротних матеріальних активів та запасів </w:t>
      </w:r>
      <w:r w:rsidRPr="00444CA4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43" w:name="o459"/>
      <w:bookmarkEnd w:id="343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___________________________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(дата складання)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44" w:name="o460"/>
      <w:bookmarkEnd w:id="344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_________________________________________________________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(рід матеріальних цінностей)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45" w:name="o461"/>
      <w:bookmarkEnd w:id="345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                     Розписка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46" w:name="o462"/>
      <w:bookmarkEnd w:id="346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До початку  проведення  інвентаризації   всі   видаткові   та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прибуткові документи на матеріальні цінності здані в бухгалтерію і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всі    матеріальні    цінності,    що    надійшли   на   мою(нашу)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відповідальність, оприбутковані, а ті, що вибули, списані.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47" w:name="o463"/>
      <w:bookmarkEnd w:id="347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Матеріально відповідальна(і) особа(и)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48" w:name="o464"/>
      <w:bookmarkEnd w:id="348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_______________   ____________   _________________________________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(посада)         (підпис)       (прізвище, ім'я, по батькові)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_______________   ____________   _________________________________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(посада)         (підпис)       (прізвище, ім'я, по батькові)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49" w:name="o466"/>
      <w:bookmarkEnd w:id="349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На підставі наказу (розпорядження) від "___"_________200___р.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N____ виконано  зняття  фактичних  залишків цінностей за станом на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"___" ________________200___ р.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50" w:name="o467"/>
      <w:bookmarkEnd w:id="350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Інвентаризація: розпочата "___"________________200___ р.,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закінчена "___"_________________200___ р.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51" w:name="o468"/>
      <w:bookmarkEnd w:id="351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При інвентаризації встановлено таке: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52" w:name="o469"/>
      <w:bookmarkEnd w:id="352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-----------------------------------------------------------------------------------------------------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N |Рахунок,|  Матеріальні цінності |   Одиниця  |Ціна|    Номер   | Фактична |За даними бухгалтер-|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|з/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п|субраху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-|                       |    виміру  |    |            |наявність |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ського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обліку    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|   |  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нок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|-----------------------+------------|    |------------+----------+--------------------|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|        |найменування,|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номенкла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-|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код|наймену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-|    |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інвен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-|пас- |кіль-|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сума|кількість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сума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|   |        | вид, сорт,  | 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турний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|   | 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вання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|    |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тарний|порта|кість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 |         |       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>|   |        |    група    |  номер  |   |        |    |      |     |     |    |         |       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|---+--------+-------------+---------+---+--------+----+------+-----+-----+----+---------+----------|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1 |   2    |      3      |     4   | 5 |    6   |  7 |  8   |   9 |  10 | 11 |   12    |    13 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|---+--------+-------------+---------+---+--------+----+------+-----+-----+----+---------+----------|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|        |             |         |   |        |    |      |     |     |    |         |       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|---+--------+-------------+---------+---+--------+----+------+-----+-----+----+---------+----------|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|        |             |         |   |        |    |      |     |     |    |         |       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|---+--------+-------------+---------+---+--------+----+------+-----+-----+----+---------+----------|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|        |             |         |   |        |    |      |     |     |    |         |       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|---+--------+-------------+---------+---+--------+----+------+-----+-----+----+---------+----------|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|        |             |         |   |        |    |      |     |     |    |         |       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|---+--------+-------------+---------+---+--------+----+------+-----+-----+----+---------+----------|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|        |             |         |та |        |    |      |     |     |    |         |       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|        |             |         |ін.|        |    |      |     |     |    |         |       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|---+--------+-------------+---------+---+--------+----+------+-----+-----+----+---------+----------|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|        |             |         |   |        |    |      |Разом|     |    |         |       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-----------------------------------------------------------------------------------------------------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53" w:name="o492"/>
      <w:bookmarkEnd w:id="353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Разом за описом: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54" w:name="o493"/>
      <w:bookmarkEnd w:id="354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кількість порядкових номерів ________________________________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      (прописом)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55" w:name="o494"/>
      <w:bookmarkEnd w:id="355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загальна кількість одиниць, фактично ________________________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           (прописом)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56" w:name="o495"/>
      <w:bookmarkEnd w:id="356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на суму, грн., фактично _____________________________________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    (прописом)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57" w:name="o496"/>
      <w:bookmarkEnd w:id="357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Голова комісії ________  ________   _____________________________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(посада)  (підпис)   (прізвище, ім'я, по батькові)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58" w:name="o497"/>
      <w:bookmarkEnd w:id="358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 Члени комісії: ________  ________   _____________________________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(посада)  (підпис)   (прізвище, ім'я, по батькові)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59" w:name="o498"/>
      <w:bookmarkEnd w:id="359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        ________  ________   _____________________________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(посада)  (підпис)   (прізвище, ім'я, по батькові)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60" w:name="o499"/>
      <w:bookmarkEnd w:id="360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Усі цінності,  пойменовані в цьому інвентаризаційному описі з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N_____  до  N_____,  перевірені  комісією  в натурі за моєї(нашої)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присутності  та  внесені  в  опис,  у  зв'язку  з чим претензій до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інвентаризаційної комісії не маю(не маємо). Цінності, перелічені в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описі, знаходяться на моєму (нашому) відповідальному зберіганні.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61" w:name="o500"/>
      <w:bookmarkEnd w:id="361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Матеріально відповідальна(і) особа(и)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62" w:name="o501"/>
      <w:bookmarkEnd w:id="362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"___"__________________200___ р.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63" w:name="o502"/>
      <w:bookmarkEnd w:id="363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Вказані у даному описі дані та підрахування перевірив: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__________________________         _______________________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(посада)                               (підпис)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64" w:name="o504"/>
      <w:bookmarkEnd w:id="364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"___"__________________200___ р.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65" w:name="o505"/>
      <w:bookmarkEnd w:id="365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Начальник Управління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методології по виконанню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бюджетів, бухгалтерського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обліку та звітності                                     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Н.І.Сушко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66" w:name="o506"/>
      <w:bookmarkEnd w:id="366"/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{  Інструкцію  доповнено  додатком  5  згідно з Наказом Державного </w:t>
      </w:r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казначейства N 184 ( </w:t>
      </w:r>
      <w:hyperlink r:id="rId69" w:tgtFrame="_blank" w:history="1">
        <w:r w:rsidRPr="00444CA4">
          <w:rPr>
            <w:rFonts w:ascii="Consolas" w:eastAsia="Times New Roman" w:hAnsi="Consolas" w:cs="Courier New"/>
            <w:i/>
            <w:iCs/>
            <w:color w:val="0000FF"/>
            <w:sz w:val="26"/>
            <w:szCs w:val="26"/>
            <w:u w:val="single"/>
            <w:lang w:eastAsia="uk-UA"/>
          </w:rPr>
          <w:t>z1242-05</w:t>
        </w:r>
      </w:hyperlink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від 05.10.2005 } </w:t>
      </w:r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 </w:t>
      </w:r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67" w:name="o507"/>
      <w:bookmarkEnd w:id="367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                              Додаток 6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до Інструкції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з інвентаризації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матеріальних цінностей,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розрахунків та інших статей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балансу бюджетних установ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68" w:name="o508"/>
      <w:bookmarkEnd w:id="368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___________________________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(установа, організація)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69" w:name="o509"/>
      <w:bookmarkEnd w:id="369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Ідентифікаційний код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за ЄДРПОУ__________________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70" w:name="o510"/>
      <w:bookmarkEnd w:id="370"/>
      <w:r w:rsidRPr="00444CA4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      ПОРІВНЯЛЬНА ВІДОМІСТЬ </w:t>
      </w:r>
      <w:r w:rsidRPr="00444CA4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      результатів інвентаризації інших необоротних </w:t>
      </w:r>
      <w:r w:rsidRPr="00444CA4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            матеріальних активів та запасів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71" w:name="o511"/>
      <w:bookmarkEnd w:id="371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 ___________________________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(дата складання)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72" w:name="o512"/>
      <w:bookmarkEnd w:id="372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На підставі         наказу         (розпорядження)        від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"___"________________200___  р.  N____  проведена   інвентаризація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фактичної  наявності  матеріальних  цінностей,  які знаходяться на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відповідальному зберіганні  ______________________________________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_________________        _______________________________________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(посада)                 (прізвище, ім'я, по батькові)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73" w:name="o514"/>
      <w:bookmarkEnd w:id="373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Зняття залишків: розпочато "___"_____________________200___ р.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закінчено "___"_____________________200___ р.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74" w:name="o515"/>
      <w:bookmarkEnd w:id="374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При інвентаризації встановлено таке: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75" w:name="o516"/>
      <w:bookmarkEnd w:id="375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---------------------------------------------------------------------------------------------------------------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N |  Матеріальні   |  Одиниця  |   Номер    |     Результати      |        Відрегульовано за рахунок     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|з/п|   цінності     |  виміру   |            |   інвентаризації    |          записів в обліку            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|----------------+-----------+------------+---------------------+-----------------------------------------|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|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наймену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-|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номенк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-|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код|найме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- |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інвен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-|пас- |  лишки   |недостачі |      лишки         |        недостачі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|   | 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вання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, |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латур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- |   |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нування|тарний|порта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|----------+----------+--------------------+--------------------|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|  вид,  |ний    |   |       |      |     |кіль-|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сума|кіль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-|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сума|кіль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-|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сума|з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балан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- |кіль-|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сума|з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балан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-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| сорт,  |номер  |   |       |      |     |кість|    |кість|    |кість|    |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сового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|кість|    |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сового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| група  |       |   |       |      |     |     |    |     |    |     |    |рахунку  |     |    |рахунку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|        |       |   |       |      |     |     |    |     |    |     |    |(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суб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-    |     |    |(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суб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- 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|        |       |   |       |      |     |     |    |     |    |     |    |рахунку),|     |    |рахунку),|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|        |       |   |       |      |     |     |    |     |    |     |    |замов-   |     |    |замов-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|        |       |   |       |      |     |     |    |     |    |     |    |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лення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|     |    |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лення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|---+--------+-------+---+-------+------+-----+-----+----+-----+----+-----+----+---------+-----+----+---------|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1 |   2    |   3   | 4 |   5   |  6   |  7  |  8  |  9 | 10  | 11 | 12  | 13 |    14   | 15  | 16 |    17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|---+--------+-------+---+-------+------+-----+-----+----+-----+----+-----+----+---------+-----+----+---------|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|        |       |   |       |      |     |     |    |     |    |     |    |         |     |    |      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>|---+--------+-------+---+-------+------+-----+-----+----+-----+----+-----+----+---------+-----+----+---------|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|        |       |   |       |      |     |     |    |     |    |     |    |         |     |    |      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|---+--------+-------+---+-------+------+-----+-----+----+-----+----+-----+----+---------+-----+----+---------|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|        |       |   |       |      |     |     |    |     |    |     |    |         |     |    |      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|---+--------+-------+---+-------+------+-----+-----+----+-----+----+-----+----+---------+-----+----+---------|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|        |       |   |       |      |     |     |    |     |    |     |    |         |     |    |      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|---+--------+-------+---+-------+------+-----+-----+----+-----+----+-----+----+---------+-----+----+---------|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|        |       |   |       |      |     |     |    |     |    |     |    |         |     |    |  та ін.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|---+--------+-------+---+-------+------+-----+-----+----+-----+----+-----+----+---------+-----+----+---------|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|        |       |   |       |      |Разом|     |    |     |    |     |    |     х   |     |    |    х 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---------------------------------------------------------------------------------------------------------------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76" w:name="o544"/>
      <w:bookmarkEnd w:id="376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---------------------------------------------------------------------------------------------------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              Пересортування              | Оприбутковуються |     Остаточні недостачі     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                                          |  остаточні лишки |                             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|---------------------------------------------+------------------+--------------------------------|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лишки зараховані у  |  недостачі покриті   |кіль-|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сума|рахунок|кіль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-|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сума|кіль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-|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сума|кіль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-|сума|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покриття недостач  |       лишками        |кість|    |(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субра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-|кість|    |кість|    |кість| 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|----------------------+----------------------|     |    |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хунок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) |     |    |     |    |     | 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|кіль-|сума| 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порядковий|кіль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-|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сума|порядковий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|     |    |       |     |    |     |    |     | 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|кість|    |   номер   |кість|    |   номер   |     |    |       |     |    |     |    |     | 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  |    |зарахованих|     |    |зарахованих|     |    |       |     |    |     |    |     | 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  |    |  недостач |     |    |   лишків  |     |    |       |     |    |     |    |     | 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|-----+----+-----------+-----+----+-----------+-----+----+-------+-----+----+-----+----+-----+----|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18 | 19 |     20    | 21  | 22 |    23     | 24  | 25 |  26   | 27  | 28 | 29  | 30 | 31  | 32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>|-----+----+-----------+-----+----+-----------+-----+----+-------+-----+----+-----+----+-----+----|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  |    |           |     |    |           |     |    |       |     |    |     |    |     | 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|-----+----+-----------+-----+----+-----------+-----+----+-------+-----+----+-----+----+-----+----|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  |    |           |     |    |           |     |    |       |     |    |     |    |     | 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|-----+----+-----------+-----+----+-----------+-----+----+-------+-----+----+-----+----+-----+----|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  |    |           |     |    |           |     |    |       |     |    |     |    |     | 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|-----+----+-----------+-----+----+-----------+-----+----+-------+-----+----+-----+----+-----+----|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  |    |           |     |    |           |     |    |       |     |    |     |    |     | 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|-----+----+-----------+-----+----+-----------+-----+----+-------+-----+----+-----+----+-----+----|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  |    |           |     |    |           |     |    |       |     |    |     |    |     | 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|-----+----+-----------+-----+----+-----------+-----+----+-------+-----+----+-----+----+-----+----|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  |    |     х     |     |    |     х     |     |    |   х   |     |    |     |    |     | 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---------------------------------------------------------------------------------------------------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77" w:name="o570"/>
      <w:bookmarkEnd w:id="377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Бухгалтер ____________     _________________________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(підпис)         (прізвище, ініціали)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78" w:name="o571"/>
      <w:bookmarkEnd w:id="378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З результатами порівняння ознайомлений ______________________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        (підпис матеріально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       відповідальної особи)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79" w:name="o572"/>
      <w:bookmarkEnd w:id="379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Начальник Управління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методології по виконанню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бюджетів, бухгалтерського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обліку та звітності                                     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Н.І.Сушко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80" w:name="o573"/>
      <w:bookmarkEnd w:id="380"/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{  Інструкцію  доповнено  додатком  6  згідно з Наказом Державного </w:t>
      </w:r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казначейства N 184 ( </w:t>
      </w:r>
      <w:hyperlink r:id="rId70" w:tgtFrame="_blank" w:history="1">
        <w:r w:rsidRPr="00444CA4">
          <w:rPr>
            <w:rFonts w:ascii="Consolas" w:eastAsia="Times New Roman" w:hAnsi="Consolas" w:cs="Courier New"/>
            <w:i/>
            <w:iCs/>
            <w:color w:val="0000FF"/>
            <w:sz w:val="26"/>
            <w:szCs w:val="26"/>
            <w:u w:val="single"/>
            <w:lang w:eastAsia="uk-UA"/>
          </w:rPr>
          <w:t>z1242-05</w:t>
        </w:r>
      </w:hyperlink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від 05.10.2005 } </w:t>
      </w:r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 </w:t>
      </w:r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81" w:name="o574"/>
      <w:bookmarkEnd w:id="381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                              Додаток 7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до Інструкції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з інвентаризації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матеріальних цінностей,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розрахунків та інших статей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балансу бюджетних установ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82" w:name="o575"/>
      <w:bookmarkEnd w:id="382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___________________________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(установа, організація)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83" w:name="o576"/>
      <w:bookmarkEnd w:id="383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Ідентифікаційний код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за ЄДРПОУ__________________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84" w:name="o577"/>
      <w:bookmarkEnd w:id="384"/>
      <w:r w:rsidRPr="00444CA4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               АКТ </w:t>
      </w:r>
      <w:r w:rsidRPr="00444CA4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           інвентаризації наявності грошових </w:t>
      </w:r>
      <w:r w:rsidRPr="00444CA4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                   коштів, цінностей </w:t>
      </w:r>
      <w:r w:rsidRPr="00444CA4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85" w:name="o578"/>
      <w:bookmarkEnd w:id="385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____________________________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(дата складання)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86" w:name="o579"/>
      <w:bookmarkEnd w:id="386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Місце перевірки _____________________________________________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87" w:name="o580"/>
      <w:bookmarkEnd w:id="387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                     Розписка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88" w:name="o581"/>
      <w:bookmarkEnd w:id="388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До початку   проведення   інвентаризації   усі  видаткові  та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прибуткові документи на кошти здані в бухгалтерію і всі кошти,  що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надійшли на мою відповідальність,  оприбутковані, а ті, що вибули,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списані.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89" w:name="o582"/>
      <w:bookmarkEnd w:id="389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Матеріально відповідальна особа: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90" w:name="o583"/>
      <w:bookmarkEnd w:id="390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_______________    ______________   ____________________________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(посада)           (підпис)     (прізвище, ім'я, по батькові)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91" w:name="o584"/>
      <w:bookmarkEnd w:id="391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На підставі         наказу         (розпорядження)        від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"____"____________200___  р.   N_____   проведена   інвентаризація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коштів, цінностей за станом на "___" ________________200___ р.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92" w:name="o585"/>
      <w:bookmarkEnd w:id="392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При інвентаризації встановлено таке: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93" w:name="o586"/>
      <w:bookmarkEnd w:id="393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1) готівки__________________________________ грн.______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коп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.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2) ________________________________________ грн.______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коп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.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3) ________________________________________ грн.______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коп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.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94" w:name="o589"/>
      <w:bookmarkEnd w:id="394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Підсумок фактичної наявності _________________ грн.______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коп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.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За обліковими даними _________________________ грн.______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коп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.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(прописом)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95" w:name="o591"/>
      <w:bookmarkEnd w:id="395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Підсумки інвентаризації: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96" w:name="o592"/>
      <w:bookmarkEnd w:id="396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лишок _______________________________________________________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недостача ___________________________________________________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97" w:name="o594"/>
      <w:bookmarkEnd w:id="397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Останні номери касових ордерів: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98" w:name="o595"/>
      <w:bookmarkEnd w:id="398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прибуткового N______________ видаткового N___________________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99" w:name="o596"/>
      <w:bookmarkEnd w:id="399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 Голова комісії ________  ________   _____________________________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(посада)  (підпис)   (прізвище, ім'я, по батькові)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00" w:name="o597"/>
      <w:bookmarkEnd w:id="400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Члени комісії: ________  ________   _____________________________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(посада)  (підпис)   (прізвище, ім'я, по батькові)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01" w:name="o598"/>
      <w:bookmarkEnd w:id="401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        ________  ________   _____________________________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(посада)  (підпис)   (прізвище, ім'я, по батькові)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02" w:name="o599"/>
      <w:bookmarkEnd w:id="402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        ________  ________   _____________________________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(посада)  (підпис)   (прізвище, ім'я, по батькові)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03" w:name="o600"/>
      <w:bookmarkEnd w:id="403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Підтверджую, що кошти, цінності зазначені в акті, знаходяться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на моєму відповідальному зберіганні.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04" w:name="o601"/>
      <w:bookmarkEnd w:id="404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Матеріально відповідальна особа _____________________________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           (підпис)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"____"_________________200___ р.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05" w:name="o603"/>
      <w:bookmarkEnd w:id="405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Пояснення  причин, унаслідок яких виникли лишки або недостачі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06" w:name="o604"/>
      <w:bookmarkEnd w:id="406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__________________________________________________________________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__________________________________________________________________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__________________________________________________________________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__________________________________________________________________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07" w:name="o608"/>
      <w:bookmarkEnd w:id="407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Матеріально відповідальна особа: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08" w:name="o609"/>
      <w:bookmarkEnd w:id="408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____________       ____________       _________________________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(посада)           (підпис)            (прізвище, ініціали)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09" w:name="o610"/>
      <w:bookmarkEnd w:id="409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Рішення керівника установи, організації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10" w:name="o611"/>
      <w:bookmarkEnd w:id="410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__________________________________________________________________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__________________________________________________________________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__________________________________________________________________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__________________________________________________________________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            ____________    _________________________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(підпис)         (прізвище, ініціали)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11" w:name="o616"/>
      <w:bookmarkEnd w:id="411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"____"____________________200___ р.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12" w:name="o617"/>
      <w:bookmarkEnd w:id="412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Начальник Управління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методології по виконанню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бюджетів, бухгалтерського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обліку та звітності                                     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Н.І.Сушко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13" w:name="o618"/>
      <w:bookmarkEnd w:id="413"/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{  Інструкцію  доповнено  додатком  7  згідно з Наказом Державного </w:t>
      </w:r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казначейства N 184 ( </w:t>
      </w:r>
      <w:hyperlink r:id="rId71" w:tgtFrame="_blank" w:history="1">
        <w:r w:rsidRPr="00444CA4">
          <w:rPr>
            <w:rFonts w:ascii="Consolas" w:eastAsia="Times New Roman" w:hAnsi="Consolas" w:cs="Courier New"/>
            <w:i/>
            <w:iCs/>
            <w:color w:val="0000FF"/>
            <w:sz w:val="26"/>
            <w:szCs w:val="26"/>
            <w:u w:val="single"/>
            <w:lang w:eastAsia="uk-UA"/>
          </w:rPr>
          <w:t>z1242-05</w:t>
        </w:r>
      </w:hyperlink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від 05.10.2005 } </w:t>
      </w:r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 </w:t>
      </w:r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14" w:name="o619"/>
      <w:bookmarkEnd w:id="414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                              Додаток 8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до Інструкції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                                      з інвентаризації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матеріальних цінностей,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розрахунків та інших статей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балансу бюджетних установ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15" w:name="o620"/>
      <w:bookmarkEnd w:id="415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___________________________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(установа, організація)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16" w:name="o621"/>
      <w:bookmarkEnd w:id="416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Ідентифікаційний код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за ЄДРПОУ__________________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17" w:name="o622"/>
      <w:bookmarkEnd w:id="417"/>
      <w:r w:rsidRPr="00444CA4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      ІНВЕНТАРИЗАЦІЙНИЙ ОПИС </w:t>
      </w:r>
      <w:r w:rsidRPr="00444CA4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          бланків документів суворої звітності </w:t>
      </w:r>
      <w:r w:rsidRPr="00444CA4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18" w:name="o623"/>
      <w:bookmarkEnd w:id="418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___________________________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(дата складання)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19" w:name="o624"/>
      <w:bookmarkEnd w:id="419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                     Розписка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20" w:name="o625"/>
      <w:bookmarkEnd w:id="420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До початку   проведення   інвентаризації   всі  видаткові  та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прибуткові документи на бланки документів сурової звітності  здані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  бухгалтерію  і  всі  бланки  документів  суворої звітності,  що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надійшли на мою (нашу) відповідальність,  оприбутковані,  а ті, що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вибули, списані.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21" w:name="o626"/>
      <w:bookmarkEnd w:id="421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Матеріально відповідальні особи: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22" w:name="o627"/>
      <w:bookmarkEnd w:id="422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________________ ______________    _____________________________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(посада)        (підпис)       (прізвище, ім'я, по батькові)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23" w:name="o628"/>
      <w:bookmarkEnd w:id="423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________________ ______________    _____________________________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(посада)        (підпис)       (прізвище, ім'я, по батькові)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24" w:name="o629"/>
      <w:bookmarkEnd w:id="424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На підставі         наказу         (розпорядження)        від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"___"_______________200___ р.  N____  проведено  зняття  фактичних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залишків     бланків    суворої    звітності    за    станом    на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"___" _______________200___ р.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25" w:name="o630"/>
      <w:bookmarkEnd w:id="425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Інвентаризація: розпочата "___"________________200___ р.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закінчена "___"________________200___ р.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26" w:name="o631"/>
      <w:bookmarkEnd w:id="426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При інвентаризації встановлено таке: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27" w:name="o632"/>
      <w:bookmarkEnd w:id="427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--------------------------------------------------------------------------------------------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| N |Найменування 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бланків|Номер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Одиниця виміру|          Фактична наявність           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|з/п| документів суворої |форми|----------------+------------------------------------------|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>|   |     звітності      |     |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код|найменування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з номера до  |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серія|купюра|кількість|сума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|                    |     |   |            |номера включно|     |      |         | 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|---+--------------------+-----+---+------------+--------------+-----+------+---------+----|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1|         2          |  3  | 4 |      5     |      6       |  7  |  8   |    9    | 10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|---+--------------------+-----+---+------------+--------------+-----+------+---------+----|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|                    |     |   |            |              |     |      |         | 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|---+--------------------+-----+---+------------+--------------+-----+------+---------+----|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|                    |     |   |            |              |     |      |         | 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|---+--------------------+-----+---+------------+--------------+-----+------+---------+----|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|                    |     |   |            |              |     |      |         | 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|---+--------------------+-----+---+------------+--------------+-----+------+---------+----|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|                    |     |   |            |              |     |      |         | 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|---+--------------------+-----+---+------------+--------------+-----+------+---------+----|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|                    |     |   |            |              |     |      |         | 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|---+--------------------+-----+---+------------+--------------+-----+------+---------+----|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|                    |     |   |   та ін.   |              |     |      |         | 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|---+--------------------+-----+---+------------+--------------+-----+------+---------+----|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|                    |     |   |            |              |     |Разом |    х    | 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--------------------------------------------------------------------------------------------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28" w:name="o654"/>
      <w:bookmarkEnd w:id="428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----------------------------------------------------------------------------------------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|Знаходиться на бухгалтерському обліку|         Результати інвентаризації           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|-------------------------------------+------------------------------------------------|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| з 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номера|серія|купюра|кількість|сума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      лишки            |    недостачі     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|до номера|     |      |         |    |--------------------------+---------------------|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| включно |     |      |         |    |з номера 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до|кількість|сума|з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номера 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до|кількість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      |     |      |         |    |  номера   |         |    |  номера   |      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      |     |      |         |    |  включно  |         |    |  включно  |      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|---------+-----+------+---------+----+-----------+---------+----+-----------+---------|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 11   | 12  |  13  |   14    | 15 |    16     |    17   | 18 |    19     |   20 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|---------+-----+------+---------+----+-----------+---------+----+-----------+---------|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      |     |      |         |    |           |         |    |           |      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|---------+-----+------+---------+----+-----------+---------+----+-----------+---------|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      |     |      |         |    |           |         |    |           |      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|---------+-----+------+---------+----+-----------+---------+----+-----------+---------|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      |     |      |         |    |           |         |    |           |      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|---------+-----+------+---------+----+-----------+---------+----+-----------+---------|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      |     |      |         |    |           |         |    |           |      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|---------+-----+------+---------+----+-----------+---------+----+-----------+---------|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      |     |      |         |    |  та ін.   |         |    |           |      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|---------+-----+------+---------+----+-----------+---------+----+-----------+---------|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 х    |  х  |  х   |    х    |    |     х     |    х    |    |     х     |    х 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----------------------------------------------------------------------------------------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29" w:name="o677"/>
      <w:bookmarkEnd w:id="429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Разом за описом: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30" w:name="o678"/>
      <w:bookmarkEnd w:id="430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а) кількість порядкових номерів _____________________________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         (прописом)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31" w:name="o679"/>
      <w:bookmarkEnd w:id="431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б) загальна кількість одиниць, фактично _____________________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             (прописом)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32" w:name="o680"/>
      <w:bookmarkEnd w:id="432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в) на суму, грн., фактично __________________________________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      (прописом)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33" w:name="o681"/>
      <w:bookmarkEnd w:id="433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 Голова комісії ________  ________   _____________________________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(посада)  (підпис)   (прізвище, ім'я, по батькові)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34" w:name="o682"/>
      <w:bookmarkEnd w:id="434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Члени комісії: ________  ________   _____________________________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(посада)  (підпис)   (прізвище, ім'я, по батькові)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35" w:name="o683"/>
      <w:bookmarkEnd w:id="435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        ________  ________   _____________________________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(посада)  (підпис)   (прізвище, ім'я, по батькові)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36" w:name="o684"/>
      <w:bookmarkEnd w:id="436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        ________  ________   _____________________________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(посада)  (підпис)   (прізвище, ім'я, по батькові)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37" w:name="o685"/>
      <w:bookmarkEnd w:id="437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Усі цінності,  пойменовані в цьому інвентаризаційному описі з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N______  до  N_______, перевірені комісією в натурі за моєї(нашої)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присутності  та  внесені  в  опис,  у  зв'язку  з чим претензій до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інвентаризаційної комісії не маю(не маємо). Цінності, перераховані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в описі, знаходяться на моєму(нашому) відповідальному зберіганні.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38" w:name="o686"/>
      <w:bookmarkEnd w:id="438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Матеріально відповідальна(і) особа(и)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39" w:name="o687"/>
      <w:bookmarkEnd w:id="439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"___"__________________200___ р.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40" w:name="o688"/>
      <w:bookmarkEnd w:id="440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Вказані у даному описі дані та підрахування перевірив: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41" w:name="o689"/>
      <w:bookmarkEnd w:id="441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________________ _________________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(посада)         (підпис)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42" w:name="o690"/>
      <w:bookmarkEnd w:id="442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"___"__________________200___ р.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43" w:name="o691"/>
      <w:bookmarkEnd w:id="443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Пояснення причин лишків чи недостач _________________________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__________________________________________________________________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__________________________________________________________________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44" w:name="o694"/>
      <w:bookmarkEnd w:id="444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Матеріально відповідальна (і) особа (и):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45" w:name="o695"/>
      <w:bookmarkEnd w:id="445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_______________   ____________  __________________________________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(посада)         (підпис)           (прізвище, ініціали)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46" w:name="o696"/>
      <w:bookmarkEnd w:id="446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_______________   ____________  __________________________________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(посада)         (підпис)           (прізвище, ініціали)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47" w:name="o697"/>
      <w:bookmarkEnd w:id="447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Рішення керівника установи __________________________________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__________________________________________________________________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__________________________________________________________________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      __________________ _________________________________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(підпис)          (прізвище, ініціали)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48" w:name="o701"/>
      <w:bookmarkEnd w:id="448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"____"__________________200___ р.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49" w:name="o702"/>
      <w:bookmarkEnd w:id="449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Начальник Управління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методології по виконанню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бюджетів, бухгалтерського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 обліку та звітності                                     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Н.І.Сушко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50" w:name="o703"/>
      <w:bookmarkEnd w:id="450"/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{  Інструкцію  доповнено  додатком  8  згідно з Наказом Державного </w:t>
      </w:r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казначейства N 184 ( </w:t>
      </w:r>
      <w:hyperlink r:id="rId72" w:tgtFrame="_blank" w:history="1">
        <w:r w:rsidRPr="00444CA4">
          <w:rPr>
            <w:rFonts w:ascii="Consolas" w:eastAsia="Times New Roman" w:hAnsi="Consolas" w:cs="Courier New"/>
            <w:i/>
            <w:iCs/>
            <w:color w:val="0000FF"/>
            <w:sz w:val="26"/>
            <w:szCs w:val="26"/>
            <w:u w:val="single"/>
            <w:lang w:eastAsia="uk-UA"/>
          </w:rPr>
          <w:t>z1242-05</w:t>
        </w:r>
      </w:hyperlink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від 05.10.2005 } </w:t>
      </w:r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 </w:t>
      </w:r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51" w:name="o704"/>
      <w:bookmarkEnd w:id="451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                              Додаток 9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до Інструкції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з інвентаризації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матеріальних цінностей,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розрахунків та інших статей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балансу бюджетних установ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52" w:name="o705"/>
      <w:bookmarkEnd w:id="452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___________________________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(установа, організація)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53" w:name="o706"/>
      <w:bookmarkEnd w:id="453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Ідентифікаційний код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за ЄДРПОУ__________________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54" w:name="o707"/>
      <w:bookmarkEnd w:id="454"/>
      <w:r w:rsidRPr="00444CA4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               АКТ </w:t>
      </w:r>
      <w:r w:rsidRPr="00444CA4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               інвентаризації розрахунків </w:t>
      </w:r>
      <w:r w:rsidRPr="00444CA4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               з дебіторами і кредиторами </w:t>
      </w:r>
      <w:r w:rsidRPr="00444CA4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55" w:name="o708"/>
      <w:bookmarkEnd w:id="455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____________________________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(дата складання)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56" w:name="o709"/>
      <w:bookmarkEnd w:id="456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На підставі         наказу         (розпорядження)        від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"___"_____________200___  р.  N______   проведена   інвентаризація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розрахунків  за  дебіторською  і  кредиторською  заборгованістю за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станом на "___"_________________200___ р.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57" w:name="o710"/>
      <w:bookmarkEnd w:id="457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При інвентаризації встановлено таке: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58" w:name="o711"/>
      <w:bookmarkEnd w:id="458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        1. За дебіторською заборгованістю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59" w:name="o712"/>
      <w:bookmarkEnd w:id="459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-------------------------------------------------------------------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         |       |         Сума за балансом   |Із загальної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         |       |----------------------------|суми, вказаної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Найменування|Рахунок|всього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   у тому числі   |у графі 3,  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|субрахунків |       |      |---------------------|зазначається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         |       |      |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заборгова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-|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заборго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-  |заборгованість,|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         |       |      |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ність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, що |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ваність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,  |за якою минула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         |       |      |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підтвер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-  |що не     |позовна     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         |       |      |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джена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|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підтвер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-  |давність    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         |       |      |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дебіторами|джена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|            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         |       |      |          |дебіторами|            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|------------+-------+------+----------+----------+---------------|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  1      |   2   |   3  |    4     |    5     |     6      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>|------------+-------+------+----------+----------+---------------|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         |       |      |          |          |            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|------------+-------+------+----------+----------+---------------|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         |       |      |          |          |            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|------------+-------+------+----------+----------+---------------|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         |       |      |          |          |            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|------------+-------+------+----------+----------+---------------|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         |       |      |          |          |            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|------------+-------+------+----------+----------+---------------|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|            |       |      |   та 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ін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|          |            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|------------+-------+------+----------+----------+---------------|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    Разом|       |      |          |          |            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-------------------------------------------------------------------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60" w:name="o738"/>
      <w:bookmarkEnd w:id="460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        2. За кредиторською заборгованістю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61" w:name="o739"/>
      <w:bookmarkEnd w:id="461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-------------------------------------------------------------------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         |       |         Сума за балансом   |Із загальної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         |       |----------------------------|суми, вказаної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Найменування|Рахунок|всього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   у тому числі   |у графі 3,  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|субрахунків |       |      |---------------------|зазначається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         |       |      |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заборгова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-|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заборго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-  |заборгованість,|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         |       |      |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ність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, що |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ваність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,  |за якою минула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         |       |      |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підтвер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-  |що не     |позовна     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         |       |      |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джена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|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підтвер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-  |давність    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         |       |      |кредитора-|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джена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кре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-|            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         |       |      |   ми     |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диторами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|            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|------------+-------+------+----------+----------+---------------|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  1      |   2   |   3  |    4     |    5     |     6      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|------------+-------+------+----------+----------+---------------|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         |       |      |          |          |            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|------------+-------+------+----------+----------+---------------|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         |       |      |          |          |            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|------------+-------+------+----------+----------+---------------|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         |       |      |          |          |            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|------------+-------+------+----------+----------+---------------|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         |       |      |          |          |            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|------------+-------+------+----------+----------+---------------|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|            |       |      |   та 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ін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|          |            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|------------+-------+------+----------+----------+---------------|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    Разом|       |      |          |          |            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-------------------------------------------------------------------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62" w:name="o765"/>
      <w:bookmarkEnd w:id="462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Голова комісії ________  ________   _____________________________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(посада)  (підпис)   (прізвище, ім'я, по батькові)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63" w:name="o766"/>
      <w:bookmarkEnd w:id="463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Члени комісії: ________  ________   _____________________________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(посада)  (підпис)   (прізвище, ім'я, по батькові)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64" w:name="o767"/>
      <w:bookmarkEnd w:id="464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                ________  ________   _____________________________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(посада)  (підпис)   (прізвище, ім'я, по батькові)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65" w:name="o768"/>
      <w:bookmarkEnd w:id="465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Начальник Управління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методології по виконанню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бюджетів, бухгалтерського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обліку та звітності                                     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Н.І.Сушко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66" w:name="o769"/>
      <w:bookmarkEnd w:id="466"/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{  Інструкцію  доповнено  додатком  9  згідно з Наказом Державного </w:t>
      </w:r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казначейства N 184 ( </w:t>
      </w:r>
      <w:hyperlink r:id="rId73" w:tgtFrame="_blank" w:history="1">
        <w:r w:rsidRPr="00444CA4">
          <w:rPr>
            <w:rFonts w:ascii="Consolas" w:eastAsia="Times New Roman" w:hAnsi="Consolas" w:cs="Courier New"/>
            <w:i/>
            <w:iCs/>
            <w:color w:val="0000FF"/>
            <w:sz w:val="26"/>
            <w:szCs w:val="26"/>
            <w:u w:val="single"/>
            <w:lang w:eastAsia="uk-UA"/>
          </w:rPr>
          <w:t>z1242-05</w:t>
        </w:r>
      </w:hyperlink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від 05.10.2005 } </w:t>
      </w:r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 </w:t>
      </w:r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67" w:name="o770"/>
      <w:bookmarkEnd w:id="467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                              Додаток 10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до Інструкції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з інвентаризації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матеріальних цінностей,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розрахунків та інших статей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балансу бюджетних установ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68" w:name="o771"/>
      <w:bookmarkEnd w:id="468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___________________________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(установа, організація)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69" w:name="o772"/>
      <w:bookmarkEnd w:id="469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Ідентифікаційний код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за ЄДРПОУ__________________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70" w:name="o773"/>
      <w:bookmarkEnd w:id="470"/>
      <w:r w:rsidRPr="00444CA4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             ДОВІДКА </w:t>
      </w:r>
      <w:r w:rsidRPr="00444CA4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       до </w:t>
      </w:r>
      <w:proofErr w:type="spellStart"/>
      <w:r w:rsidRPr="00444CA4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>акта</w:t>
      </w:r>
      <w:proofErr w:type="spellEnd"/>
      <w:r w:rsidRPr="00444CA4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N_____ інвентаризації розрахунків </w:t>
      </w:r>
      <w:r w:rsidRPr="00444CA4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               з дебіторами і кредиторами </w:t>
      </w:r>
      <w:r w:rsidRPr="00444CA4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71" w:name="o774"/>
      <w:bookmarkEnd w:id="471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          "___"_______________200___ р.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72" w:name="o775"/>
      <w:bookmarkEnd w:id="472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--------------------------------------------------------------------------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N |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Найменування|За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що   |З якого|       Сума       |Документ,  |Приміт-|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|з/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п|і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адреса    |виникла |часу   |  заборгованості  |який       |  ка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|дебітора,   |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заборго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-|       |------------------|підтверджує|    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|кредитора   |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ваність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|       |дебітор-|кредитор-|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заборгова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- |    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|   |            |        |       | 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ської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|  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ської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|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ність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і    |    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|            |        |       |        |         |особу, яка |    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|            |        |       |        |         |пропустила |    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>|   |            |        |       |        |         |строк      |    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|            |        |       |        |         |позовної   |    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|            |        |       |        |         |давності   |    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|---+------------+--------+-------+--------+---------+-----------+-------|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1 |     2      |    3   |   4   |     5  |      6  |    7      |    8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|---+------------+--------+-------+--------+---------+-----------+-------|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|            |        |       |        |         |           |    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|---+------------+--------+-------+--------+---------+-----------+-------|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|            |        |       |        |         |           |    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|---+------------+--------+-------+--------+---------+-----------+-------|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|            |        |       |        |         |           |    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|---+------------+--------+-------+--------+---------+-----------+-------|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|            |        |       |  та ін.|         |           |    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--------------------------------------------------------------------------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73" w:name="o797"/>
      <w:bookmarkEnd w:id="473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Бухгалтер ____________       _________________________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(підпис)            (прізвище, ініціали)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74" w:name="o798"/>
      <w:bookmarkEnd w:id="474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Начальник Управління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методології по виконанню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бюджетів, бухгалтерського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обліку та звітності                                     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Н.І.Сушко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75" w:name="o799"/>
      <w:bookmarkEnd w:id="475"/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{  Інструкцію  доповнено  додатком  10 згідно з Наказом Державного </w:t>
      </w:r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казначейства N 184 ( </w:t>
      </w:r>
      <w:hyperlink r:id="rId74" w:tgtFrame="_blank" w:history="1">
        <w:r w:rsidRPr="00444CA4">
          <w:rPr>
            <w:rFonts w:ascii="Consolas" w:eastAsia="Times New Roman" w:hAnsi="Consolas" w:cs="Courier New"/>
            <w:i/>
            <w:iCs/>
            <w:color w:val="0000FF"/>
            <w:sz w:val="26"/>
            <w:szCs w:val="26"/>
            <w:u w:val="single"/>
            <w:lang w:eastAsia="uk-UA"/>
          </w:rPr>
          <w:t>z1242-05</w:t>
        </w:r>
      </w:hyperlink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від 05.10.2005 } </w:t>
      </w:r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 </w:t>
      </w:r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76" w:name="o800"/>
      <w:bookmarkEnd w:id="476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                              Додаток 11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до Інструкції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з інвентаризації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матеріальних цінностей,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розрахунків та інших статей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балансу бюджетних установ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77" w:name="o801"/>
      <w:bookmarkEnd w:id="477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 ___________________________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(установа, організація)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78" w:name="o802"/>
      <w:bookmarkEnd w:id="478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Ідентифікаційний код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за ЄДРПОУ__________________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79" w:name="o803"/>
      <w:bookmarkEnd w:id="479"/>
      <w:r w:rsidRPr="00444CA4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      ІНВЕНТАРИЗАЦІЙНИЙ ОПИС </w:t>
      </w:r>
      <w:r w:rsidRPr="00444CA4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       матеріальних цінностей, прийнятих (зданих) </w:t>
      </w:r>
      <w:r w:rsidRPr="00444CA4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              на відповідальне зберігання </w:t>
      </w:r>
      <w:r w:rsidRPr="00444CA4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80" w:name="o804"/>
      <w:bookmarkEnd w:id="480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___________________________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(дата складання)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81" w:name="o805"/>
      <w:bookmarkEnd w:id="481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                     Розписка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82" w:name="o806"/>
      <w:bookmarkEnd w:id="482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До початку   проведення   інвентаризації   всі  видаткові  та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прибуткові документи на матеріальні цінності здані в бухгалтерію і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всі  матеріальні  цінності,  що  надійшли на мою відповідальність,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оприбутковані, а ті, що вибули, списані.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83" w:name="o807"/>
      <w:bookmarkEnd w:id="483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Матеріально відповідальна особа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84" w:name="o808"/>
      <w:bookmarkEnd w:id="484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_____________   _____________    _____________________________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(посада)       (підпис)      (прізвище, ім'я, по батькові)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_____________   _____________    _____________________________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(посада)       (підпис)      (прізвище, ім'я, по батькові)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85" w:name="o810"/>
      <w:bookmarkEnd w:id="485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На підставі         наказу         (розпорядження)        від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"___"____________200___  р.  N____  проведено   зняття   фактичних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залишків  цінностей,  які  знаходяться  на позабалансовому рахунку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N____ за станом на "___"________________200___ р.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86" w:name="o811"/>
      <w:bookmarkEnd w:id="486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Інвентаризація: розпочата "___"____________200___ р.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закінчена "___"____________200___ р.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87" w:name="o812"/>
      <w:bookmarkEnd w:id="487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При інвентаризації встановлено таке: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88" w:name="o813"/>
      <w:bookmarkEnd w:id="488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-------------------------------------------------------------------------------------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N |Найменування |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Раху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-|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Номенкла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-|Одиниця 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виміру|Кіль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-|Сорт| Вар-|  Дата    |Місце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|з/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п|постачальника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| 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нок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|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турний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|--------------|кість|    |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тість|приймання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|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збері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-|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|(одержувача),|     |номер    |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код|найменува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-|     |    |     |(здавання)|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гання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|   |матеріальних |     |         |   |   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ння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|     |    |     |цінностей |   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|цінностей    |     |         |   |          |     |    |     |на        |   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|прийнятих    |     |         |   |          |     |    |     |зберігання|   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>|   |(зданих) на  |     |         |   |          |     |    |     |          |   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|відповідальне|     |         |   |          |     |    |     |          |   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|зберігання   |     |         |   |          |     |    |     |          |   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|---+-------------+-----+---------+---+----------+-----+----+-----+----------+------|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1 |     2       |  3  |    4    |  5|    6     |  7  | 8  |  9  |     10   |  11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|---+-------------+-----+---------+---+----------+-----+----+-----+----------+------|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|             |     |         |   |          |     |    |     |          |   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|---+-------------+-----+---------+---+----------+-----+----+-----+----------+------|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|             |     |         |   |          |     |    |     |          |   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|---+-------------+-----+---------+---+----------+-----+----+-----+----------+------|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|             |     |         |   |          |     |    |     |          |   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|---+-------------+-----+---------+---+----------+-----+----+-----+----------+------|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|             |     |         |   |          |     |    |     |          |   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|---+-------------+-----+---------+---+----------+-----+----+-----+----------+------|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|             |     |         |   |          |     |    |     |          |   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|---+-------------+-----+---------+---+----------+-----+----+-----+----------+------|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|             |     |  та ін. |   |          |     |    |     |          |   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|---+-------------+-----+---------+---+----------+-----+----+-----+----------+------|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|             |     |         |   |  Разом   |     | х  |     |          |   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-------------------------------------------------------------------------------------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89" w:name="o840"/>
      <w:bookmarkEnd w:id="489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Всього за описом ____________________________________________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   (прописом)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90" w:name="o841"/>
      <w:bookmarkEnd w:id="490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Голова комісії ________  ________   _____________________________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(посада)  (підпис)   (прізвище, ім'я, по батькові)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91" w:name="o842"/>
      <w:bookmarkEnd w:id="491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 Члени комісії: ________  ________   _____________________________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(посада)  (підпис)   (прізвище, ім'я, по батькові)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92" w:name="o843"/>
      <w:bookmarkEnd w:id="492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        ________  ________   _____________________________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(посада)  (підпис)   (прізвище, ім'я, по батькові)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93" w:name="o844"/>
      <w:bookmarkEnd w:id="493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Усі цінності,  пойменовані в цьому інвентаризаційному описі з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N_____  до  N_____,  перелічені  комісією в натурі за моєї (нашої)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присутності та внесені в  опис,  у  зв'язку  з  чим  претензій  до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інвентаризаційної комісії не маю (не маємо).  Цінності, перелічені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в описі, знаходяться на моєму (нашому) відповідальному зберіганні.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94" w:name="o845"/>
      <w:bookmarkEnd w:id="494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Матеріально відповідальна(і) особа(и)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95" w:name="o846"/>
      <w:bookmarkEnd w:id="495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"___"__________________200___ р.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96" w:name="o847"/>
      <w:bookmarkEnd w:id="496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Вказані у даному описі дані та підрахування перевірив: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97" w:name="o848"/>
      <w:bookmarkEnd w:id="497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____________________            _____________________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(посада)                            (підпис)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98" w:name="o849"/>
      <w:bookmarkEnd w:id="498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"___"__________________200___ р.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99" w:name="o850"/>
      <w:bookmarkEnd w:id="499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Начальник Управління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методології по виконанню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бюджетів, бухгалтерського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обліку та звітності                                     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Н.І.Сушко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00" w:name="o851"/>
      <w:bookmarkEnd w:id="500"/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{  Інструкцію  доповнено  додатком  11 згідно з Наказом Державного </w:t>
      </w:r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казначейства N 184 ( </w:t>
      </w:r>
      <w:hyperlink r:id="rId75" w:tgtFrame="_blank" w:history="1">
        <w:r w:rsidRPr="00444CA4">
          <w:rPr>
            <w:rFonts w:ascii="Consolas" w:eastAsia="Times New Roman" w:hAnsi="Consolas" w:cs="Courier New"/>
            <w:i/>
            <w:iCs/>
            <w:color w:val="0000FF"/>
            <w:sz w:val="26"/>
            <w:szCs w:val="26"/>
            <w:u w:val="single"/>
            <w:lang w:eastAsia="uk-UA"/>
          </w:rPr>
          <w:t>z1242-05</w:t>
        </w:r>
      </w:hyperlink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від 05.10.2005 } </w:t>
      </w:r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 </w:t>
      </w:r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01" w:name="o852"/>
      <w:bookmarkEnd w:id="501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                              Додаток 12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до Інструкції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з інвентаризації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матеріальних цінностей,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розрахунків та інших статей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балансу бюджетних установ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02" w:name="o853"/>
      <w:bookmarkEnd w:id="502"/>
      <w:r w:rsidRPr="00444CA4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             ПРОТОКОЛ </w:t>
      </w:r>
      <w:r w:rsidRPr="00444CA4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               інвентаризаційної комісії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03" w:name="o854"/>
      <w:bookmarkEnd w:id="503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 _______________________________________________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(назва установи, де проводилась інвентаризація)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04" w:name="o855"/>
      <w:bookmarkEnd w:id="504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"___"__________________200___ р.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05" w:name="o856"/>
      <w:bookmarkEnd w:id="505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Інвентаризація проводилась на _______________________________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          (дата)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06" w:name="o857"/>
      <w:bookmarkEnd w:id="506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     Комісією у складі: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07" w:name="o858"/>
      <w:bookmarkEnd w:id="507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Голова ______________________________________________________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(посада, прізвище, ініціали)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Члени комісії: ______________________________________________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(прізвище, ініціали)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__________________________________________________________________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08" w:name="o861"/>
      <w:bookmarkEnd w:id="508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У ході інвентаризації встановлено: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09" w:name="o862"/>
      <w:bookmarkEnd w:id="509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Згідно з інвентаризаційним описом значиться у наявності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10" w:name="o863"/>
      <w:bookmarkEnd w:id="510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__________________________________________________________________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найменувань цінностей на суму _______________________________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11" w:name="o864"/>
      <w:bookmarkEnd w:id="511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Результати інвентаризації: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12" w:name="o865"/>
      <w:bookmarkEnd w:id="512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-------------------------------------------------------------------------------------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|N 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за|Найменування|Значиться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в 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інвентариза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-|    Фактична   |      Результат:     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опи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-|цінностей   |      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ційному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описі     |   наявність   |(+) лишки, (-) недостачі|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|сом |            |------------------------+---------------+------------------------|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 |            |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кількіс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-|  ціна  | сума |кіль-|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ціна|сума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| 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кількі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-|  ціна  | сума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|    |            |   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ть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|        |      |кість|    |    |  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сть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|        |    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|----+------------+--------+--------+------+-----+----+----+--------+--------+------|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1  |     2      |    3   |   4    |   5  |  6  |  7 |  8 |   9    |   10   |  11  |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-------------------------------------------------------------------------------------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13" w:name="o874"/>
      <w:bookmarkEnd w:id="513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__________________________________________________________________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__________________________________________________________________</w:t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__________________________________________________________________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14" w:name="o877"/>
      <w:bookmarkEnd w:id="514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Голова комісії ________  ________   _____________________________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(посада)  (підпис)   (прізвище, ім'я, по батькові)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15" w:name="o878"/>
      <w:bookmarkEnd w:id="515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Члени комісії: ________  ________   _____________________________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(посада)  (підпис)   (прізвище, ім'я, по батькові)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16" w:name="o879"/>
      <w:bookmarkEnd w:id="516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        ________  ________   _____________________________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(посада)  (підпис)   (прізвище, ім'я, по батькові)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17" w:name="o880"/>
      <w:bookmarkEnd w:id="517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 Начальник Управління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методології по виконанню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бюджетів, бухгалтерського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обліку та звітності                                     </w:t>
      </w:r>
      <w:proofErr w:type="spellStart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Н.І.Сушко</w:t>
      </w:r>
      <w:proofErr w:type="spellEnd"/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</w:t>
      </w:r>
      <w:r w:rsidRPr="00444CA4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444CA4" w:rsidRPr="00444CA4" w:rsidRDefault="00444CA4" w:rsidP="0044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18" w:name="o881"/>
      <w:bookmarkEnd w:id="518"/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{  Інструкцію  доповнено  додатком  12 згідно з Наказом Державного </w:t>
      </w:r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казначейства N 184 ( </w:t>
      </w:r>
      <w:hyperlink r:id="rId76" w:tgtFrame="_blank" w:history="1">
        <w:r w:rsidRPr="00444CA4">
          <w:rPr>
            <w:rFonts w:ascii="Consolas" w:eastAsia="Times New Roman" w:hAnsi="Consolas" w:cs="Courier New"/>
            <w:i/>
            <w:iCs/>
            <w:color w:val="0000FF"/>
            <w:sz w:val="26"/>
            <w:szCs w:val="26"/>
            <w:u w:val="single"/>
            <w:lang w:eastAsia="uk-UA"/>
          </w:rPr>
          <w:t>z1242-05</w:t>
        </w:r>
      </w:hyperlink>
      <w:r w:rsidRPr="00444CA4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від 05.10.2005 } </w:t>
      </w:r>
    </w:p>
    <w:p w:rsidR="002A3AE1" w:rsidRDefault="002A3AE1"/>
    <w:sectPr w:rsidR="002A3AE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CA4"/>
    <w:rsid w:val="002A3AE1"/>
    <w:rsid w:val="0044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997C4F-A308-473C-8F49-13D02DA45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44CA4"/>
  </w:style>
  <w:style w:type="paragraph" w:styleId="HTML">
    <w:name w:val="HTML Preformatted"/>
    <w:basedOn w:val="a"/>
    <w:link w:val="HTML0"/>
    <w:uiPriority w:val="99"/>
    <w:semiHidden/>
    <w:unhideWhenUsed/>
    <w:rsid w:val="00444C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44CA4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3">
    <w:name w:val="Hyperlink"/>
    <w:basedOn w:val="a0"/>
    <w:uiPriority w:val="99"/>
    <w:semiHidden/>
    <w:unhideWhenUsed/>
    <w:rsid w:val="00444CA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44CA4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444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4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akon.rada.gov.ua/laws/show/z1242-05" TargetMode="External"/><Relationship Id="rId18" Type="http://schemas.openxmlformats.org/officeDocument/2006/relationships/hyperlink" Target="https://zakon.rada.gov.ua/laws/show/z1242-05" TargetMode="External"/><Relationship Id="rId26" Type="http://schemas.openxmlformats.org/officeDocument/2006/relationships/hyperlink" Target="https://zakon.rada.gov.ua/laws/show/z1242-05" TargetMode="External"/><Relationship Id="rId39" Type="http://schemas.openxmlformats.org/officeDocument/2006/relationships/hyperlink" Target="https://zakon.rada.gov.ua/laws/show/z1242-05" TargetMode="External"/><Relationship Id="rId21" Type="http://schemas.openxmlformats.org/officeDocument/2006/relationships/hyperlink" Target="https://zakon.rada.gov.ua/laws/show/z1242-05" TargetMode="External"/><Relationship Id="rId34" Type="http://schemas.openxmlformats.org/officeDocument/2006/relationships/hyperlink" Target="https://zakon.rada.gov.ua/laws/show/z1242-05" TargetMode="External"/><Relationship Id="rId42" Type="http://schemas.openxmlformats.org/officeDocument/2006/relationships/hyperlink" Target="https://zakon.rada.gov.ua/laws/show/z0040-05" TargetMode="External"/><Relationship Id="rId47" Type="http://schemas.openxmlformats.org/officeDocument/2006/relationships/hyperlink" Target="https://zakon.rada.gov.ua/laws/show/z1242-05" TargetMode="External"/><Relationship Id="rId50" Type="http://schemas.openxmlformats.org/officeDocument/2006/relationships/hyperlink" Target="https://zakon.rada.gov.ua/laws/show/z0667-01" TargetMode="External"/><Relationship Id="rId55" Type="http://schemas.openxmlformats.org/officeDocument/2006/relationships/hyperlink" Target="https://zakon.rada.gov.ua/laws/show/z0576-98" TargetMode="External"/><Relationship Id="rId63" Type="http://schemas.openxmlformats.org/officeDocument/2006/relationships/hyperlink" Target="https://zakon.rada.gov.ua/laws/show/z1242-05" TargetMode="External"/><Relationship Id="rId68" Type="http://schemas.openxmlformats.org/officeDocument/2006/relationships/hyperlink" Target="https://zakon.rada.gov.ua/laws/show/z1242-05" TargetMode="External"/><Relationship Id="rId76" Type="http://schemas.openxmlformats.org/officeDocument/2006/relationships/hyperlink" Target="https://zakon.rada.gov.ua/laws/show/z1242-05" TargetMode="External"/><Relationship Id="rId7" Type="http://schemas.openxmlformats.org/officeDocument/2006/relationships/hyperlink" Target="https://zakon.rada.gov.ua/laws/show/z1242-05" TargetMode="External"/><Relationship Id="rId71" Type="http://schemas.openxmlformats.org/officeDocument/2006/relationships/hyperlink" Target="https://zakon.rada.gov.ua/laws/show/z1242-0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zakon.rada.gov.ua/laws/show/z0913-10" TargetMode="External"/><Relationship Id="rId29" Type="http://schemas.openxmlformats.org/officeDocument/2006/relationships/hyperlink" Target="https://zakon.rada.gov.ua/laws/show/z1242-05" TargetMode="External"/><Relationship Id="rId11" Type="http://schemas.openxmlformats.org/officeDocument/2006/relationships/hyperlink" Target="https://zakon.rada.gov.ua/laws/show/590-95-%D0%BF" TargetMode="External"/><Relationship Id="rId24" Type="http://schemas.openxmlformats.org/officeDocument/2006/relationships/hyperlink" Target="https://zakon.rada.gov.ua/laws/show/z1242-05" TargetMode="External"/><Relationship Id="rId32" Type="http://schemas.openxmlformats.org/officeDocument/2006/relationships/hyperlink" Target="https://zakon.rada.gov.ua/laws/show/z0271-98" TargetMode="External"/><Relationship Id="rId37" Type="http://schemas.openxmlformats.org/officeDocument/2006/relationships/hyperlink" Target="https://zakon.rada.gov.ua/laws/show/z1242-05" TargetMode="External"/><Relationship Id="rId40" Type="http://schemas.openxmlformats.org/officeDocument/2006/relationships/hyperlink" Target="https://zakon.rada.gov.ua/laws/show/z1242-05" TargetMode="External"/><Relationship Id="rId45" Type="http://schemas.openxmlformats.org/officeDocument/2006/relationships/hyperlink" Target="https://zakon.rada.gov.ua/laws/show/z1242-05" TargetMode="External"/><Relationship Id="rId53" Type="http://schemas.openxmlformats.org/officeDocument/2006/relationships/hyperlink" Target="https://zakon.rada.gov.ua/laws/show/z1242-05" TargetMode="External"/><Relationship Id="rId58" Type="http://schemas.openxmlformats.org/officeDocument/2006/relationships/hyperlink" Target="https://zakon.rada.gov.ua/laws/show/z1242-05" TargetMode="External"/><Relationship Id="rId66" Type="http://schemas.openxmlformats.org/officeDocument/2006/relationships/hyperlink" Target="https://zakon.rada.gov.ua/laws/show/z1242-05" TargetMode="External"/><Relationship Id="rId74" Type="http://schemas.openxmlformats.org/officeDocument/2006/relationships/hyperlink" Target="https://zakon.rada.gov.ua/laws/show/z1242-05" TargetMode="External"/><Relationship Id="rId5" Type="http://schemas.openxmlformats.org/officeDocument/2006/relationships/hyperlink" Target="https://zakon.rada.gov.ua/laws/show/z1365-14" TargetMode="External"/><Relationship Id="rId15" Type="http://schemas.openxmlformats.org/officeDocument/2006/relationships/hyperlink" Target="https://zakon.rada.gov.ua/laws/show/z0913-10" TargetMode="External"/><Relationship Id="rId23" Type="http://schemas.openxmlformats.org/officeDocument/2006/relationships/hyperlink" Target="https://zakon.rada.gov.ua/laws/show/z0913-10" TargetMode="External"/><Relationship Id="rId28" Type="http://schemas.openxmlformats.org/officeDocument/2006/relationships/hyperlink" Target="https://zakon.rada.gov.ua/laws/show/z1242-05" TargetMode="External"/><Relationship Id="rId36" Type="http://schemas.openxmlformats.org/officeDocument/2006/relationships/hyperlink" Target="https://zakon.rada.gov.ua/laws/show/z1242-05" TargetMode="External"/><Relationship Id="rId49" Type="http://schemas.openxmlformats.org/officeDocument/2006/relationships/hyperlink" Target="https://zakon.rada.gov.ua/laws/show/z1242-05" TargetMode="External"/><Relationship Id="rId57" Type="http://schemas.openxmlformats.org/officeDocument/2006/relationships/hyperlink" Target="https://zakon.rada.gov.ua/laws/show/z1242-05" TargetMode="External"/><Relationship Id="rId61" Type="http://schemas.openxmlformats.org/officeDocument/2006/relationships/hyperlink" Target="https://zakon.rada.gov.ua/laws/show/116-96-%D0%BF" TargetMode="External"/><Relationship Id="rId10" Type="http://schemas.openxmlformats.org/officeDocument/2006/relationships/hyperlink" Target="https://zakon.rada.gov.ua/laws/show/335/95" TargetMode="External"/><Relationship Id="rId19" Type="http://schemas.openxmlformats.org/officeDocument/2006/relationships/hyperlink" Target="https://zakon.rada.gov.ua/laws/show/z1638-14" TargetMode="External"/><Relationship Id="rId31" Type="http://schemas.openxmlformats.org/officeDocument/2006/relationships/hyperlink" Target="https://zakon.rada.gov.ua/laws/show/z0913-10" TargetMode="External"/><Relationship Id="rId44" Type="http://schemas.openxmlformats.org/officeDocument/2006/relationships/hyperlink" Target="https://zakon.rada.gov.ua/laws/show/z1242-05" TargetMode="External"/><Relationship Id="rId52" Type="http://schemas.openxmlformats.org/officeDocument/2006/relationships/hyperlink" Target="https://zakon.rada.gov.ua/laws/show/z1242-05" TargetMode="External"/><Relationship Id="rId60" Type="http://schemas.openxmlformats.org/officeDocument/2006/relationships/hyperlink" Target="https://zakon.rada.gov.ua/laws/show/z1242-05" TargetMode="External"/><Relationship Id="rId65" Type="http://schemas.openxmlformats.org/officeDocument/2006/relationships/hyperlink" Target="https://zakon.rada.gov.ua/laws/show/z1242-05" TargetMode="External"/><Relationship Id="rId73" Type="http://schemas.openxmlformats.org/officeDocument/2006/relationships/hyperlink" Target="https://zakon.rada.gov.ua/laws/show/z1242-05" TargetMode="External"/><Relationship Id="rId78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hyperlink" Target="https://zakon.rada.gov.ua/laws/show/z1638-14" TargetMode="External"/><Relationship Id="rId14" Type="http://schemas.openxmlformats.org/officeDocument/2006/relationships/hyperlink" Target="https://zakon.rada.gov.ua/laws/show/z1242-05" TargetMode="External"/><Relationship Id="rId22" Type="http://schemas.openxmlformats.org/officeDocument/2006/relationships/hyperlink" Target="https://zakon.rada.gov.ua/laws/show/z1242-05" TargetMode="External"/><Relationship Id="rId27" Type="http://schemas.openxmlformats.org/officeDocument/2006/relationships/hyperlink" Target="https://zakon.rada.gov.ua/laws/show/z1242-05" TargetMode="External"/><Relationship Id="rId30" Type="http://schemas.openxmlformats.org/officeDocument/2006/relationships/hyperlink" Target="https://zakon.rada.gov.ua/laws/show/z1242-05" TargetMode="External"/><Relationship Id="rId35" Type="http://schemas.openxmlformats.org/officeDocument/2006/relationships/hyperlink" Target="https://zakon.rada.gov.ua/laws/show/z1242-05" TargetMode="External"/><Relationship Id="rId43" Type="http://schemas.openxmlformats.org/officeDocument/2006/relationships/hyperlink" Target="https://zakon.rada.gov.ua/laws/show/z1242-05" TargetMode="External"/><Relationship Id="rId48" Type="http://schemas.openxmlformats.org/officeDocument/2006/relationships/hyperlink" Target="https://zakon.rada.gov.ua/laws/show/z0667-01" TargetMode="External"/><Relationship Id="rId56" Type="http://schemas.openxmlformats.org/officeDocument/2006/relationships/hyperlink" Target="https://zakon.rada.gov.ua/laws/show/z0913-10" TargetMode="External"/><Relationship Id="rId64" Type="http://schemas.openxmlformats.org/officeDocument/2006/relationships/hyperlink" Target="https://zakon.rada.gov.ua/laws/show/z1242-05" TargetMode="External"/><Relationship Id="rId69" Type="http://schemas.openxmlformats.org/officeDocument/2006/relationships/hyperlink" Target="https://zakon.rada.gov.ua/laws/show/z1242-05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zakon.rada.gov.ua/laws/show/z0913-10" TargetMode="External"/><Relationship Id="rId51" Type="http://schemas.openxmlformats.org/officeDocument/2006/relationships/hyperlink" Target="https://zakon.rada.gov.ua/laws/show/z0913-10" TargetMode="External"/><Relationship Id="rId72" Type="http://schemas.openxmlformats.org/officeDocument/2006/relationships/hyperlink" Target="https://zakon.rada.gov.ua/laws/show/z1242-0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zakon.rada.gov.ua/laws/show/z1242-05" TargetMode="External"/><Relationship Id="rId17" Type="http://schemas.openxmlformats.org/officeDocument/2006/relationships/hyperlink" Target="https://zakon.rada.gov.ua/laws/show/z1242-05" TargetMode="External"/><Relationship Id="rId25" Type="http://schemas.openxmlformats.org/officeDocument/2006/relationships/hyperlink" Target="https://zakon.rada.gov.ua/laws/show/z1242-05" TargetMode="External"/><Relationship Id="rId33" Type="http://schemas.openxmlformats.org/officeDocument/2006/relationships/hyperlink" Target="https://zakon.rada.gov.ua/laws/show/z1242-05" TargetMode="External"/><Relationship Id="rId38" Type="http://schemas.openxmlformats.org/officeDocument/2006/relationships/hyperlink" Target="https://zakon.rada.gov.ua/laws/show/z1242-05" TargetMode="External"/><Relationship Id="rId46" Type="http://schemas.openxmlformats.org/officeDocument/2006/relationships/hyperlink" Target="https://zakon.rada.gov.ua/laws/show/z1242-05" TargetMode="External"/><Relationship Id="rId59" Type="http://schemas.openxmlformats.org/officeDocument/2006/relationships/hyperlink" Target="https://zakon.rada.gov.ua/laws/show/z1242-05" TargetMode="External"/><Relationship Id="rId67" Type="http://schemas.openxmlformats.org/officeDocument/2006/relationships/hyperlink" Target="https://zakon.rada.gov.ua/laws/show/z1242-05" TargetMode="External"/><Relationship Id="rId20" Type="http://schemas.openxmlformats.org/officeDocument/2006/relationships/hyperlink" Target="https://zakon.rada.gov.ua/laws/show/z1242-05" TargetMode="External"/><Relationship Id="rId41" Type="http://schemas.openxmlformats.org/officeDocument/2006/relationships/hyperlink" Target="https://zakon.rada.gov.ua/laws/show/z1242-05" TargetMode="External"/><Relationship Id="rId54" Type="http://schemas.openxmlformats.org/officeDocument/2006/relationships/hyperlink" Target="https://zakon.rada.gov.ua/laws/show/z1242-05" TargetMode="External"/><Relationship Id="rId62" Type="http://schemas.openxmlformats.org/officeDocument/2006/relationships/hyperlink" Target="https://zakon.rada.gov.ua/laws/show/217/95-%D0%B2%D1%80" TargetMode="External"/><Relationship Id="rId70" Type="http://schemas.openxmlformats.org/officeDocument/2006/relationships/hyperlink" Target="https://zakon.rada.gov.ua/laws/show/z1242-05" TargetMode="External"/><Relationship Id="rId75" Type="http://schemas.openxmlformats.org/officeDocument/2006/relationships/hyperlink" Target="https://zakon.rada.gov.ua/laws/show/z1242-05" TargetMode="Externa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z0667-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54</Pages>
  <Words>82121</Words>
  <Characters>46809</Characters>
  <Application>Microsoft Office Word</Application>
  <DocSecurity>0</DocSecurity>
  <Lines>390</Lines>
  <Paragraphs>257</Paragraphs>
  <ScaleCrop>false</ScaleCrop>
  <Company>SPecialiST RePack</Company>
  <LinksUpToDate>false</LinksUpToDate>
  <CharactersWithSpaces>128673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Діьф</dc:creator>
  <cp:keywords/>
  <dc:description/>
  <cp:lastModifiedBy>Діьф</cp:lastModifiedBy>
  <cp:revision>1</cp:revision>
  <dcterms:created xsi:type="dcterms:W3CDTF">2019-09-22T16:59:00Z</dcterms:created>
  <dcterms:modified xsi:type="dcterms:W3CDTF">2019-09-22T17:00:00Z</dcterms:modified>
</cp:coreProperties>
</file>