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11 клас, всесвітня</w:t>
      </w:r>
    </w:p>
    <w:p>
      <w:pPr>
        <w:rPr>
          <w:i/>
          <w:sz w:val="32"/>
          <w:lang w:val="uk-UA"/>
        </w:rPr>
      </w:pPr>
      <w:r>
        <w:rPr>
          <w:rFonts w:cs="Times New Roman"/>
          <w:i/>
          <w:sz w:val="32"/>
        </w:rPr>
        <w:t>§ 28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11 клас  всесвітня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29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7 клас  України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22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b/>
          <w:i/>
          <w:color w:val="ff0000"/>
          <w:sz w:val="32"/>
          <w:lang w:val="uk-UA"/>
        </w:rPr>
        <w:t xml:space="preserve">10  Клас </w:t>
      </w: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45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  <w:r>
        <w:rPr>
          <w:rFonts w:cs="Times New Roman"/>
          <w:b/>
          <w:i/>
          <w:color w:val="c00000"/>
          <w:sz w:val="32"/>
          <w:lang w:val="uk-UA"/>
        </w:rPr>
        <w:t xml:space="preserve">10 </w:t>
      </w:r>
      <w:r>
        <w:rPr>
          <w:rFonts w:cs="Times New Roman"/>
          <w:b/>
          <w:i/>
          <w:color w:val="c00000"/>
          <w:sz w:val="32"/>
          <w:lang w:val="uk-UA"/>
        </w:rPr>
        <w:t>кл</w:t>
      </w:r>
      <w:r>
        <w:rPr>
          <w:rFonts w:cs="Times New Roman"/>
          <w:b/>
          <w:i/>
          <w:color w:val="c00000"/>
          <w:sz w:val="32"/>
          <w:lang w:val="uk-UA"/>
        </w:rPr>
        <w:t xml:space="preserve">. 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§ 46</w:t>
      </w: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  <w:r>
        <w:rPr>
          <w:rStyle w:val="Hyperlink"/>
          <w:i/>
          <w:sz w:val="32"/>
        </w:rPr>
        <w:t>6 образотворче мистецтво</w:t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  <w:r>
        <w:rPr>
          <w:rFonts w:cs="Times New Roman"/>
          <w:i/>
          <w:color w:val="000000" w:themeColor="text1"/>
          <w:sz w:val="32"/>
          <w:lang w:val="uk-UA"/>
        </w:rPr>
        <w:t>*Запорізька Січ*</w:t>
      </w: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