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DD" w:rsidRPr="00136720" w:rsidRDefault="006046DD" w:rsidP="006046DD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>
        <w:t xml:space="preserve">31-03---9  клас </w:t>
      </w:r>
      <w:proofErr w:type="spellStart"/>
      <w:r>
        <w:t>Мистецтво-</w:t>
      </w:r>
      <w:proofErr w:type="spellEnd"/>
      <w:r>
        <w:t xml:space="preserve"> Урок  27-28  Тема  «Фотомистецтво   та  реклама». Опрацювати  матеріал  підручника </w:t>
      </w:r>
      <w:proofErr w:type="spellStart"/>
      <w:r>
        <w:t>–параграф</w:t>
      </w:r>
      <w:proofErr w:type="spellEnd"/>
      <w:r>
        <w:t xml:space="preserve">  27-28,  ст..  168-179 та  відео  матеріал  до  теми.</w:t>
      </w:r>
      <w:r w:rsidRPr="00136720">
        <w:rPr>
          <w:rFonts w:ascii="Verdana" w:hAnsi="Verdana"/>
          <w:color w:val="B22222"/>
          <w:sz w:val="14"/>
          <w:szCs w:val="14"/>
        </w:rPr>
        <w:t xml:space="preserve"> </w:t>
      </w:r>
      <w:r w:rsidRPr="00136720">
        <w:rPr>
          <w:rStyle w:val="a4"/>
          <w:rFonts w:ascii="Verdana" w:hAnsi="Verdana"/>
          <w:color w:val="B22222"/>
          <w:sz w:val="28"/>
          <w:szCs w:val="28"/>
        </w:rPr>
        <w:t xml:space="preserve">У </w:t>
      </w:r>
      <w:r w:rsidRPr="00136720">
        <w:rPr>
          <w:rStyle w:val="a4"/>
          <w:rFonts w:ascii="Verdana" w:hAnsi="Verdana"/>
          <w:b w:val="0"/>
          <w:color w:val="B22222"/>
          <w:sz w:val="28"/>
          <w:szCs w:val="28"/>
        </w:rPr>
        <w:t>коментарях до уроку дайте відповіді на питання 1-5 зі сторінки 179 підручника</w:t>
      </w:r>
    </w:p>
    <w:p w:rsidR="00AC5AC7" w:rsidRDefault="00AC5AC7"/>
    <w:sectPr w:rsidR="00AC5AC7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46DD"/>
    <w:rsid w:val="006046DD"/>
    <w:rsid w:val="00AC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04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</Characters>
  <Application>Microsoft Office Word</Application>
  <DocSecurity>0</DocSecurity>
  <Lines>1</Lines>
  <Paragraphs>1</Paragraphs>
  <ScaleCrop>false</ScaleCrop>
  <Company>Hewlett-Packard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2020-04-01T15:59:00Z</dcterms:created>
  <dcterms:modified xsi:type="dcterms:W3CDTF">2020-04-01T15:59:00Z</dcterms:modified>
</cp:coreProperties>
</file>