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C0" w:rsidRPr="00AE0752" w:rsidRDefault="000552C0">
      <w:pPr>
        <w:rPr>
          <w:b/>
          <w:i/>
          <w:color w:val="FF0000"/>
          <w:sz w:val="32"/>
          <w:szCs w:val="32"/>
          <w:lang w:val="uk-UA"/>
        </w:rPr>
      </w:pPr>
      <w:r w:rsidRPr="00AE0752">
        <w:rPr>
          <w:b/>
          <w:i/>
          <w:color w:val="FF0000"/>
          <w:sz w:val="32"/>
          <w:szCs w:val="32"/>
          <w:lang w:val="uk-UA"/>
        </w:rPr>
        <w:t xml:space="preserve">7 клас, </w:t>
      </w:r>
    </w:p>
    <w:p w:rsidR="003A7446" w:rsidRPr="00AE0752" w:rsidRDefault="00772A64">
      <w:pPr>
        <w:rPr>
          <w:i/>
          <w:sz w:val="32"/>
          <w:szCs w:val="32"/>
          <w:lang w:val="uk-UA"/>
        </w:rPr>
      </w:pPr>
      <w:r w:rsidRPr="00AE0752">
        <w:rPr>
          <w:rFonts w:cs="Times New Roman"/>
          <w:i/>
          <w:sz w:val="32"/>
          <w:szCs w:val="32"/>
        </w:rPr>
        <w:t>§</w:t>
      </w:r>
      <w:r w:rsidR="003A7446" w:rsidRPr="00AE0752">
        <w:rPr>
          <w:i/>
          <w:sz w:val="32"/>
          <w:szCs w:val="32"/>
          <w:lang w:val="uk-UA"/>
        </w:rPr>
        <w:t>25-32 (повторити)</w:t>
      </w:r>
    </w:p>
    <w:p w:rsidR="003A7446" w:rsidRPr="00AE0752" w:rsidRDefault="003A7446">
      <w:pPr>
        <w:rPr>
          <w:i/>
          <w:sz w:val="32"/>
          <w:szCs w:val="32"/>
          <w:lang w:val="uk-UA"/>
        </w:rPr>
      </w:pPr>
      <w:r w:rsidRPr="00AE0752">
        <w:rPr>
          <w:i/>
          <w:sz w:val="32"/>
          <w:szCs w:val="32"/>
          <w:lang w:val="uk-UA"/>
        </w:rPr>
        <w:t>Ст.192-193 виконати завдання для самоперевірки в зошиті.</w:t>
      </w:r>
    </w:p>
    <w:p w:rsidR="000552C0" w:rsidRPr="00AE0752" w:rsidRDefault="000552C0">
      <w:pPr>
        <w:rPr>
          <w:b/>
          <w:i/>
          <w:color w:val="FF0000"/>
          <w:sz w:val="32"/>
          <w:szCs w:val="32"/>
          <w:lang w:val="uk-UA"/>
        </w:rPr>
      </w:pPr>
      <w:r w:rsidRPr="00AE0752">
        <w:rPr>
          <w:b/>
          <w:i/>
          <w:color w:val="FF0000"/>
          <w:sz w:val="32"/>
          <w:szCs w:val="32"/>
          <w:lang w:val="uk-UA"/>
        </w:rPr>
        <w:t xml:space="preserve">8 клас  </w:t>
      </w:r>
    </w:p>
    <w:p w:rsidR="000552C0" w:rsidRPr="00AE0752" w:rsidRDefault="000552C0">
      <w:pPr>
        <w:rPr>
          <w:rFonts w:cs="Times New Roman"/>
          <w:i/>
          <w:sz w:val="32"/>
          <w:szCs w:val="32"/>
          <w:lang w:val="uk-UA"/>
        </w:rPr>
      </w:pPr>
      <w:r w:rsidRPr="00AE0752">
        <w:rPr>
          <w:rFonts w:cs="Times New Roman"/>
          <w:i/>
          <w:sz w:val="32"/>
          <w:szCs w:val="32"/>
        </w:rPr>
        <w:t>§</w:t>
      </w:r>
      <w:r w:rsidR="003A7446" w:rsidRPr="00AE0752">
        <w:rPr>
          <w:rFonts w:cs="Times New Roman"/>
          <w:i/>
          <w:sz w:val="32"/>
          <w:szCs w:val="32"/>
          <w:lang w:val="uk-UA"/>
        </w:rPr>
        <w:t>31. Послідовне з’єднання провідників (повторити)</w:t>
      </w:r>
    </w:p>
    <w:p w:rsidR="003A7446" w:rsidRPr="00AE0752" w:rsidRDefault="003A7446">
      <w:pPr>
        <w:rPr>
          <w:rFonts w:cs="Times New Roman"/>
          <w:i/>
          <w:sz w:val="32"/>
          <w:szCs w:val="32"/>
          <w:lang w:val="uk-UA"/>
        </w:rPr>
      </w:pPr>
      <w:r w:rsidRPr="00AE0752">
        <w:rPr>
          <w:rFonts w:cs="Times New Roman"/>
          <w:i/>
          <w:sz w:val="32"/>
          <w:szCs w:val="32"/>
          <w:lang w:val="uk-UA"/>
        </w:rPr>
        <w:t>Виконати Лабораторну роботу №4</w:t>
      </w:r>
    </w:p>
    <w:p w:rsidR="003A7446" w:rsidRPr="00AE0752" w:rsidRDefault="003A7446" w:rsidP="003A7446">
      <w:pPr>
        <w:rPr>
          <w:rFonts w:cs="Times New Roman"/>
          <w:i/>
          <w:sz w:val="32"/>
          <w:szCs w:val="32"/>
          <w:lang w:val="uk-UA"/>
        </w:rPr>
      </w:pPr>
      <w:r w:rsidRPr="00AE0752">
        <w:rPr>
          <w:rFonts w:cs="Times New Roman"/>
          <w:i/>
          <w:sz w:val="32"/>
          <w:szCs w:val="32"/>
        </w:rPr>
        <w:t>§</w:t>
      </w:r>
      <w:r w:rsidRPr="00AE0752">
        <w:rPr>
          <w:rFonts w:cs="Times New Roman"/>
          <w:i/>
          <w:sz w:val="32"/>
          <w:szCs w:val="32"/>
          <w:lang w:val="uk-UA"/>
        </w:rPr>
        <w:t xml:space="preserve">32. Паралельне </w:t>
      </w:r>
      <w:r w:rsidRPr="00AE0752">
        <w:rPr>
          <w:rFonts w:cs="Times New Roman"/>
          <w:i/>
          <w:sz w:val="32"/>
          <w:szCs w:val="32"/>
          <w:lang w:val="uk-UA"/>
        </w:rPr>
        <w:t>з’єднання провідників</w:t>
      </w:r>
      <w:r w:rsidRPr="00AE0752">
        <w:rPr>
          <w:rFonts w:cs="Times New Roman"/>
          <w:i/>
          <w:sz w:val="32"/>
          <w:szCs w:val="32"/>
          <w:lang w:val="uk-UA"/>
        </w:rPr>
        <w:t xml:space="preserve"> (конспект)</w:t>
      </w:r>
    </w:p>
    <w:p w:rsidR="00D364F2" w:rsidRPr="00AE0752" w:rsidRDefault="00D364F2" w:rsidP="003A7446">
      <w:pPr>
        <w:rPr>
          <w:rFonts w:cs="Times New Roman"/>
          <w:i/>
          <w:sz w:val="32"/>
          <w:szCs w:val="32"/>
          <w:lang w:val="uk-UA"/>
        </w:rPr>
      </w:pPr>
      <w:hyperlink r:id="rId5" w:history="1">
        <w:r w:rsidRPr="00AE0752">
          <w:rPr>
            <w:i/>
            <w:color w:val="0000FF"/>
            <w:sz w:val="32"/>
            <w:szCs w:val="32"/>
            <w:u w:val="single"/>
          </w:rPr>
          <w:t>https</w:t>
        </w:r>
        <w:r w:rsidRPr="00AE0752">
          <w:rPr>
            <w:i/>
            <w:color w:val="0000FF"/>
            <w:sz w:val="32"/>
            <w:szCs w:val="32"/>
            <w:u w:val="single"/>
            <w:lang w:val="uk-UA"/>
          </w:rPr>
          <w:t>://</w:t>
        </w:r>
        <w:r w:rsidRPr="00AE0752">
          <w:rPr>
            <w:i/>
            <w:color w:val="0000FF"/>
            <w:sz w:val="32"/>
            <w:szCs w:val="32"/>
            <w:u w:val="single"/>
          </w:rPr>
          <w:t>www</w:t>
        </w:r>
        <w:r w:rsidRPr="00AE0752">
          <w:rPr>
            <w:i/>
            <w:color w:val="0000FF"/>
            <w:sz w:val="32"/>
            <w:szCs w:val="32"/>
            <w:u w:val="single"/>
            <w:lang w:val="uk-UA"/>
          </w:rPr>
          <w:t>.</w:t>
        </w:r>
        <w:r w:rsidRPr="00AE0752">
          <w:rPr>
            <w:i/>
            <w:color w:val="0000FF"/>
            <w:sz w:val="32"/>
            <w:szCs w:val="32"/>
            <w:u w:val="single"/>
          </w:rPr>
          <w:t>youtube</w:t>
        </w:r>
        <w:r w:rsidRPr="00AE0752">
          <w:rPr>
            <w:i/>
            <w:color w:val="0000FF"/>
            <w:sz w:val="32"/>
            <w:szCs w:val="32"/>
            <w:u w:val="single"/>
            <w:lang w:val="uk-UA"/>
          </w:rPr>
          <w:t>.</w:t>
        </w:r>
        <w:r w:rsidRPr="00AE0752">
          <w:rPr>
            <w:i/>
            <w:color w:val="0000FF"/>
            <w:sz w:val="32"/>
            <w:szCs w:val="32"/>
            <w:u w:val="single"/>
          </w:rPr>
          <w:t>com</w:t>
        </w:r>
        <w:r w:rsidRPr="00AE0752">
          <w:rPr>
            <w:i/>
            <w:color w:val="0000FF"/>
            <w:sz w:val="32"/>
            <w:szCs w:val="32"/>
            <w:u w:val="single"/>
            <w:lang w:val="uk-UA"/>
          </w:rPr>
          <w:t>/</w:t>
        </w:r>
        <w:r w:rsidRPr="00AE0752">
          <w:rPr>
            <w:i/>
            <w:color w:val="0000FF"/>
            <w:sz w:val="32"/>
            <w:szCs w:val="32"/>
            <w:u w:val="single"/>
          </w:rPr>
          <w:t>watch</w:t>
        </w:r>
        <w:r w:rsidRPr="00AE0752">
          <w:rPr>
            <w:i/>
            <w:color w:val="0000FF"/>
            <w:sz w:val="32"/>
            <w:szCs w:val="32"/>
            <w:u w:val="single"/>
            <w:lang w:val="uk-UA"/>
          </w:rPr>
          <w:t>?</w:t>
        </w:r>
        <w:r w:rsidRPr="00AE0752">
          <w:rPr>
            <w:i/>
            <w:color w:val="0000FF"/>
            <w:sz w:val="32"/>
            <w:szCs w:val="32"/>
            <w:u w:val="single"/>
          </w:rPr>
          <w:t>v</w:t>
        </w:r>
        <w:r w:rsidRPr="00AE0752">
          <w:rPr>
            <w:i/>
            <w:color w:val="0000FF"/>
            <w:sz w:val="32"/>
            <w:szCs w:val="32"/>
            <w:u w:val="single"/>
            <w:lang w:val="uk-UA"/>
          </w:rPr>
          <w:t>=</w:t>
        </w:r>
        <w:r w:rsidRPr="00AE0752">
          <w:rPr>
            <w:i/>
            <w:color w:val="0000FF"/>
            <w:sz w:val="32"/>
            <w:szCs w:val="32"/>
            <w:u w:val="single"/>
          </w:rPr>
          <w:t>rT</w:t>
        </w:r>
        <w:r w:rsidRPr="00AE0752">
          <w:rPr>
            <w:i/>
            <w:color w:val="0000FF"/>
            <w:sz w:val="32"/>
            <w:szCs w:val="32"/>
            <w:u w:val="single"/>
            <w:lang w:val="uk-UA"/>
          </w:rPr>
          <w:t>8</w:t>
        </w:r>
        <w:r w:rsidRPr="00AE0752">
          <w:rPr>
            <w:i/>
            <w:color w:val="0000FF"/>
            <w:sz w:val="32"/>
            <w:szCs w:val="32"/>
            <w:u w:val="single"/>
          </w:rPr>
          <w:t>XN</w:t>
        </w:r>
        <w:r w:rsidRPr="00AE0752">
          <w:rPr>
            <w:i/>
            <w:color w:val="0000FF"/>
            <w:sz w:val="32"/>
            <w:szCs w:val="32"/>
            <w:u w:val="single"/>
            <w:lang w:val="uk-UA"/>
          </w:rPr>
          <w:t>1</w:t>
        </w:r>
        <w:r w:rsidRPr="00AE0752">
          <w:rPr>
            <w:i/>
            <w:color w:val="0000FF"/>
            <w:sz w:val="32"/>
            <w:szCs w:val="32"/>
            <w:u w:val="single"/>
          </w:rPr>
          <w:t>XrpXQ</w:t>
        </w:r>
        <w:r w:rsidRPr="00AE0752">
          <w:rPr>
            <w:i/>
            <w:color w:val="0000FF"/>
            <w:sz w:val="32"/>
            <w:szCs w:val="32"/>
            <w:u w:val="single"/>
            <w:lang w:val="uk-UA"/>
          </w:rPr>
          <w:t>&amp;</w:t>
        </w:r>
        <w:r w:rsidRPr="00AE0752">
          <w:rPr>
            <w:i/>
            <w:color w:val="0000FF"/>
            <w:sz w:val="32"/>
            <w:szCs w:val="32"/>
            <w:u w:val="single"/>
          </w:rPr>
          <w:t>feature</w:t>
        </w:r>
        <w:r w:rsidRPr="00AE0752">
          <w:rPr>
            <w:i/>
            <w:color w:val="0000FF"/>
            <w:sz w:val="32"/>
            <w:szCs w:val="32"/>
            <w:u w:val="single"/>
            <w:lang w:val="uk-UA"/>
          </w:rPr>
          <w:t>=</w:t>
        </w:r>
        <w:r w:rsidRPr="00AE0752">
          <w:rPr>
            <w:i/>
            <w:color w:val="0000FF"/>
            <w:sz w:val="32"/>
            <w:szCs w:val="32"/>
            <w:u w:val="single"/>
          </w:rPr>
          <w:t>youtu</w:t>
        </w:r>
        <w:r w:rsidRPr="00AE0752">
          <w:rPr>
            <w:i/>
            <w:color w:val="0000FF"/>
            <w:sz w:val="32"/>
            <w:szCs w:val="32"/>
            <w:u w:val="single"/>
            <w:lang w:val="uk-UA"/>
          </w:rPr>
          <w:t>.</w:t>
        </w:r>
        <w:proofErr w:type="spellStart"/>
        <w:r w:rsidRPr="00AE0752">
          <w:rPr>
            <w:i/>
            <w:color w:val="0000FF"/>
            <w:sz w:val="32"/>
            <w:szCs w:val="32"/>
            <w:u w:val="single"/>
          </w:rPr>
          <w:t>be</w:t>
        </w:r>
        <w:proofErr w:type="spellEnd"/>
      </w:hyperlink>
    </w:p>
    <w:p w:rsidR="003A7446" w:rsidRPr="00AE0752" w:rsidRDefault="003A7446" w:rsidP="003A7446">
      <w:pPr>
        <w:rPr>
          <w:rFonts w:cs="Times New Roman"/>
          <w:i/>
          <w:sz w:val="32"/>
          <w:szCs w:val="32"/>
          <w:lang w:val="uk-UA"/>
        </w:rPr>
      </w:pPr>
      <w:r w:rsidRPr="00AE0752">
        <w:rPr>
          <w:rFonts w:cs="Times New Roman"/>
          <w:i/>
          <w:sz w:val="32"/>
          <w:szCs w:val="32"/>
          <w:lang w:val="uk-UA"/>
        </w:rPr>
        <w:t>Вправа 32 №3, №5, №</w:t>
      </w:r>
      <w:r w:rsidR="00D364F2" w:rsidRPr="00AE0752">
        <w:rPr>
          <w:rFonts w:cs="Times New Roman"/>
          <w:i/>
          <w:sz w:val="32"/>
          <w:szCs w:val="32"/>
          <w:lang w:val="uk-UA"/>
        </w:rPr>
        <w:t>6</w:t>
      </w:r>
    </w:p>
    <w:p w:rsidR="000552C0" w:rsidRPr="00AE0752" w:rsidRDefault="000552C0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9  Клас </w:t>
      </w:r>
      <w:bookmarkStart w:id="0" w:name="_GoBack"/>
      <w:bookmarkEnd w:id="0"/>
    </w:p>
    <w:p w:rsidR="00D364F2" w:rsidRPr="00AE0752" w:rsidRDefault="000552C0">
      <w:pPr>
        <w:rPr>
          <w:rFonts w:cs="Times New Roman"/>
          <w:i/>
          <w:sz w:val="32"/>
          <w:szCs w:val="32"/>
          <w:lang w:val="uk-UA"/>
        </w:rPr>
      </w:pPr>
      <w:r w:rsidRPr="00AE0752">
        <w:rPr>
          <w:rFonts w:cs="Times New Roman"/>
          <w:i/>
          <w:sz w:val="32"/>
          <w:szCs w:val="32"/>
        </w:rPr>
        <w:t>§</w:t>
      </w:r>
      <w:r w:rsidR="00D364F2" w:rsidRPr="00AE0752">
        <w:rPr>
          <w:rFonts w:cs="Times New Roman"/>
          <w:i/>
          <w:sz w:val="32"/>
          <w:szCs w:val="32"/>
          <w:lang w:val="uk-UA"/>
        </w:rPr>
        <w:t>31. Третій Закон Ньютона</w:t>
      </w:r>
    </w:p>
    <w:p w:rsidR="00D364F2" w:rsidRPr="00AE0752" w:rsidRDefault="00D364F2">
      <w:pPr>
        <w:rPr>
          <w:rFonts w:cs="Times New Roman"/>
          <w:i/>
          <w:sz w:val="32"/>
          <w:szCs w:val="32"/>
          <w:lang w:val="uk-UA"/>
        </w:rPr>
      </w:pPr>
      <w:r w:rsidRPr="00AE0752">
        <w:rPr>
          <w:rFonts w:cs="Times New Roman"/>
          <w:i/>
          <w:sz w:val="32"/>
          <w:szCs w:val="32"/>
          <w:lang w:val="uk-UA"/>
        </w:rPr>
        <w:t>Вправа 32 №3</w:t>
      </w:r>
    </w:p>
    <w:p w:rsidR="000552C0" w:rsidRPr="00AE0752" w:rsidRDefault="000552C0">
      <w:pPr>
        <w:rPr>
          <w:rFonts w:cs="Times New Roman"/>
          <w:b/>
          <w:i/>
          <w:color w:val="C00000"/>
          <w:sz w:val="32"/>
          <w:szCs w:val="32"/>
          <w:lang w:val="uk-UA"/>
        </w:rPr>
      </w:pPr>
      <w:r w:rsidRPr="00AE0752">
        <w:rPr>
          <w:rFonts w:cs="Times New Roman"/>
          <w:b/>
          <w:i/>
          <w:color w:val="C00000"/>
          <w:sz w:val="32"/>
          <w:szCs w:val="32"/>
          <w:lang w:val="uk-UA"/>
        </w:rPr>
        <w:t xml:space="preserve">10 </w:t>
      </w:r>
      <w:proofErr w:type="spellStart"/>
      <w:r w:rsidRPr="00AE0752">
        <w:rPr>
          <w:rFonts w:cs="Times New Roman"/>
          <w:b/>
          <w:i/>
          <w:color w:val="C00000"/>
          <w:sz w:val="32"/>
          <w:szCs w:val="32"/>
          <w:lang w:val="uk-UA"/>
        </w:rPr>
        <w:t>кл</w:t>
      </w:r>
      <w:proofErr w:type="spellEnd"/>
      <w:r w:rsidRPr="00AE0752">
        <w:rPr>
          <w:rFonts w:cs="Times New Roman"/>
          <w:b/>
          <w:i/>
          <w:color w:val="C00000"/>
          <w:sz w:val="32"/>
          <w:szCs w:val="32"/>
          <w:lang w:val="uk-UA"/>
        </w:rPr>
        <w:t xml:space="preserve">. </w:t>
      </w:r>
    </w:p>
    <w:p w:rsidR="00772A64" w:rsidRPr="00AE0752" w:rsidRDefault="00772A64">
      <w:pPr>
        <w:rPr>
          <w:rFonts w:cs="Times New Roman"/>
          <w:i/>
          <w:sz w:val="32"/>
          <w:szCs w:val="32"/>
          <w:lang w:val="uk-UA"/>
        </w:rPr>
      </w:pPr>
      <w:r w:rsidRPr="00AE0752">
        <w:rPr>
          <w:rFonts w:cs="Times New Roman"/>
          <w:i/>
          <w:sz w:val="32"/>
          <w:szCs w:val="32"/>
          <w:lang w:val="uk-UA"/>
        </w:rPr>
        <w:t>§</w:t>
      </w:r>
      <w:r w:rsidR="00D364F2" w:rsidRPr="00AE0752">
        <w:rPr>
          <w:rFonts w:cs="Times New Roman"/>
          <w:i/>
          <w:sz w:val="32"/>
          <w:szCs w:val="32"/>
          <w:lang w:val="uk-UA"/>
        </w:rPr>
        <w:t>35. Механічні властивості твердих тіл</w:t>
      </w:r>
    </w:p>
    <w:p w:rsidR="00D364F2" w:rsidRPr="00AE0752" w:rsidRDefault="00D364F2">
      <w:pPr>
        <w:rPr>
          <w:rFonts w:cs="Times New Roman"/>
          <w:i/>
          <w:sz w:val="32"/>
          <w:szCs w:val="32"/>
          <w:lang w:val="uk-UA"/>
        </w:rPr>
      </w:pPr>
      <w:hyperlink r:id="rId6" w:history="1">
        <w:r w:rsidRPr="00AE0752">
          <w:rPr>
            <w:rStyle w:val="a3"/>
            <w:i/>
            <w:sz w:val="32"/>
            <w:szCs w:val="32"/>
          </w:rPr>
          <w:t>https</w:t>
        </w:r>
        <w:r w:rsidRPr="00AE0752">
          <w:rPr>
            <w:rStyle w:val="a3"/>
            <w:i/>
            <w:sz w:val="32"/>
            <w:szCs w:val="32"/>
            <w:lang w:val="uk-UA"/>
          </w:rPr>
          <w:t>://</w:t>
        </w:r>
        <w:r w:rsidRPr="00AE0752">
          <w:rPr>
            <w:rStyle w:val="a3"/>
            <w:i/>
            <w:sz w:val="32"/>
            <w:szCs w:val="32"/>
          </w:rPr>
          <w:t>www</w:t>
        </w:r>
        <w:r w:rsidRPr="00AE0752">
          <w:rPr>
            <w:rStyle w:val="a3"/>
            <w:i/>
            <w:sz w:val="32"/>
            <w:szCs w:val="32"/>
            <w:lang w:val="uk-UA"/>
          </w:rPr>
          <w:t>.</w:t>
        </w:r>
        <w:r w:rsidRPr="00AE0752">
          <w:rPr>
            <w:rStyle w:val="a3"/>
            <w:i/>
            <w:sz w:val="32"/>
            <w:szCs w:val="32"/>
          </w:rPr>
          <w:t>youtube</w:t>
        </w:r>
        <w:r w:rsidRPr="00AE0752">
          <w:rPr>
            <w:rStyle w:val="a3"/>
            <w:i/>
            <w:sz w:val="32"/>
            <w:szCs w:val="32"/>
            <w:lang w:val="uk-UA"/>
          </w:rPr>
          <w:t>.</w:t>
        </w:r>
        <w:r w:rsidRPr="00AE0752">
          <w:rPr>
            <w:rStyle w:val="a3"/>
            <w:i/>
            <w:sz w:val="32"/>
            <w:szCs w:val="32"/>
          </w:rPr>
          <w:t>com</w:t>
        </w:r>
        <w:r w:rsidRPr="00AE0752">
          <w:rPr>
            <w:rStyle w:val="a3"/>
            <w:i/>
            <w:sz w:val="32"/>
            <w:szCs w:val="32"/>
            <w:lang w:val="uk-UA"/>
          </w:rPr>
          <w:t>/</w:t>
        </w:r>
        <w:r w:rsidRPr="00AE0752">
          <w:rPr>
            <w:rStyle w:val="a3"/>
            <w:i/>
            <w:sz w:val="32"/>
            <w:szCs w:val="32"/>
          </w:rPr>
          <w:t>watch</w:t>
        </w:r>
        <w:r w:rsidRPr="00AE0752">
          <w:rPr>
            <w:rStyle w:val="a3"/>
            <w:i/>
            <w:sz w:val="32"/>
            <w:szCs w:val="32"/>
            <w:lang w:val="uk-UA"/>
          </w:rPr>
          <w:t>?</w:t>
        </w:r>
        <w:r w:rsidRPr="00AE0752">
          <w:rPr>
            <w:rStyle w:val="a3"/>
            <w:i/>
            <w:sz w:val="32"/>
            <w:szCs w:val="32"/>
          </w:rPr>
          <w:t>v</w:t>
        </w:r>
        <w:r w:rsidRPr="00AE0752">
          <w:rPr>
            <w:rStyle w:val="a3"/>
            <w:i/>
            <w:sz w:val="32"/>
            <w:szCs w:val="32"/>
            <w:lang w:val="uk-UA"/>
          </w:rPr>
          <w:t>=9</w:t>
        </w:r>
        <w:r w:rsidRPr="00AE0752">
          <w:rPr>
            <w:rStyle w:val="a3"/>
            <w:i/>
            <w:sz w:val="32"/>
            <w:szCs w:val="32"/>
          </w:rPr>
          <w:t>TVTIzMOdrg</w:t>
        </w:r>
        <w:r w:rsidRPr="00AE0752">
          <w:rPr>
            <w:rStyle w:val="a3"/>
            <w:i/>
            <w:sz w:val="32"/>
            <w:szCs w:val="32"/>
            <w:lang w:val="uk-UA"/>
          </w:rPr>
          <w:t>&amp;</w:t>
        </w:r>
        <w:r w:rsidRPr="00AE0752">
          <w:rPr>
            <w:rStyle w:val="a3"/>
            <w:i/>
            <w:sz w:val="32"/>
            <w:szCs w:val="32"/>
          </w:rPr>
          <w:t>feature</w:t>
        </w:r>
        <w:r w:rsidRPr="00AE0752">
          <w:rPr>
            <w:rStyle w:val="a3"/>
            <w:i/>
            <w:sz w:val="32"/>
            <w:szCs w:val="32"/>
            <w:lang w:val="uk-UA"/>
          </w:rPr>
          <w:t>=</w:t>
        </w:r>
        <w:r w:rsidRPr="00AE0752">
          <w:rPr>
            <w:rStyle w:val="a3"/>
            <w:i/>
            <w:sz w:val="32"/>
            <w:szCs w:val="32"/>
          </w:rPr>
          <w:t>youtu</w:t>
        </w:r>
        <w:r w:rsidRPr="00AE0752">
          <w:rPr>
            <w:rStyle w:val="a3"/>
            <w:i/>
            <w:sz w:val="32"/>
            <w:szCs w:val="32"/>
            <w:lang w:val="uk-UA"/>
          </w:rPr>
          <w:t>.</w:t>
        </w:r>
        <w:r w:rsidRPr="00AE0752">
          <w:rPr>
            <w:rStyle w:val="a3"/>
            <w:i/>
            <w:sz w:val="32"/>
            <w:szCs w:val="32"/>
          </w:rPr>
          <w:t>be</w:t>
        </w:r>
      </w:hyperlink>
    </w:p>
    <w:p w:rsidR="00D364F2" w:rsidRPr="00AE0752" w:rsidRDefault="00D364F2">
      <w:pPr>
        <w:rPr>
          <w:rFonts w:cs="Times New Roman"/>
          <w:i/>
          <w:color w:val="C00000"/>
          <w:sz w:val="32"/>
          <w:szCs w:val="32"/>
          <w:lang w:val="uk-UA"/>
        </w:rPr>
      </w:pPr>
      <w:r w:rsidRPr="00AE0752">
        <w:rPr>
          <w:rFonts w:cs="Times New Roman"/>
          <w:i/>
          <w:sz w:val="32"/>
          <w:szCs w:val="32"/>
          <w:lang w:val="uk-UA"/>
        </w:rPr>
        <w:t>Вправа 35 №4-6</w:t>
      </w:r>
    </w:p>
    <w:p w:rsidR="00772A64" w:rsidRPr="00AE0752" w:rsidRDefault="00772A64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11 </w:t>
      </w:r>
      <w:proofErr w:type="spellStart"/>
      <w:r w:rsidRPr="00AE0752">
        <w:rPr>
          <w:rFonts w:cs="Times New Roman"/>
          <w:b/>
          <w:i/>
          <w:color w:val="FF0000"/>
          <w:sz w:val="32"/>
          <w:szCs w:val="32"/>
          <w:lang w:val="uk-UA"/>
        </w:rPr>
        <w:t>кл</w:t>
      </w:r>
      <w:proofErr w:type="spellEnd"/>
      <w:r w:rsidRPr="00AE0752">
        <w:rPr>
          <w:rFonts w:cs="Times New Roman"/>
          <w:b/>
          <w:i/>
          <w:color w:val="FF0000"/>
          <w:sz w:val="32"/>
          <w:szCs w:val="32"/>
          <w:lang w:val="uk-UA"/>
        </w:rPr>
        <w:t>.</w:t>
      </w:r>
    </w:p>
    <w:p w:rsidR="00772A64" w:rsidRPr="00AE0752" w:rsidRDefault="00D364F2">
      <w:pPr>
        <w:rPr>
          <w:rFonts w:cs="Times New Roman"/>
          <w:i/>
          <w:color w:val="000000" w:themeColor="text1"/>
          <w:sz w:val="32"/>
          <w:szCs w:val="32"/>
          <w:lang w:val="uk-UA"/>
        </w:rPr>
      </w:pPr>
      <w:r w:rsidRPr="00AE0752">
        <w:rPr>
          <w:rFonts w:cs="Times New Roman"/>
          <w:i/>
          <w:color w:val="000000" w:themeColor="text1"/>
          <w:sz w:val="32"/>
          <w:szCs w:val="32"/>
          <w:lang w:val="uk-UA"/>
        </w:rPr>
        <w:t>Ст. 254 (підбиваємо підсумки до розділу 4)</w:t>
      </w:r>
    </w:p>
    <w:p w:rsidR="00D364F2" w:rsidRPr="00AE0752" w:rsidRDefault="00D364F2">
      <w:pPr>
        <w:rPr>
          <w:i/>
          <w:color w:val="C00000"/>
          <w:sz w:val="32"/>
          <w:szCs w:val="32"/>
          <w:lang w:val="uk-UA"/>
        </w:rPr>
      </w:pPr>
      <w:r w:rsidRPr="00AE0752">
        <w:rPr>
          <w:rFonts w:cs="Times New Roman"/>
          <w:i/>
          <w:color w:val="000000" w:themeColor="text1"/>
          <w:sz w:val="32"/>
          <w:szCs w:val="32"/>
          <w:lang w:val="uk-UA"/>
        </w:rPr>
        <w:t>Ст. 255 Завдання 1 (1-4), Завдання 2 (1-3)</w:t>
      </w:r>
    </w:p>
    <w:sectPr w:rsidR="00D364F2" w:rsidRPr="00AE0752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9TVTIzMOdrg&amp;feature=youtu.be" TargetMode="External"/><Relationship Id="rId5" Type="http://schemas.openxmlformats.org/officeDocument/2006/relationships/hyperlink" Target="https://www.youtube.com/watch?v=rT8XN1XrpXQ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